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6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5"/>
        <w:gridCol w:w="2537"/>
        <w:gridCol w:w="847"/>
        <w:gridCol w:w="1551"/>
        <w:gridCol w:w="1693"/>
        <w:gridCol w:w="1552"/>
        <w:gridCol w:w="1552"/>
        <w:gridCol w:w="1551"/>
        <w:gridCol w:w="1694"/>
        <w:gridCol w:w="1975"/>
        <w:gridCol w:w="6"/>
      </w:tblGrid>
      <w:tr w:rsidR="009300E6" w:rsidRPr="009300E6" w:rsidTr="00C151EB">
        <w:trPr>
          <w:trHeight w:val="309"/>
        </w:trPr>
        <w:tc>
          <w:tcPr>
            <w:tcW w:w="15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9300E6" w:rsidRPr="009300E6" w:rsidTr="00C151EB">
        <w:trPr>
          <w:trHeight w:val="297"/>
        </w:trPr>
        <w:tc>
          <w:tcPr>
            <w:tcW w:w="15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АДМИНИСТРАТОРОВ СРЕДСТВ МЕСТНОГО БЮДЖЕТА</w:t>
            </w:r>
          </w:p>
        </w:tc>
      </w:tr>
      <w:tr w:rsidR="009300E6" w:rsidRPr="009300E6" w:rsidTr="00C151EB">
        <w:trPr>
          <w:trHeight w:val="297"/>
        </w:trPr>
        <w:tc>
          <w:tcPr>
            <w:tcW w:w="15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2023 ГОД</w:t>
            </w:r>
          </w:p>
        </w:tc>
      </w:tr>
      <w:tr w:rsidR="00C151EB" w:rsidRPr="009300E6" w:rsidTr="00C151EB">
        <w:trPr>
          <w:gridAfter w:val="1"/>
          <w:wAfter w:w="6" w:type="dxa"/>
          <w:trHeight w:val="30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E6" w:rsidRPr="009300E6" w:rsidRDefault="009300E6" w:rsidP="0093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00E6" w:rsidRPr="009300E6" w:rsidTr="00C151EB">
        <w:trPr>
          <w:gridAfter w:val="1"/>
          <w:wAfter w:w="3" w:type="dxa"/>
          <w:trHeight w:val="118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средств местного бюджета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lang w:eastAsia="ru-RU"/>
              </w:rPr>
              <w:t>Уровень качества финансового менеджмента</w:t>
            </w:r>
          </w:p>
        </w:tc>
        <w:tc>
          <w:tcPr>
            <w:tcW w:w="3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lang w:eastAsia="ru-RU"/>
              </w:rPr>
              <w:t xml:space="preserve">Суммарная оценка </w:t>
            </w:r>
          </w:p>
        </w:tc>
        <w:tc>
          <w:tcPr>
            <w:tcW w:w="6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lang w:eastAsia="ru-RU"/>
              </w:rPr>
              <w:t>Оценка качества финансового менеджмента главных администраторов средств местного бюджета по направлениям</w:t>
            </w:r>
          </w:p>
        </w:tc>
      </w:tr>
      <w:tr w:rsidR="009300E6" w:rsidRPr="009300E6" w:rsidTr="00C151EB">
        <w:trPr>
          <w:gridAfter w:val="1"/>
          <w:wAfter w:w="4" w:type="dxa"/>
          <w:trHeight w:val="2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lang w:eastAsia="ru-RU"/>
              </w:rPr>
              <w:t>1. Мониторинг качества исполнения бюджетных полномочий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lang w:eastAsia="ru-RU"/>
              </w:rPr>
              <w:t>2. Мониторинг качества управления активами и осуществления закупок товаров, работ и услуг для обеспечения муниципальных нужд</w:t>
            </w:r>
          </w:p>
        </w:tc>
      </w:tr>
      <w:tr w:rsidR="00C151EB" w:rsidRPr="009300E6" w:rsidTr="00C151EB">
        <w:trPr>
          <w:gridAfter w:val="1"/>
          <w:wAfter w:w="6" w:type="dxa"/>
          <w:trHeight w:val="5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lang w:eastAsia="ru-RU"/>
              </w:rPr>
              <w:t>Максимальная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lang w:eastAsia="ru-RU"/>
              </w:rPr>
              <w:t>Фактическая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lang w:eastAsia="ru-RU"/>
              </w:rPr>
              <w:t>Бюджетное планирование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lang w:eastAsia="ru-RU"/>
              </w:rPr>
              <w:t>Исполнение бюджета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lang w:eastAsia="ru-RU"/>
              </w:rPr>
              <w:t>Формирование бюджетной отчетности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51EB" w:rsidRPr="009300E6" w:rsidTr="00C151EB">
        <w:trPr>
          <w:gridAfter w:val="1"/>
          <w:wAfter w:w="6" w:type="dxa"/>
          <w:trHeight w:val="3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51EB" w:rsidRPr="009300E6" w:rsidTr="00C151EB">
        <w:trPr>
          <w:gridAfter w:val="1"/>
          <w:wAfter w:w="6" w:type="dxa"/>
          <w:trHeight w:val="92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Ревизионная комиссия города Кедрового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51EB" w:rsidRPr="009300E6" w:rsidTr="00C151EB">
        <w:trPr>
          <w:gridAfter w:val="1"/>
          <w:wAfter w:w="6" w:type="dxa"/>
          <w:trHeight w:val="61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 и экономики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51EB" w:rsidRPr="009300E6" w:rsidTr="00C151EB">
        <w:trPr>
          <w:gridAfter w:val="1"/>
          <w:wAfter w:w="6" w:type="dxa"/>
          <w:trHeight w:val="78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"ЦБ" г. Кедрового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51EB" w:rsidRPr="009300E6" w:rsidTr="00C151EB">
        <w:trPr>
          <w:gridAfter w:val="1"/>
          <w:wAfter w:w="6" w:type="dxa"/>
          <w:trHeight w:val="61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ДО "ДШИ" г. Кедрового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51EB" w:rsidRPr="009300E6" w:rsidTr="00C151EB">
        <w:trPr>
          <w:gridAfter w:val="1"/>
          <w:wAfter w:w="6" w:type="dxa"/>
          <w:trHeight w:val="61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"Кедровская ЦБС"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51EB" w:rsidRPr="009300E6" w:rsidTr="00C151EB">
        <w:trPr>
          <w:gridAfter w:val="1"/>
          <w:wAfter w:w="6" w:type="dxa"/>
          <w:trHeight w:val="3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"Культура"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51EB" w:rsidRPr="009300E6" w:rsidTr="00C151EB">
        <w:trPr>
          <w:gridAfter w:val="1"/>
          <w:wAfter w:w="6" w:type="dxa"/>
          <w:trHeight w:val="3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E6" w:rsidRPr="009300E6" w:rsidRDefault="009300E6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51EB" w:rsidRPr="009300E6" w:rsidTr="00C151EB">
        <w:trPr>
          <w:gridAfter w:val="1"/>
          <w:wAfter w:w="6" w:type="dxa"/>
          <w:trHeight w:val="3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EB" w:rsidRPr="009300E6" w:rsidRDefault="00C151EB" w:rsidP="00C1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EB" w:rsidRPr="009300E6" w:rsidRDefault="00C151EB" w:rsidP="00C1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Кедрового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EB" w:rsidRPr="009300E6" w:rsidRDefault="00C151EB" w:rsidP="00C1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EB" w:rsidRPr="009300E6" w:rsidRDefault="00C151EB" w:rsidP="00C1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EB" w:rsidRPr="009300E6" w:rsidRDefault="00C151EB" w:rsidP="00C1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EB" w:rsidRPr="009300E6" w:rsidRDefault="00C151EB" w:rsidP="00C1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EB" w:rsidRPr="009300E6" w:rsidRDefault="00C151EB" w:rsidP="00C1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EB" w:rsidRPr="009300E6" w:rsidRDefault="00C151EB" w:rsidP="00C1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EB" w:rsidRPr="009300E6" w:rsidRDefault="00C151EB" w:rsidP="00C1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EB" w:rsidRPr="009300E6" w:rsidRDefault="00C151EB" w:rsidP="00C1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51EB" w:rsidRPr="009300E6" w:rsidTr="00C151EB">
        <w:trPr>
          <w:gridAfter w:val="1"/>
          <w:wAfter w:w="6" w:type="dxa"/>
          <w:trHeight w:val="61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E6" w:rsidRPr="009300E6" w:rsidRDefault="00C151E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E6" w:rsidRPr="009300E6" w:rsidRDefault="00C151E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E6" w:rsidRPr="009300E6" w:rsidRDefault="00C151E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E6" w:rsidRPr="009300E6" w:rsidRDefault="00C151E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E6" w:rsidRPr="009300E6" w:rsidRDefault="00C151E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E6" w:rsidRPr="009300E6" w:rsidRDefault="00C151E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E6" w:rsidRPr="009300E6" w:rsidRDefault="00C151E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E6" w:rsidRPr="009300E6" w:rsidRDefault="00C151E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E6" w:rsidRPr="009300E6" w:rsidRDefault="00C151E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E6" w:rsidRPr="009300E6" w:rsidRDefault="00C151E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77ED" w:rsidRPr="009300E6" w:rsidRDefault="006377ED" w:rsidP="009300E6"/>
    <w:sectPr w:rsidR="006377ED" w:rsidRPr="009300E6" w:rsidSect="009300E6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61"/>
    <w:rsid w:val="002B0061"/>
    <w:rsid w:val="002E40EE"/>
    <w:rsid w:val="006377ED"/>
    <w:rsid w:val="00841A94"/>
    <w:rsid w:val="009300E6"/>
    <w:rsid w:val="00932126"/>
    <w:rsid w:val="00C151EB"/>
    <w:rsid w:val="00E1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EF8DF-9FDB-468E-977D-05716D33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2023-05-17T05:11:00Z</cp:lastPrinted>
  <dcterms:created xsi:type="dcterms:W3CDTF">2023-05-17T04:50:00Z</dcterms:created>
  <dcterms:modified xsi:type="dcterms:W3CDTF">2024-05-23T12:12:00Z</dcterms:modified>
</cp:coreProperties>
</file>