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3D5" w:rsidRPr="00E5428F" w:rsidRDefault="008D33D5" w:rsidP="00194D72">
      <w:pPr>
        <w:spacing w:after="0" w:line="240" w:lineRule="auto"/>
        <w:jc w:val="center"/>
        <w:rPr>
          <w:rFonts w:ascii="Times New Roman" w:eastAsia="Times New Roman" w:hAnsi="Times New Roman" w:cs="Times New Roman"/>
          <w:sz w:val="24"/>
          <w:szCs w:val="24"/>
          <w:lang w:eastAsia="ru-RU"/>
        </w:rPr>
      </w:pPr>
      <w:bookmarkStart w:id="0" w:name="_GoBack"/>
      <w:bookmarkEnd w:id="0"/>
      <w:r w:rsidRPr="00E5428F">
        <w:rPr>
          <w:rFonts w:ascii="Times New Roman" w:eastAsia="Times New Roman" w:hAnsi="Times New Roman" w:cs="Times New Roman"/>
          <w:b/>
          <w:noProof/>
          <w:sz w:val="28"/>
          <w:szCs w:val="28"/>
          <w:lang w:eastAsia="ru-RU"/>
        </w:rPr>
        <w:drawing>
          <wp:inline distT="0" distB="0" distL="0" distR="0">
            <wp:extent cx="571500" cy="790575"/>
            <wp:effectExtent l="0" t="0" r="0" b="9525"/>
            <wp:docPr id="1" name="Рисунок 1" descr="Одноцветный_меленьк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дноцветный_меленький"/>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790575"/>
                    </a:xfrm>
                    <a:prstGeom prst="rect">
                      <a:avLst/>
                    </a:prstGeom>
                    <a:noFill/>
                    <a:ln>
                      <a:noFill/>
                    </a:ln>
                  </pic:spPr>
                </pic:pic>
              </a:graphicData>
            </a:graphic>
          </wp:inline>
        </w:drawing>
      </w:r>
    </w:p>
    <w:p w:rsidR="008D33D5" w:rsidRPr="00E5428F" w:rsidRDefault="008D33D5" w:rsidP="008D33D5">
      <w:pPr>
        <w:spacing w:after="0" w:line="240" w:lineRule="auto"/>
        <w:jc w:val="center"/>
        <w:outlineLvl w:val="6"/>
        <w:rPr>
          <w:rFonts w:ascii="Times New Roman" w:eastAsia="Times New Roman" w:hAnsi="Times New Roman" w:cs="Times New Roman"/>
          <w:b/>
          <w:bCs/>
          <w:sz w:val="28"/>
          <w:szCs w:val="24"/>
          <w:lang w:eastAsia="ru-RU"/>
        </w:rPr>
      </w:pPr>
      <w:r w:rsidRPr="00E5428F">
        <w:rPr>
          <w:rFonts w:ascii="Times New Roman" w:eastAsia="Times New Roman" w:hAnsi="Times New Roman" w:cs="Times New Roman"/>
          <w:b/>
          <w:bCs/>
          <w:sz w:val="28"/>
          <w:szCs w:val="24"/>
          <w:lang w:eastAsia="ru-RU"/>
        </w:rPr>
        <w:t>ДУМА ГОРОДА КЕДРОВОГО</w:t>
      </w:r>
    </w:p>
    <w:p w:rsidR="008D33D5" w:rsidRPr="00E5428F" w:rsidRDefault="008D33D5" w:rsidP="008D33D5">
      <w:pPr>
        <w:spacing w:after="0" w:line="240" w:lineRule="auto"/>
        <w:jc w:val="center"/>
        <w:outlineLvl w:val="8"/>
        <w:rPr>
          <w:rFonts w:ascii="Times New Roman" w:eastAsia="Times New Roman" w:hAnsi="Times New Roman" w:cs="Times New Roman"/>
          <w:b/>
          <w:bCs/>
          <w:sz w:val="36"/>
          <w:szCs w:val="28"/>
          <w:lang w:eastAsia="ru-RU"/>
        </w:rPr>
      </w:pPr>
    </w:p>
    <w:p w:rsidR="008D33D5" w:rsidRPr="00E5428F" w:rsidRDefault="008D33D5" w:rsidP="008D33D5">
      <w:pPr>
        <w:spacing w:after="0" w:line="240" w:lineRule="auto"/>
        <w:jc w:val="center"/>
        <w:outlineLvl w:val="8"/>
        <w:rPr>
          <w:rFonts w:ascii="Times New Roman" w:eastAsia="Times New Roman" w:hAnsi="Times New Roman" w:cs="Times New Roman"/>
          <w:b/>
          <w:bCs/>
          <w:sz w:val="36"/>
          <w:szCs w:val="28"/>
          <w:lang w:eastAsia="ru-RU"/>
        </w:rPr>
      </w:pPr>
      <w:r w:rsidRPr="00E5428F">
        <w:rPr>
          <w:rFonts w:ascii="Times New Roman" w:eastAsia="Times New Roman" w:hAnsi="Times New Roman" w:cs="Times New Roman"/>
          <w:b/>
          <w:bCs/>
          <w:sz w:val="36"/>
          <w:szCs w:val="28"/>
          <w:lang w:eastAsia="ru-RU"/>
        </w:rPr>
        <w:t>РЕШЕНИЕ</w:t>
      </w:r>
    </w:p>
    <w:p w:rsidR="008D33D5" w:rsidRPr="00E5428F" w:rsidRDefault="008D33D5" w:rsidP="008D33D5">
      <w:pPr>
        <w:spacing w:after="0" w:line="240" w:lineRule="auto"/>
        <w:rPr>
          <w:rFonts w:ascii="Times New Roman" w:eastAsia="Times New Roman" w:hAnsi="Times New Roman" w:cs="Times New Roman"/>
          <w:sz w:val="24"/>
          <w:szCs w:val="24"/>
          <w:lang w:eastAsia="ru-RU"/>
        </w:rPr>
      </w:pPr>
    </w:p>
    <w:tbl>
      <w:tblPr>
        <w:tblW w:w="9923" w:type="dxa"/>
        <w:tblLook w:val="01E0" w:firstRow="1" w:lastRow="1" w:firstColumn="1" w:lastColumn="1" w:noHBand="0" w:noVBand="0"/>
      </w:tblPr>
      <w:tblGrid>
        <w:gridCol w:w="3736"/>
        <w:gridCol w:w="2649"/>
        <w:gridCol w:w="3538"/>
      </w:tblGrid>
      <w:tr w:rsidR="008D33D5" w:rsidRPr="00E5428F" w:rsidTr="00705F6D">
        <w:tc>
          <w:tcPr>
            <w:tcW w:w="3736" w:type="dxa"/>
          </w:tcPr>
          <w:p w:rsidR="008D33D5" w:rsidRPr="00E5428F" w:rsidRDefault="008D33D5" w:rsidP="00672FC2">
            <w:pPr>
              <w:widowControl w:val="0"/>
              <w:tabs>
                <w:tab w:val="left" w:pos="708"/>
                <w:tab w:val="center" w:pos="4677"/>
                <w:tab w:val="right" w:pos="9355"/>
              </w:tabs>
              <w:autoSpaceDE w:val="0"/>
              <w:autoSpaceDN w:val="0"/>
              <w:adjustRightInd w:val="0"/>
              <w:spacing w:after="0" w:line="240" w:lineRule="auto"/>
              <w:rPr>
                <w:rFonts w:ascii="Times New Roman" w:eastAsia="Times New Roman" w:hAnsi="Times New Roman" w:cs="Times New Roman"/>
                <w:bCs/>
                <w:sz w:val="24"/>
                <w:szCs w:val="20"/>
                <w:lang w:eastAsia="ru-RU"/>
              </w:rPr>
            </w:pPr>
            <w:r w:rsidRPr="00E5428F">
              <w:rPr>
                <w:rFonts w:ascii="Times New Roman" w:eastAsia="Times New Roman" w:hAnsi="Times New Roman" w:cs="Times New Roman"/>
                <w:bCs/>
                <w:sz w:val="24"/>
                <w:szCs w:val="20"/>
                <w:lang w:eastAsia="ru-RU"/>
              </w:rPr>
              <w:t>____________________ 20</w:t>
            </w:r>
            <w:r w:rsidR="007E038F">
              <w:rPr>
                <w:rFonts w:ascii="Times New Roman" w:eastAsia="Times New Roman" w:hAnsi="Times New Roman" w:cs="Times New Roman"/>
                <w:bCs/>
                <w:sz w:val="24"/>
                <w:szCs w:val="20"/>
                <w:lang w:eastAsia="ru-RU"/>
              </w:rPr>
              <w:t>2</w:t>
            </w:r>
            <w:r w:rsidR="00672FC2">
              <w:rPr>
                <w:rFonts w:ascii="Times New Roman" w:eastAsia="Times New Roman" w:hAnsi="Times New Roman" w:cs="Times New Roman"/>
                <w:bCs/>
                <w:sz w:val="24"/>
                <w:szCs w:val="20"/>
                <w:lang w:eastAsia="ru-RU"/>
              </w:rPr>
              <w:t>1</w:t>
            </w:r>
            <w:r w:rsidRPr="00E5428F">
              <w:rPr>
                <w:rFonts w:ascii="Times New Roman" w:eastAsia="Times New Roman" w:hAnsi="Times New Roman" w:cs="Times New Roman"/>
                <w:bCs/>
                <w:sz w:val="24"/>
                <w:szCs w:val="20"/>
                <w:lang w:eastAsia="ru-RU"/>
              </w:rPr>
              <w:t xml:space="preserve"> г. </w:t>
            </w:r>
          </w:p>
        </w:tc>
        <w:tc>
          <w:tcPr>
            <w:tcW w:w="2649" w:type="dxa"/>
          </w:tcPr>
          <w:p w:rsidR="008D33D5" w:rsidRPr="00E5428F" w:rsidRDefault="008D33D5" w:rsidP="008D33D5">
            <w:pPr>
              <w:spacing w:after="0" w:line="240" w:lineRule="auto"/>
              <w:jc w:val="center"/>
              <w:rPr>
                <w:rFonts w:ascii="Times New Roman" w:eastAsia="Times New Roman" w:hAnsi="Times New Roman" w:cs="Times New Roman"/>
                <w:bCs/>
                <w:sz w:val="24"/>
                <w:szCs w:val="24"/>
                <w:lang w:eastAsia="ru-RU"/>
              </w:rPr>
            </w:pPr>
          </w:p>
        </w:tc>
        <w:tc>
          <w:tcPr>
            <w:tcW w:w="3538" w:type="dxa"/>
          </w:tcPr>
          <w:p w:rsidR="008D33D5" w:rsidRPr="00E5428F" w:rsidRDefault="008D33D5" w:rsidP="008D33D5">
            <w:pPr>
              <w:spacing w:after="0" w:line="240" w:lineRule="auto"/>
              <w:jc w:val="right"/>
              <w:rPr>
                <w:rFonts w:ascii="Times New Roman" w:eastAsia="Times New Roman" w:hAnsi="Times New Roman" w:cs="Times New Roman"/>
                <w:bCs/>
                <w:sz w:val="24"/>
                <w:szCs w:val="24"/>
                <w:lang w:eastAsia="ru-RU"/>
              </w:rPr>
            </w:pPr>
            <w:r w:rsidRPr="00E5428F">
              <w:rPr>
                <w:rFonts w:ascii="Times New Roman" w:eastAsia="Times New Roman" w:hAnsi="Times New Roman" w:cs="Times New Roman"/>
                <w:bCs/>
                <w:sz w:val="24"/>
                <w:szCs w:val="24"/>
                <w:lang w:eastAsia="ru-RU"/>
              </w:rPr>
              <w:t>№ ____</w:t>
            </w:r>
          </w:p>
        </w:tc>
      </w:tr>
    </w:tbl>
    <w:p w:rsidR="008D33D5" w:rsidRPr="00E5428F" w:rsidRDefault="008D33D5" w:rsidP="008D33D5">
      <w:pPr>
        <w:spacing w:after="0" w:line="240" w:lineRule="auto"/>
        <w:jc w:val="center"/>
        <w:rPr>
          <w:rFonts w:ascii="Times New Roman" w:eastAsia="Times New Roman" w:hAnsi="Times New Roman" w:cs="Times New Roman"/>
          <w:b/>
          <w:sz w:val="24"/>
          <w:szCs w:val="20"/>
          <w:lang w:eastAsia="ru-RU"/>
        </w:rPr>
      </w:pPr>
    </w:p>
    <w:p w:rsidR="008D33D5" w:rsidRPr="00E5428F" w:rsidRDefault="008D33D5" w:rsidP="008D33D5">
      <w:pPr>
        <w:spacing w:after="0" w:line="240" w:lineRule="auto"/>
        <w:jc w:val="center"/>
        <w:rPr>
          <w:rFonts w:ascii="Times New Roman" w:eastAsia="Times New Roman" w:hAnsi="Times New Roman" w:cs="Times New Roman"/>
          <w:b/>
          <w:sz w:val="24"/>
          <w:szCs w:val="24"/>
          <w:lang w:eastAsia="ru-RU"/>
        </w:rPr>
      </w:pPr>
      <w:r w:rsidRPr="00E5428F">
        <w:rPr>
          <w:rFonts w:ascii="Times New Roman" w:eastAsia="Times New Roman" w:hAnsi="Times New Roman" w:cs="Times New Roman"/>
          <w:b/>
          <w:sz w:val="24"/>
          <w:szCs w:val="24"/>
          <w:lang w:eastAsia="ru-RU"/>
        </w:rPr>
        <w:t>Томская область</w:t>
      </w:r>
    </w:p>
    <w:p w:rsidR="008D33D5" w:rsidRPr="00E5428F" w:rsidRDefault="008D33D5" w:rsidP="008D33D5">
      <w:pPr>
        <w:spacing w:after="0" w:line="240" w:lineRule="auto"/>
        <w:jc w:val="center"/>
        <w:rPr>
          <w:rFonts w:ascii="Times New Roman" w:eastAsia="Times New Roman" w:hAnsi="Times New Roman" w:cs="Times New Roman"/>
          <w:b/>
          <w:sz w:val="24"/>
          <w:szCs w:val="24"/>
          <w:lang w:eastAsia="ru-RU"/>
        </w:rPr>
      </w:pPr>
      <w:r w:rsidRPr="00E5428F">
        <w:rPr>
          <w:rFonts w:ascii="Times New Roman" w:eastAsia="Times New Roman" w:hAnsi="Times New Roman" w:cs="Times New Roman"/>
          <w:b/>
          <w:sz w:val="24"/>
          <w:szCs w:val="24"/>
          <w:lang w:eastAsia="ru-RU"/>
        </w:rPr>
        <w:t>г.Кедровый</w:t>
      </w:r>
    </w:p>
    <w:p w:rsidR="008D33D5" w:rsidRPr="00E5428F" w:rsidRDefault="008D33D5" w:rsidP="008D33D5">
      <w:pPr>
        <w:spacing w:after="0" w:line="240" w:lineRule="auto"/>
        <w:jc w:val="both"/>
        <w:rPr>
          <w:rFonts w:ascii="Times New Roman" w:eastAsia="Times New Roman"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54"/>
      </w:tblGrid>
      <w:tr w:rsidR="008D33D5" w:rsidRPr="00E5428F" w:rsidTr="00A451EC">
        <w:trPr>
          <w:trHeight w:val="1056"/>
        </w:trPr>
        <w:tc>
          <w:tcPr>
            <w:tcW w:w="4854" w:type="dxa"/>
            <w:tcBorders>
              <w:top w:val="nil"/>
              <w:left w:val="nil"/>
              <w:bottom w:val="nil"/>
              <w:right w:val="nil"/>
            </w:tcBorders>
          </w:tcPr>
          <w:p w:rsidR="008D33D5" w:rsidRPr="00E5428F" w:rsidRDefault="008D33D5" w:rsidP="00672FC2">
            <w:pPr>
              <w:spacing w:after="0" w:line="240" w:lineRule="auto"/>
              <w:jc w:val="both"/>
              <w:rPr>
                <w:rFonts w:ascii="Times New Roman" w:eastAsia="Times New Roman" w:hAnsi="Times New Roman" w:cs="Times New Roman"/>
                <w:sz w:val="24"/>
                <w:szCs w:val="24"/>
                <w:lang w:eastAsia="ru-RU"/>
              </w:rPr>
            </w:pPr>
            <w:r w:rsidRPr="00E5428F">
              <w:rPr>
                <w:rFonts w:ascii="Times New Roman" w:eastAsia="Times New Roman" w:hAnsi="Times New Roman" w:cs="Times New Roman"/>
                <w:sz w:val="24"/>
                <w:szCs w:val="24"/>
                <w:lang w:eastAsia="ru-RU"/>
              </w:rPr>
              <w:t xml:space="preserve">О ежегодном отчете </w:t>
            </w:r>
            <w:r w:rsidR="006C7CD0" w:rsidRPr="00E5428F">
              <w:rPr>
                <w:rFonts w:ascii="Times New Roman" w:eastAsia="Times New Roman" w:hAnsi="Times New Roman" w:cs="Times New Roman"/>
                <w:sz w:val="24"/>
                <w:szCs w:val="24"/>
                <w:lang w:eastAsia="ru-RU"/>
              </w:rPr>
              <w:t>Мэра города Кедрового о результатах его деятельности, деятельности местной администрации и иных подведомственных Главе муниципального образования органов местного самоуправления</w:t>
            </w:r>
            <w:r w:rsidR="00194D72">
              <w:rPr>
                <w:rFonts w:ascii="Times New Roman" w:eastAsia="Times New Roman" w:hAnsi="Times New Roman" w:cs="Times New Roman"/>
                <w:sz w:val="24"/>
                <w:szCs w:val="24"/>
                <w:lang w:eastAsia="ru-RU"/>
              </w:rPr>
              <w:t xml:space="preserve"> </w:t>
            </w:r>
            <w:r w:rsidRPr="00E5428F">
              <w:rPr>
                <w:rFonts w:ascii="Times New Roman" w:eastAsia="Times New Roman" w:hAnsi="Times New Roman" w:cs="Times New Roman"/>
                <w:bCs/>
                <w:sz w:val="24"/>
                <w:szCs w:val="24"/>
                <w:lang w:eastAsia="ru-RU"/>
              </w:rPr>
              <w:t>за 20</w:t>
            </w:r>
            <w:r w:rsidR="00672FC2">
              <w:rPr>
                <w:rFonts w:ascii="Times New Roman" w:eastAsia="Times New Roman" w:hAnsi="Times New Roman" w:cs="Times New Roman"/>
                <w:bCs/>
                <w:sz w:val="24"/>
                <w:szCs w:val="24"/>
                <w:lang w:eastAsia="ru-RU"/>
              </w:rPr>
              <w:t>20</w:t>
            </w:r>
            <w:r w:rsidRPr="00E5428F">
              <w:rPr>
                <w:rFonts w:ascii="Times New Roman" w:eastAsia="Times New Roman" w:hAnsi="Times New Roman" w:cs="Times New Roman"/>
                <w:bCs/>
                <w:sz w:val="24"/>
                <w:szCs w:val="24"/>
                <w:lang w:eastAsia="ru-RU"/>
              </w:rPr>
              <w:t xml:space="preserve"> год</w:t>
            </w:r>
          </w:p>
        </w:tc>
      </w:tr>
    </w:tbl>
    <w:p w:rsidR="008D33D5" w:rsidRPr="00E5428F" w:rsidRDefault="008D33D5" w:rsidP="008D33D5">
      <w:pPr>
        <w:keepNext/>
        <w:keepLines/>
        <w:spacing w:before="480" w:after="0" w:line="240" w:lineRule="auto"/>
        <w:ind w:firstLine="748"/>
        <w:jc w:val="both"/>
        <w:outlineLvl w:val="0"/>
        <w:rPr>
          <w:rFonts w:ascii="Times New Roman" w:eastAsia="Times New Roman" w:hAnsi="Times New Roman" w:cs="Times New Roman"/>
          <w:bCs/>
          <w:sz w:val="24"/>
          <w:szCs w:val="24"/>
          <w:lang w:eastAsia="ru-RU"/>
        </w:rPr>
      </w:pPr>
      <w:r w:rsidRPr="00E5428F">
        <w:rPr>
          <w:rFonts w:ascii="Times New Roman" w:eastAsia="Times New Roman" w:hAnsi="Times New Roman" w:cs="Times New Roman"/>
          <w:bCs/>
          <w:sz w:val="24"/>
          <w:szCs w:val="24"/>
          <w:lang w:eastAsia="ru-RU"/>
        </w:rPr>
        <w:t xml:space="preserve">Заслушав ежегодный отчет </w:t>
      </w:r>
      <w:r w:rsidR="006C7CD0" w:rsidRPr="00E5428F">
        <w:rPr>
          <w:rFonts w:ascii="Times New Roman" w:eastAsia="Times New Roman" w:hAnsi="Times New Roman" w:cs="Times New Roman"/>
          <w:bCs/>
          <w:sz w:val="24"/>
          <w:szCs w:val="24"/>
          <w:lang w:eastAsia="ru-RU"/>
        </w:rPr>
        <w:t>Мэра города Кедрового о результатах его деятельности, деятельности местной администрации и иных подведомственных Главе муниципального образования органов местного самоуправления</w:t>
      </w:r>
      <w:r w:rsidRPr="00E5428F">
        <w:rPr>
          <w:rFonts w:ascii="Times New Roman" w:eastAsia="Times New Roman" w:hAnsi="Times New Roman" w:cs="Times New Roman"/>
          <w:bCs/>
          <w:sz w:val="24"/>
          <w:szCs w:val="24"/>
          <w:lang w:eastAsia="ru-RU"/>
        </w:rPr>
        <w:t xml:space="preserve"> за 20</w:t>
      </w:r>
      <w:r w:rsidR="00672FC2">
        <w:rPr>
          <w:rFonts w:ascii="Times New Roman" w:eastAsia="Times New Roman" w:hAnsi="Times New Roman" w:cs="Times New Roman"/>
          <w:bCs/>
          <w:sz w:val="24"/>
          <w:szCs w:val="24"/>
          <w:lang w:eastAsia="ru-RU"/>
        </w:rPr>
        <w:t>20</w:t>
      </w:r>
      <w:r w:rsidRPr="00E5428F">
        <w:rPr>
          <w:rFonts w:ascii="Times New Roman" w:eastAsia="Times New Roman" w:hAnsi="Times New Roman" w:cs="Times New Roman"/>
          <w:bCs/>
          <w:sz w:val="24"/>
          <w:szCs w:val="24"/>
          <w:lang w:eastAsia="ru-RU"/>
        </w:rPr>
        <w:t xml:space="preserve"> год, в соответствии со статьями 35, 36 Федерального закона от 06.10.2003 № 131-ФЗ «Об общих принципах организации местного самоуправления в Российской Федерации», статьями </w:t>
      </w:r>
      <w:r w:rsidR="006C7CD0" w:rsidRPr="00E5428F">
        <w:rPr>
          <w:rFonts w:ascii="Times New Roman" w:eastAsia="Times New Roman" w:hAnsi="Times New Roman" w:cs="Times New Roman"/>
          <w:bCs/>
          <w:sz w:val="24"/>
          <w:szCs w:val="24"/>
          <w:lang w:eastAsia="ru-RU"/>
        </w:rPr>
        <w:t>8, 9</w:t>
      </w:r>
      <w:r w:rsidRPr="00E5428F">
        <w:rPr>
          <w:rFonts w:ascii="Times New Roman" w:eastAsia="Times New Roman" w:hAnsi="Times New Roman" w:cs="Times New Roman"/>
          <w:bCs/>
          <w:sz w:val="24"/>
          <w:szCs w:val="24"/>
          <w:lang w:eastAsia="ru-RU"/>
        </w:rPr>
        <w:t xml:space="preserve"> Устава </w:t>
      </w:r>
      <w:r w:rsidR="006C7CD0" w:rsidRPr="00E5428F">
        <w:rPr>
          <w:rFonts w:ascii="Times New Roman" w:eastAsia="Times New Roman" w:hAnsi="Times New Roman" w:cs="Times New Roman"/>
          <w:bCs/>
          <w:sz w:val="24"/>
          <w:szCs w:val="24"/>
          <w:lang w:eastAsia="ru-RU"/>
        </w:rPr>
        <w:t>городского округа</w:t>
      </w:r>
      <w:r w:rsidRPr="00E5428F">
        <w:rPr>
          <w:rFonts w:ascii="Times New Roman" w:eastAsia="Times New Roman" w:hAnsi="Times New Roman" w:cs="Times New Roman"/>
          <w:bCs/>
          <w:sz w:val="24"/>
          <w:szCs w:val="24"/>
          <w:lang w:eastAsia="ru-RU"/>
        </w:rPr>
        <w:t xml:space="preserve"> «Город Кедровый»</w:t>
      </w:r>
    </w:p>
    <w:p w:rsidR="008D33D5" w:rsidRPr="00E5428F" w:rsidRDefault="008D33D5" w:rsidP="008D33D5">
      <w:pPr>
        <w:spacing w:after="0" w:line="240" w:lineRule="auto"/>
        <w:rPr>
          <w:rFonts w:ascii="Times New Roman" w:eastAsia="Times New Roman" w:hAnsi="Times New Roman" w:cs="Times New Roman"/>
          <w:sz w:val="24"/>
          <w:szCs w:val="24"/>
          <w:lang w:eastAsia="ru-RU"/>
        </w:rPr>
      </w:pPr>
    </w:p>
    <w:p w:rsidR="008D33D5" w:rsidRPr="00E5428F" w:rsidRDefault="008D33D5" w:rsidP="008D33D5">
      <w:pPr>
        <w:spacing w:after="0" w:line="240" w:lineRule="auto"/>
        <w:jc w:val="center"/>
        <w:rPr>
          <w:rFonts w:ascii="Times New Roman" w:eastAsia="Times New Roman" w:hAnsi="Times New Roman" w:cs="Times New Roman"/>
          <w:sz w:val="24"/>
          <w:szCs w:val="24"/>
          <w:lang w:eastAsia="ru-RU"/>
        </w:rPr>
      </w:pPr>
      <w:r w:rsidRPr="00E5428F">
        <w:rPr>
          <w:rFonts w:ascii="Times New Roman" w:eastAsia="Times New Roman" w:hAnsi="Times New Roman" w:cs="Times New Roman"/>
          <w:sz w:val="24"/>
          <w:szCs w:val="24"/>
          <w:lang w:eastAsia="ru-RU"/>
        </w:rPr>
        <w:t>РЕШИЛА:</w:t>
      </w:r>
    </w:p>
    <w:p w:rsidR="008D33D5" w:rsidRPr="00E5428F" w:rsidRDefault="008D33D5" w:rsidP="008D33D5">
      <w:pPr>
        <w:spacing w:after="0" w:line="240" w:lineRule="auto"/>
        <w:rPr>
          <w:rFonts w:ascii="Times New Roman" w:eastAsia="Times New Roman" w:hAnsi="Times New Roman" w:cs="Times New Roman"/>
          <w:sz w:val="24"/>
          <w:szCs w:val="24"/>
          <w:lang w:eastAsia="ru-RU"/>
        </w:rPr>
      </w:pPr>
    </w:p>
    <w:p w:rsidR="008D33D5" w:rsidRPr="00E5428F" w:rsidRDefault="008D33D5" w:rsidP="008D33D5">
      <w:pPr>
        <w:spacing w:after="0" w:line="240" w:lineRule="auto"/>
        <w:ind w:firstLine="748"/>
        <w:jc w:val="both"/>
        <w:rPr>
          <w:rFonts w:ascii="Times New Roman" w:eastAsia="Times New Roman" w:hAnsi="Times New Roman" w:cs="Times New Roman"/>
          <w:sz w:val="24"/>
          <w:szCs w:val="24"/>
          <w:lang w:eastAsia="ru-RU"/>
        </w:rPr>
      </w:pPr>
      <w:r w:rsidRPr="00E5428F">
        <w:rPr>
          <w:rFonts w:ascii="Times New Roman" w:eastAsia="Times New Roman" w:hAnsi="Times New Roman" w:cs="Times New Roman"/>
          <w:sz w:val="24"/>
          <w:szCs w:val="24"/>
          <w:lang w:eastAsia="ru-RU"/>
        </w:rPr>
        <w:t xml:space="preserve">1. Принять ежегодный отчет </w:t>
      </w:r>
      <w:r w:rsidR="006C7CD0" w:rsidRPr="00E5428F">
        <w:rPr>
          <w:rFonts w:ascii="Times New Roman" w:eastAsia="Times New Roman" w:hAnsi="Times New Roman" w:cs="Times New Roman"/>
          <w:sz w:val="24"/>
          <w:szCs w:val="24"/>
          <w:lang w:eastAsia="ru-RU"/>
        </w:rPr>
        <w:t>Мэра города Кедрового о результатах его деятельности, деятельности местной администрации и иных подведомственных Главе муниципального образования органов местного самоуправления</w:t>
      </w:r>
      <w:r w:rsidR="00E50A71">
        <w:rPr>
          <w:rFonts w:ascii="Times New Roman" w:eastAsia="Times New Roman" w:hAnsi="Times New Roman" w:cs="Times New Roman"/>
          <w:sz w:val="24"/>
          <w:szCs w:val="24"/>
          <w:lang w:eastAsia="ru-RU"/>
        </w:rPr>
        <w:t xml:space="preserve"> </w:t>
      </w:r>
      <w:r w:rsidRPr="00E5428F">
        <w:rPr>
          <w:rFonts w:ascii="Times New Roman" w:eastAsia="Times New Roman" w:hAnsi="Times New Roman" w:cs="Times New Roman"/>
          <w:bCs/>
          <w:sz w:val="24"/>
          <w:szCs w:val="24"/>
          <w:lang w:eastAsia="ru-RU"/>
        </w:rPr>
        <w:t>за 20</w:t>
      </w:r>
      <w:r w:rsidR="00672FC2">
        <w:rPr>
          <w:rFonts w:ascii="Times New Roman" w:eastAsia="Times New Roman" w:hAnsi="Times New Roman" w:cs="Times New Roman"/>
          <w:bCs/>
          <w:sz w:val="24"/>
          <w:szCs w:val="24"/>
          <w:lang w:eastAsia="ru-RU"/>
        </w:rPr>
        <w:t>20</w:t>
      </w:r>
      <w:r w:rsidRPr="00E5428F">
        <w:rPr>
          <w:rFonts w:ascii="Times New Roman" w:eastAsia="Times New Roman" w:hAnsi="Times New Roman" w:cs="Times New Roman"/>
          <w:bCs/>
          <w:sz w:val="24"/>
          <w:szCs w:val="24"/>
          <w:lang w:eastAsia="ru-RU"/>
        </w:rPr>
        <w:t xml:space="preserve"> год</w:t>
      </w:r>
      <w:r w:rsidRPr="00E5428F">
        <w:rPr>
          <w:rFonts w:ascii="Times New Roman" w:eastAsia="Times New Roman" w:hAnsi="Times New Roman" w:cs="Times New Roman"/>
          <w:sz w:val="24"/>
          <w:szCs w:val="24"/>
          <w:lang w:eastAsia="ru-RU"/>
        </w:rPr>
        <w:t xml:space="preserve"> к сведению, согласно приложению.</w:t>
      </w:r>
    </w:p>
    <w:p w:rsidR="008D33D5" w:rsidRPr="00E5428F" w:rsidRDefault="008D33D5" w:rsidP="008D33D5">
      <w:pPr>
        <w:spacing w:after="0" w:line="240" w:lineRule="auto"/>
        <w:ind w:firstLine="709"/>
        <w:contextualSpacing/>
        <w:jc w:val="both"/>
        <w:rPr>
          <w:rFonts w:ascii="Times New Roman" w:eastAsia="Times New Roman" w:hAnsi="Times New Roman" w:cs="Times New Roman"/>
          <w:sz w:val="24"/>
          <w:szCs w:val="24"/>
          <w:lang w:eastAsia="ru-RU"/>
        </w:rPr>
      </w:pPr>
      <w:r w:rsidRPr="00E5428F">
        <w:rPr>
          <w:rFonts w:ascii="Times New Roman" w:eastAsia="Times New Roman" w:hAnsi="Times New Roman" w:cs="Times New Roman"/>
          <w:sz w:val="24"/>
          <w:szCs w:val="24"/>
          <w:lang w:eastAsia="ru-RU"/>
        </w:rPr>
        <w:t>2</w:t>
      </w:r>
      <w:r w:rsidR="008564CC" w:rsidRPr="00E5428F">
        <w:rPr>
          <w:rFonts w:ascii="Times New Roman" w:eastAsia="Times New Roman" w:hAnsi="Times New Roman" w:cs="Times New Roman"/>
          <w:sz w:val="24"/>
          <w:szCs w:val="24"/>
          <w:lang w:eastAsia="ru-RU"/>
        </w:rPr>
        <w:t>. Признать деятельность Главы муниципального образования «Город Кедровый»</w:t>
      </w:r>
      <w:r w:rsidR="008564CC" w:rsidRPr="00E5428F">
        <w:rPr>
          <w:rFonts w:ascii="Times New Roman" w:hAnsi="Times New Roman" w:cs="Times New Roman"/>
          <w:sz w:val="24"/>
          <w:szCs w:val="24"/>
        </w:rPr>
        <w:t xml:space="preserve"> и</w:t>
      </w:r>
      <w:r w:rsidR="008564CC" w:rsidRPr="00E5428F">
        <w:rPr>
          <w:rFonts w:ascii="Times New Roman" w:eastAsia="Times New Roman" w:hAnsi="Times New Roman" w:cs="Times New Roman"/>
          <w:sz w:val="24"/>
          <w:szCs w:val="24"/>
          <w:lang w:eastAsia="ru-RU"/>
        </w:rPr>
        <w:t>Администрации муниципального образования «Город Кедровый» за 20</w:t>
      </w:r>
      <w:r w:rsidR="00672FC2">
        <w:rPr>
          <w:rFonts w:ascii="Times New Roman" w:eastAsia="Times New Roman" w:hAnsi="Times New Roman" w:cs="Times New Roman"/>
          <w:sz w:val="24"/>
          <w:szCs w:val="24"/>
          <w:lang w:eastAsia="ru-RU"/>
        </w:rPr>
        <w:t>20</w:t>
      </w:r>
      <w:r w:rsidR="008564CC" w:rsidRPr="00E5428F">
        <w:rPr>
          <w:rFonts w:ascii="Times New Roman" w:eastAsia="Times New Roman" w:hAnsi="Times New Roman" w:cs="Times New Roman"/>
          <w:sz w:val="24"/>
          <w:szCs w:val="24"/>
          <w:lang w:eastAsia="ru-RU"/>
        </w:rPr>
        <w:t xml:space="preserve"> год </w:t>
      </w:r>
      <w:r w:rsidR="00D40945">
        <w:rPr>
          <w:rFonts w:ascii="Times New Roman" w:eastAsia="Times New Roman" w:hAnsi="Times New Roman" w:cs="Times New Roman"/>
          <w:sz w:val="24"/>
          <w:szCs w:val="24"/>
          <w:lang w:eastAsia="ru-RU"/>
        </w:rPr>
        <w:t>удовлетворительной.</w:t>
      </w:r>
    </w:p>
    <w:p w:rsidR="008D33D5" w:rsidRPr="00E5428F" w:rsidRDefault="008D33D5" w:rsidP="008D33D5">
      <w:pPr>
        <w:spacing w:after="0" w:line="240" w:lineRule="auto"/>
        <w:ind w:firstLine="709"/>
        <w:jc w:val="both"/>
        <w:rPr>
          <w:rFonts w:ascii="Times New Roman" w:eastAsia="Times New Roman" w:hAnsi="Times New Roman" w:cs="Times New Roman"/>
          <w:sz w:val="24"/>
          <w:szCs w:val="24"/>
          <w:lang w:eastAsia="ru-RU"/>
        </w:rPr>
      </w:pPr>
      <w:r w:rsidRPr="00E5428F">
        <w:rPr>
          <w:rFonts w:ascii="Times New Roman" w:eastAsia="Times New Roman" w:hAnsi="Times New Roman" w:cs="Times New Roman"/>
          <w:sz w:val="24"/>
          <w:szCs w:val="24"/>
          <w:lang w:eastAsia="ru-RU"/>
        </w:rPr>
        <w:t xml:space="preserve">3. Настоящее решение разместить на официальном сайте </w:t>
      </w:r>
      <w:r w:rsidR="00A8022A" w:rsidRPr="00E5428F">
        <w:rPr>
          <w:rFonts w:ascii="Times New Roman" w:eastAsia="Times New Roman" w:hAnsi="Times New Roman" w:cs="Times New Roman"/>
          <w:sz w:val="24"/>
          <w:szCs w:val="24"/>
          <w:lang w:eastAsia="ru-RU"/>
        </w:rPr>
        <w:t>А</w:t>
      </w:r>
      <w:r w:rsidRPr="00E5428F">
        <w:rPr>
          <w:rFonts w:ascii="Times New Roman" w:eastAsia="Times New Roman" w:hAnsi="Times New Roman" w:cs="Times New Roman"/>
          <w:sz w:val="24"/>
          <w:szCs w:val="24"/>
          <w:lang w:eastAsia="ru-RU"/>
        </w:rPr>
        <w:t xml:space="preserve">дминистрации города Кедрового в информационно-телекоммуникационной сети «Интернет»: </w:t>
      </w:r>
      <w:hyperlink r:id="rId9" w:history="1">
        <w:r w:rsidRPr="00E5428F">
          <w:rPr>
            <w:rFonts w:ascii="Times New Roman" w:eastAsia="Times New Roman" w:hAnsi="Times New Roman" w:cs="Times New Roman"/>
            <w:sz w:val="24"/>
            <w:szCs w:val="24"/>
            <w:lang w:val="en-US" w:eastAsia="ru-RU"/>
          </w:rPr>
          <w:t>www</w:t>
        </w:r>
        <w:r w:rsidRPr="00E5428F">
          <w:rPr>
            <w:rFonts w:ascii="Times New Roman" w:eastAsia="Times New Roman" w:hAnsi="Times New Roman" w:cs="Times New Roman"/>
            <w:sz w:val="24"/>
            <w:szCs w:val="24"/>
            <w:lang w:eastAsia="ru-RU"/>
          </w:rPr>
          <w:t>.</w:t>
        </w:r>
        <w:r w:rsidRPr="00E5428F">
          <w:rPr>
            <w:rFonts w:ascii="Times New Roman" w:eastAsia="Times New Roman" w:hAnsi="Times New Roman" w:cs="Times New Roman"/>
            <w:sz w:val="24"/>
            <w:szCs w:val="24"/>
            <w:lang w:val="en-US" w:eastAsia="ru-RU"/>
          </w:rPr>
          <w:t>kedradm</w:t>
        </w:r>
        <w:r w:rsidRPr="00E5428F">
          <w:rPr>
            <w:rFonts w:ascii="Times New Roman" w:eastAsia="Times New Roman" w:hAnsi="Times New Roman" w:cs="Times New Roman"/>
            <w:sz w:val="24"/>
            <w:szCs w:val="24"/>
            <w:lang w:eastAsia="ru-RU"/>
          </w:rPr>
          <w:t>.</w:t>
        </w:r>
        <w:r w:rsidRPr="00E5428F">
          <w:rPr>
            <w:rFonts w:ascii="Times New Roman" w:eastAsia="Times New Roman" w:hAnsi="Times New Roman" w:cs="Times New Roman"/>
            <w:sz w:val="24"/>
            <w:szCs w:val="24"/>
            <w:lang w:val="en-US" w:eastAsia="ru-RU"/>
          </w:rPr>
          <w:t>tomsk</w:t>
        </w:r>
        <w:r w:rsidRPr="00E5428F">
          <w:rPr>
            <w:rFonts w:ascii="Times New Roman" w:eastAsia="Times New Roman" w:hAnsi="Times New Roman" w:cs="Times New Roman"/>
            <w:sz w:val="24"/>
            <w:szCs w:val="24"/>
            <w:lang w:eastAsia="ru-RU"/>
          </w:rPr>
          <w:t>.</w:t>
        </w:r>
        <w:r w:rsidRPr="00E5428F">
          <w:rPr>
            <w:rFonts w:ascii="Times New Roman" w:eastAsia="Times New Roman" w:hAnsi="Times New Roman" w:cs="Times New Roman"/>
            <w:sz w:val="24"/>
            <w:szCs w:val="24"/>
            <w:lang w:val="en-US" w:eastAsia="ru-RU"/>
          </w:rPr>
          <w:t>ru</w:t>
        </w:r>
      </w:hyperlink>
      <w:r w:rsidRPr="00E5428F">
        <w:rPr>
          <w:rFonts w:ascii="Times New Roman" w:eastAsia="Times New Roman" w:hAnsi="Times New Roman" w:cs="Times New Roman"/>
          <w:sz w:val="24"/>
          <w:szCs w:val="24"/>
          <w:lang w:eastAsia="ru-RU"/>
        </w:rPr>
        <w:t>.</w:t>
      </w:r>
    </w:p>
    <w:p w:rsidR="008D33D5" w:rsidRDefault="008D33D5" w:rsidP="008D33D5">
      <w:pPr>
        <w:spacing w:after="0" w:line="240" w:lineRule="auto"/>
        <w:rPr>
          <w:rFonts w:ascii="Times New Roman" w:eastAsia="Times New Roman" w:hAnsi="Times New Roman" w:cs="Times New Roman"/>
          <w:sz w:val="24"/>
          <w:szCs w:val="24"/>
          <w:lang w:eastAsia="ru-RU"/>
        </w:rPr>
      </w:pPr>
    </w:p>
    <w:p w:rsidR="00216431" w:rsidRPr="00E5428F" w:rsidRDefault="00216431" w:rsidP="008D33D5">
      <w:pPr>
        <w:spacing w:after="0" w:line="240" w:lineRule="auto"/>
        <w:rPr>
          <w:rFonts w:ascii="Times New Roman" w:eastAsia="Times New Roman" w:hAnsi="Times New Roman" w:cs="Times New Roman"/>
          <w:sz w:val="24"/>
          <w:szCs w:val="24"/>
          <w:lang w:eastAsia="ru-RU"/>
        </w:rPr>
      </w:pPr>
    </w:p>
    <w:p w:rsidR="008D33D5" w:rsidRPr="00E5428F" w:rsidRDefault="008D33D5" w:rsidP="008D33D5">
      <w:pPr>
        <w:keepNext/>
        <w:spacing w:before="240" w:after="60" w:line="240" w:lineRule="auto"/>
        <w:jc w:val="both"/>
        <w:outlineLvl w:val="2"/>
        <w:rPr>
          <w:rFonts w:ascii="Times New Roman" w:eastAsia="Times New Roman" w:hAnsi="Times New Roman" w:cs="Times New Roman"/>
          <w:sz w:val="24"/>
          <w:szCs w:val="24"/>
          <w:lang w:eastAsia="ru-RU"/>
        </w:rPr>
      </w:pPr>
      <w:r w:rsidRPr="00E5428F">
        <w:rPr>
          <w:rFonts w:ascii="Times New Roman" w:eastAsia="Times New Roman" w:hAnsi="Times New Roman" w:cs="Times New Roman"/>
          <w:sz w:val="24"/>
          <w:szCs w:val="24"/>
          <w:lang w:eastAsia="ru-RU"/>
        </w:rPr>
        <w:t>Председатель Думы города Кедрового</w:t>
      </w:r>
      <w:r w:rsidRPr="00E5428F">
        <w:rPr>
          <w:rFonts w:ascii="Times New Roman" w:eastAsia="Times New Roman" w:hAnsi="Times New Roman" w:cs="Times New Roman"/>
          <w:sz w:val="24"/>
          <w:szCs w:val="24"/>
          <w:lang w:eastAsia="ru-RU"/>
        </w:rPr>
        <w:tab/>
      </w:r>
      <w:r w:rsidRPr="00E5428F">
        <w:rPr>
          <w:rFonts w:ascii="Times New Roman" w:eastAsia="Times New Roman" w:hAnsi="Times New Roman" w:cs="Times New Roman"/>
          <w:sz w:val="24"/>
          <w:szCs w:val="24"/>
          <w:lang w:eastAsia="ru-RU"/>
        </w:rPr>
        <w:tab/>
      </w:r>
      <w:r w:rsidRPr="00E5428F">
        <w:rPr>
          <w:rFonts w:ascii="Times New Roman" w:eastAsia="Times New Roman" w:hAnsi="Times New Roman" w:cs="Times New Roman"/>
          <w:sz w:val="24"/>
          <w:szCs w:val="24"/>
          <w:lang w:eastAsia="ru-RU"/>
        </w:rPr>
        <w:tab/>
      </w:r>
      <w:r w:rsidRPr="00E5428F">
        <w:rPr>
          <w:rFonts w:ascii="Times New Roman" w:eastAsia="Times New Roman" w:hAnsi="Times New Roman" w:cs="Times New Roman"/>
          <w:sz w:val="24"/>
          <w:szCs w:val="24"/>
          <w:lang w:eastAsia="ru-RU"/>
        </w:rPr>
        <w:tab/>
      </w:r>
      <w:r w:rsidRPr="00E5428F">
        <w:rPr>
          <w:rFonts w:ascii="Times New Roman" w:eastAsia="Times New Roman" w:hAnsi="Times New Roman" w:cs="Times New Roman"/>
          <w:sz w:val="24"/>
          <w:szCs w:val="24"/>
          <w:lang w:eastAsia="ru-RU"/>
        </w:rPr>
        <w:tab/>
      </w:r>
      <w:r w:rsidRPr="00E5428F">
        <w:rPr>
          <w:rFonts w:ascii="Times New Roman" w:eastAsia="Times New Roman" w:hAnsi="Times New Roman" w:cs="Times New Roman"/>
          <w:sz w:val="24"/>
          <w:szCs w:val="24"/>
          <w:lang w:eastAsia="ru-RU"/>
        </w:rPr>
        <w:tab/>
      </w:r>
      <w:r w:rsidR="00672FC2">
        <w:rPr>
          <w:rFonts w:ascii="Times New Roman" w:eastAsia="Times New Roman" w:hAnsi="Times New Roman" w:cs="Times New Roman"/>
          <w:sz w:val="24"/>
          <w:szCs w:val="24"/>
          <w:lang w:eastAsia="ru-RU"/>
        </w:rPr>
        <w:tab/>
      </w:r>
      <w:r w:rsidR="00672FC2">
        <w:rPr>
          <w:rFonts w:ascii="Times New Roman" w:eastAsia="Times New Roman" w:hAnsi="Times New Roman" w:cs="Times New Roman"/>
          <w:sz w:val="24"/>
          <w:szCs w:val="24"/>
          <w:lang w:eastAsia="ru-RU"/>
        </w:rPr>
        <w:tab/>
      </w:r>
      <w:r w:rsidR="0036224F" w:rsidRPr="00E5428F">
        <w:rPr>
          <w:rFonts w:ascii="Times New Roman" w:eastAsia="Times New Roman" w:hAnsi="Times New Roman" w:cs="Times New Roman"/>
          <w:bCs/>
          <w:sz w:val="24"/>
          <w:szCs w:val="24"/>
          <w:lang w:eastAsia="ru-RU"/>
        </w:rPr>
        <w:t>Л.В. Гоза</w:t>
      </w:r>
    </w:p>
    <w:p w:rsidR="008D33D5" w:rsidRPr="00E5428F" w:rsidRDefault="008D33D5" w:rsidP="008D33D5">
      <w:pPr>
        <w:spacing w:after="0" w:line="240" w:lineRule="auto"/>
        <w:rPr>
          <w:rFonts w:ascii="Times New Roman" w:eastAsia="Times New Roman" w:hAnsi="Times New Roman" w:cs="Times New Roman"/>
          <w:bCs/>
          <w:sz w:val="24"/>
          <w:szCs w:val="24"/>
          <w:lang w:eastAsia="ru-RU"/>
        </w:rPr>
      </w:pPr>
    </w:p>
    <w:p w:rsidR="008D33D5" w:rsidRPr="00E5428F" w:rsidRDefault="008D33D5" w:rsidP="008D33D5">
      <w:pPr>
        <w:spacing w:after="0" w:line="240" w:lineRule="auto"/>
        <w:ind w:firstLine="5580"/>
        <w:jc w:val="both"/>
        <w:rPr>
          <w:rFonts w:ascii="Times New Roman" w:eastAsia="Times New Roman" w:hAnsi="Times New Roman" w:cs="Times New Roman"/>
          <w:sz w:val="24"/>
          <w:szCs w:val="24"/>
          <w:lang w:eastAsia="ru-RU"/>
        </w:rPr>
      </w:pPr>
    </w:p>
    <w:p w:rsidR="008D33D5" w:rsidRPr="00E5428F" w:rsidRDefault="008D33D5" w:rsidP="008D33D5">
      <w:pPr>
        <w:spacing w:after="200" w:line="240" w:lineRule="auto"/>
        <w:rPr>
          <w:rFonts w:ascii="Times New Roman" w:eastAsia="Times New Roman" w:hAnsi="Times New Roman" w:cs="Times New Roman"/>
          <w:b/>
          <w:sz w:val="24"/>
          <w:szCs w:val="24"/>
          <w:lang w:eastAsia="ru-RU"/>
        </w:rPr>
      </w:pPr>
      <w:r w:rsidRPr="00E5428F">
        <w:rPr>
          <w:rFonts w:ascii="Times New Roman" w:eastAsia="Times New Roman" w:hAnsi="Times New Roman" w:cs="Times New Roman"/>
          <w:b/>
          <w:sz w:val="24"/>
          <w:szCs w:val="24"/>
          <w:lang w:eastAsia="ru-RU"/>
        </w:rPr>
        <w:br w:type="page"/>
      </w:r>
    </w:p>
    <w:p w:rsidR="008D33D5" w:rsidRPr="00E5428F" w:rsidRDefault="008D33D5" w:rsidP="008D33D5">
      <w:pPr>
        <w:spacing w:after="0" w:line="240" w:lineRule="auto"/>
        <w:ind w:firstLine="5580"/>
        <w:jc w:val="both"/>
        <w:rPr>
          <w:rFonts w:ascii="Times New Roman" w:eastAsia="Times New Roman" w:hAnsi="Times New Roman" w:cs="Times New Roman"/>
          <w:sz w:val="24"/>
          <w:szCs w:val="24"/>
          <w:lang w:eastAsia="ru-RU"/>
        </w:rPr>
      </w:pPr>
      <w:r w:rsidRPr="00E5428F">
        <w:rPr>
          <w:rFonts w:ascii="Times New Roman" w:eastAsia="Times New Roman" w:hAnsi="Times New Roman" w:cs="Times New Roman"/>
          <w:sz w:val="24"/>
          <w:szCs w:val="24"/>
          <w:lang w:eastAsia="ru-RU"/>
        </w:rPr>
        <w:lastRenderedPageBreak/>
        <w:t>Приложение</w:t>
      </w:r>
    </w:p>
    <w:p w:rsidR="008D33D5" w:rsidRPr="00E5428F" w:rsidRDefault="008D33D5" w:rsidP="008D33D5">
      <w:pPr>
        <w:spacing w:after="0" w:line="240" w:lineRule="auto"/>
        <w:ind w:firstLine="5580"/>
        <w:jc w:val="both"/>
        <w:rPr>
          <w:rFonts w:ascii="Times New Roman" w:eastAsia="Times New Roman" w:hAnsi="Times New Roman" w:cs="Times New Roman"/>
          <w:sz w:val="24"/>
          <w:szCs w:val="24"/>
          <w:lang w:eastAsia="ru-RU"/>
        </w:rPr>
      </w:pPr>
      <w:r w:rsidRPr="00E5428F">
        <w:rPr>
          <w:rFonts w:ascii="Times New Roman" w:eastAsia="Times New Roman" w:hAnsi="Times New Roman" w:cs="Times New Roman"/>
          <w:sz w:val="24"/>
          <w:szCs w:val="24"/>
          <w:lang w:eastAsia="ru-RU"/>
        </w:rPr>
        <w:t>к решению Думы города Кедрового</w:t>
      </w:r>
    </w:p>
    <w:p w:rsidR="008D33D5" w:rsidRPr="00E5428F" w:rsidRDefault="008D33D5" w:rsidP="008D33D5">
      <w:pPr>
        <w:spacing w:after="0" w:line="240" w:lineRule="auto"/>
        <w:ind w:firstLine="5580"/>
        <w:jc w:val="both"/>
        <w:rPr>
          <w:rFonts w:ascii="Times New Roman" w:eastAsia="Times New Roman" w:hAnsi="Times New Roman" w:cs="Times New Roman"/>
          <w:sz w:val="24"/>
          <w:szCs w:val="24"/>
          <w:lang w:eastAsia="ru-RU"/>
        </w:rPr>
      </w:pPr>
      <w:r w:rsidRPr="00E5428F">
        <w:rPr>
          <w:rFonts w:ascii="Times New Roman" w:eastAsia="Times New Roman" w:hAnsi="Times New Roman" w:cs="Times New Roman"/>
          <w:sz w:val="24"/>
          <w:szCs w:val="24"/>
          <w:lang w:eastAsia="ru-RU"/>
        </w:rPr>
        <w:t xml:space="preserve">от </w:t>
      </w:r>
      <w:r w:rsidR="0036224F" w:rsidRPr="00E5428F">
        <w:rPr>
          <w:rFonts w:ascii="Times New Roman" w:eastAsia="Times New Roman" w:hAnsi="Times New Roman" w:cs="Times New Roman"/>
          <w:sz w:val="24"/>
          <w:szCs w:val="24"/>
          <w:lang w:eastAsia="ru-RU"/>
        </w:rPr>
        <w:t xml:space="preserve">______________ </w:t>
      </w:r>
      <w:r w:rsidRPr="00E5428F">
        <w:rPr>
          <w:rFonts w:ascii="Times New Roman" w:eastAsia="Times New Roman" w:hAnsi="Times New Roman" w:cs="Times New Roman"/>
          <w:sz w:val="24"/>
          <w:szCs w:val="24"/>
          <w:lang w:eastAsia="ru-RU"/>
        </w:rPr>
        <w:t>20</w:t>
      </w:r>
      <w:r w:rsidR="00D2141A">
        <w:rPr>
          <w:rFonts w:ascii="Times New Roman" w:eastAsia="Times New Roman" w:hAnsi="Times New Roman" w:cs="Times New Roman"/>
          <w:sz w:val="24"/>
          <w:szCs w:val="24"/>
          <w:lang w:eastAsia="ru-RU"/>
        </w:rPr>
        <w:t>2</w:t>
      </w:r>
      <w:r w:rsidR="00672FC2">
        <w:rPr>
          <w:rFonts w:ascii="Times New Roman" w:eastAsia="Times New Roman" w:hAnsi="Times New Roman" w:cs="Times New Roman"/>
          <w:sz w:val="24"/>
          <w:szCs w:val="24"/>
          <w:lang w:eastAsia="ru-RU"/>
        </w:rPr>
        <w:t>1</w:t>
      </w:r>
      <w:r w:rsidR="0036224F" w:rsidRPr="00E5428F">
        <w:rPr>
          <w:rFonts w:ascii="Times New Roman" w:eastAsia="Times New Roman" w:hAnsi="Times New Roman" w:cs="Times New Roman"/>
          <w:sz w:val="24"/>
          <w:szCs w:val="24"/>
          <w:lang w:eastAsia="ru-RU"/>
        </w:rPr>
        <w:t xml:space="preserve"> г.</w:t>
      </w:r>
      <w:r w:rsidRPr="00E5428F">
        <w:rPr>
          <w:rFonts w:ascii="Times New Roman" w:eastAsia="Times New Roman" w:hAnsi="Times New Roman" w:cs="Times New Roman"/>
          <w:sz w:val="24"/>
          <w:szCs w:val="24"/>
          <w:lang w:eastAsia="ru-RU"/>
        </w:rPr>
        <w:t xml:space="preserve"> № </w:t>
      </w:r>
      <w:r w:rsidR="0036224F" w:rsidRPr="00E5428F">
        <w:rPr>
          <w:rFonts w:ascii="Times New Roman" w:eastAsia="Times New Roman" w:hAnsi="Times New Roman" w:cs="Times New Roman"/>
          <w:sz w:val="24"/>
          <w:szCs w:val="24"/>
          <w:lang w:eastAsia="ru-RU"/>
        </w:rPr>
        <w:t>_____</w:t>
      </w:r>
    </w:p>
    <w:p w:rsidR="008D33D5" w:rsidRPr="00E5428F" w:rsidRDefault="008D33D5" w:rsidP="008D33D5">
      <w:pPr>
        <w:spacing w:after="0" w:line="240" w:lineRule="auto"/>
        <w:jc w:val="center"/>
        <w:rPr>
          <w:rFonts w:ascii="Times New Roman" w:eastAsia="Times New Roman" w:hAnsi="Times New Roman" w:cs="Times New Roman"/>
          <w:b/>
          <w:sz w:val="24"/>
          <w:szCs w:val="24"/>
          <w:lang w:eastAsia="ru-RU"/>
        </w:rPr>
      </w:pPr>
    </w:p>
    <w:p w:rsidR="008D33D5" w:rsidRPr="00E5428F" w:rsidRDefault="008D33D5" w:rsidP="008D33D5">
      <w:pPr>
        <w:spacing w:after="0" w:line="240" w:lineRule="auto"/>
        <w:jc w:val="center"/>
        <w:rPr>
          <w:rFonts w:ascii="Times New Roman" w:eastAsia="Times New Roman" w:hAnsi="Times New Roman" w:cs="Times New Roman"/>
          <w:b/>
          <w:sz w:val="24"/>
          <w:szCs w:val="24"/>
          <w:lang w:eastAsia="ru-RU"/>
        </w:rPr>
      </w:pPr>
      <w:r w:rsidRPr="00E5428F">
        <w:rPr>
          <w:rFonts w:ascii="Times New Roman" w:eastAsia="Times New Roman" w:hAnsi="Times New Roman" w:cs="Times New Roman"/>
          <w:b/>
          <w:sz w:val="24"/>
          <w:szCs w:val="24"/>
          <w:lang w:eastAsia="ru-RU"/>
        </w:rPr>
        <w:t xml:space="preserve">Ежегодный отчет </w:t>
      </w:r>
    </w:p>
    <w:p w:rsidR="0036224F" w:rsidRPr="00E5428F" w:rsidRDefault="00A8022A" w:rsidP="008D33D5">
      <w:pPr>
        <w:spacing w:after="0" w:line="240" w:lineRule="auto"/>
        <w:jc w:val="center"/>
        <w:rPr>
          <w:rFonts w:ascii="Times New Roman" w:eastAsia="Times New Roman" w:hAnsi="Times New Roman" w:cs="Times New Roman"/>
          <w:b/>
          <w:sz w:val="24"/>
          <w:szCs w:val="24"/>
          <w:lang w:eastAsia="ru-RU"/>
        </w:rPr>
      </w:pPr>
      <w:r w:rsidRPr="00E5428F">
        <w:rPr>
          <w:rFonts w:ascii="Times New Roman" w:eastAsia="Times New Roman" w:hAnsi="Times New Roman" w:cs="Times New Roman"/>
          <w:b/>
          <w:sz w:val="24"/>
          <w:szCs w:val="24"/>
          <w:lang w:eastAsia="ru-RU"/>
        </w:rPr>
        <w:t>Мэра города Кедрового о результатах его деятельности, деятельности местной администрации и иных подведомственных Главе муниципального образования органов местного самоуправления</w:t>
      </w:r>
    </w:p>
    <w:p w:rsidR="008D33D5" w:rsidRPr="00E5428F" w:rsidRDefault="008D33D5" w:rsidP="008D33D5">
      <w:pPr>
        <w:spacing w:after="0" w:line="240" w:lineRule="auto"/>
        <w:jc w:val="center"/>
        <w:rPr>
          <w:rFonts w:ascii="Times New Roman" w:eastAsia="Times New Roman" w:hAnsi="Times New Roman" w:cs="Times New Roman"/>
          <w:b/>
          <w:sz w:val="24"/>
          <w:szCs w:val="24"/>
          <w:lang w:eastAsia="ru-RU"/>
        </w:rPr>
      </w:pPr>
      <w:r w:rsidRPr="00E5428F">
        <w:rPr>
          <w:rFonts w:ascii="Times New Roman" w:eastAsia="Times New Roman" w:hAnsi="Times New Roman" w:cs="Times New Roman"/>
          <w:b/>
          <w:sz w:val="24"/>
          <w:szCs w:val="24"/>
          <w:lang w:eastAsia="ru-RU"/>
        </w:rPr>
        <w:t>за 20</w:t>
      </w:r>
      <w:r w:rsidR="00672FC2">
        <w:rPr>
          <w:rFonts w:ascii="Times New Roman" w:eastAsia="Times New Roman" w:hAnsi="Times New Roman" w:cs="Times New Roman"/>
          <w:b/>
          <w:sz w:val="24"/>
          <w:szCs w:val="24"/>
          <w:lang w:eastAsia="ru-RU"/>
        </w:rPr>
        <w:t>20</w:t>
      </w:r>
      <w:r w:rsidRPr="00E5428F">
        <w:rPr>
          <w:rFonts w:ascii="Times New Roman" w:eastAsia="Times New Roman" w:hAnsi="Times New Roman" w:cs="Times New Roman"/>
          <w:b/>
          <w:sz w:val="24"/>
          <w:szCs w:val="24"/>
          <w:lang w:eastAsia="ru-RU"/>
        </w:rPr>
        <w:t xml:space="preserve"> год</w:t>
      </w:r>
    </w:p>
    <w:p w:rsidR="008D33D5" w:rsidRPr="00E5428F" w:rsidRDefault="008D33D5" w:rsidP="008D33D5">
      <w:pPr>
        <w:spacing w:after="0" w:line="240" w:lineRule="auto"/>
        <w:jc w:val="center"/>
        <w:rPr>
          <w:rFonts w:ascii="Times New Roman" w:eastAsia="Times New Roman" w:hAnsi="Times New Roman" w:cs="Times New Roman"/>
          <w:b/>
          <w:bCs/>
          <w:sz w:val="24"/>
          <w:szCs w:val="24"/>
          <w:lang w:eastAsia="ru-RU"/>
        </w:rPr>
      </w:pPr>
    </w:p>
    <w:p w:rsidR="008D33D5" w:rsidRDefault="008D33D5" w:rsidP="008D33D5">
      <w:pPr>
        <w:spacing w:after="0" w:line="240" w:lineRule="auto"/>
        <w:jc w:val="center"/>
        <w:rPr>
          <w:rFonts w:ascii="Times New Roman" w:eastAsia="Times New Roman" w:hAnsi="Times New Roman" w:cs="Times New Roman"/>
          <w:b/>
          <w:bCs/>
          <w:sz w:val="24"/>
          <w:szCs w:val="24"/>
          <w:lang w:eastAsia="ru-RU"/>
        </w:rPr>
      </w:pPr>
      <w:r w:rsidRPr="00E5428F">
        <w:rPr>
          <w:rFonts w:ascii="Times New Roman" w:eastAsia="Times New Roman" w:hAnsi="Times New Roman" w:cs="Times New Roman"/>
          <w:b/>
          <w:bCs/>
          <w:sz w:val="24"/>
          <w:szCs w:val="24"/>
          <w:lang w:eastAsia="ru-RU"/>
        </w:rPr>
        <w:t>Уважаемые депутаты!</w:t>
      </w:r>
    </w:p>
    <w:p w:rsidR="00C85511" w:rsidRPr="00E5428F" w:rsidRDefault="00C85511" w:rsidP="008D33D5">
      <w:pPr>
        <w:spacing w:after="0" w:line="240" w:lineRule="auto"/>
        <w:jc w:val="center"/>
        <w:rPr>
          <w:rFonts w:ascii="Times New Roman" w:eastAsia="Times New Roman" w:hAnsi="Times New Roman" w:cs="Times New Roman"/>
          <w:sz w:val="24"/>
          <w:szCs w:val="24"/>
          <w:lang w:eastAsia="ru-RU"/>
        </w:rPr>
      </w:pPr>
    </w:p>
    <w:p w:rsidR="008D33D5" w:rsidRPr="00E5428F" w:rsidRDefault="008D33D5" w:rsidP="008D33D5">
      <w:pPr>
        <w:spacing w:after="0" w:line="240" w:lineRule="auto"/>
        <w:ind w:firstLine="709"/>
        <w:jc w:val="both"/>
        <w:rPr>
          <w:rFonts w:ascii="Times New Roman" w:eastAsia="Times New Roman" w:hAnsi="Times New Roman" w:cs="Times New Roman"/>
          <w:sz w:val="24"/>
          <w:szCs w:val="24"/>
          <w:lang w:eastAsia="ru-RU"/>
        </w:rPr>
      </w:pPr>
      <w:r w:rsidRPr="00E5428F">
        <w:rPr>
          <w:rFonts w:ascii="Times New Roman" w:eastAsia="Times New Roman" w:hAnsi="Times New Roman" w:cs="Times New Roman"/>
          <w:sz w:val="24"/>
          <w:szCs w:val="24"/>
          <w:lang w:eastAsia="ru-RU"/>
        </w:rPr>
        <w:t>В соответствии с Федеральным законом № 131</w:t>
      </w:r>
      <w:r w:rsidR="00F22E24">
        <w:rPr>
          <w:rFonts w:ascii="Times New Roman" w:eastAsia="Times New Roman" w:hAnsi="Times New Roman" w:cs="Times New Roman"/>
          <w:sz w:val="24"/>
          <w:szCs w:val="24"/>
          <w:lang w:eastAsia="ru-RU"/>
        </w:rPr>
        <w:t>-ФЗ</w:t>
      </w:r>
      <w:r w:rsidRPr="00E5428F">
        <w:rPr>
          <w:rFonts w:ascii="Times New Roman" w:eastAsia="Times New Roman" w:hAnsi="Times New Roman" w:cs="Times New Roman"/>
          <w:sz w:val="24"/>
          <w:szCs w:val="24"/>
          <w:lang w:eastAsia="ru-RU"/>
        </w:rPr>
        <w:t xml:space="preserve"> «Об общих принципах организации местного самоуправления в Российской Федерации» и Уставом </w:t>
      </w:r>
      <w:r w:rsidR="00A8022A" w:rsidRPr="00E5428F">
        <w:rPr>
          <w:rFonts w:ascii="Times New Roman" w:eastAsia="Times New Roman" w:hAnsi="Times New Roman" w:cs="Times New Roman"/>
          <w:sz w:val="24"/>
          <w:szCs w:val="24"/>
          <w:lang w:eastAsia="ru-RU"/>
        </w:rPr>
        <w:t xml:space="preserve">городского </w:t>
      </w:r>
      <w:r w:rsidR="00896C6E" w:rsidRPr="00E5428F">
        <w:rPr>
          <w:rFonts w:ascii="Times New Roman" w:eastAsia="Times New Roman" w:hAnsi="Times New Roman" w:cs="Times New Roman"/>
          <w:sz w:val="24"/>
          <w:szCs w:val="24"/>
          <w:lang w:eastAsia="ru-RU"/>
        </w:rPr>
        <w:t>округа</w:t>
      </w:r>
      <w:r w:rsidRPr="00E5428F">
        <w:rPr>
          <w:rFonts w:ascii="Times New Roman" w:eastAsia="Times New Roman" w:hAnsi="Times New Roman" w:cs="Times New Roman"/>
          <w:sz w:val="24"/>
          <w:szCs w:val="24"/>
          <w:lang w:eastAsia="ru-RU"/>
        </w:rPr>
        <w:t xml:space="preserve"> «</w:t>
      </w:r>
      <w:r w:rsidR="008946A9">
        <w:rPr>
          <w:rFonts w:ascii="Times New Roman" w:eastAsia="Times New Roman" w:hAnsi="Times New Roman" w:cs="Times New Roman"/>
          <w:sz w:val="24"/>
          <w:szCs w:val="24"/>
          <w:lang w:eastAsia="ru-RU"/>
        </w:rPr>
        <w:t>Город Кедровый». Сегодня я пред</w:t>
      </w:r>
      <w:r w:rsidRPr="00E5428F">
        <w:rPr>
          <w:rFonts w:ascii="Times New Roman" w:eastAsia="Times New Roman" w:hAnsi="Times New Roman" w:cs="Times New Roman"/>
          <w:sz w:val="24"/>
          <w:szCs w:val="24"/>
          <w:lang w:eastAsia="ru-RU"/>
        </w:rPr>
        <w:t xml:space="preserve">ставляю Думе отчет о своей работе в рамках </w:t>
      </w:r>
      <w:r w:rsidR="0036224F" w:rsidRPr="00E5428F">
        <w:rPr>
          <w:rFonts w:ascii="Times New Roman" w:eastAsia="Times New Roman" w:hAnsi="Times New Roman" w:cs="Times New Roman"/>
          <w:sz w:val="24"/>
          <w:szCs w:val="24"/>
          <w:lang w:eastAsia="ru-RU"/>
        </w:rPr>
        <w:t>полномочий,</w:t>
      </w:r>
      <w:r w:rsidRPr="00E5428F">
        <w:rPr>
          <w:rFonts w:ascii="Times New Roman" w:eastAsia="Times New Roman" w:hAnsi="Times New Roman" w:cs="Times New Roman"/>
          <w:sz w:val="24"/>
          <w:szCs w:val="24"/>
          <w:lang w:eastAsia="ru-RU"/>
        </w:rPr>
        <w:t xml:space="preserve"> определ</w:t>
      </w:r>
      <w:r w:rsidR="00D30BBC" w:rsidRPr="00E5428F">
        <w:rPr>
          <w:rFonts w:ascii="Times New Roman" w:eastAsia="Times New Roman" w:hAnsi="Times New Roman" w:cs="Times New Roman"/>
          <w:sz w:val="24"/>
          <w:szCs w:val="24"/>
          <w:lang w:eastAsia="ru-RU"/>
        </w:rPr>
        <w:t>енных мне Уставом</w:t>
      </w:r>
      <w:r w:rsidR="00F22E24">
        <w:rPr>
          <w:rFonts w:ascii="Times New Roman" w:eastAsia="Times New Roman" w:hAnsi="Times New Roman" w:cs="Times New Roman"/>
          <w:sz w:val="24"/>
          <w:szCs w:val="24"/>
          <w:lang w:eastAsia="ru-RU"/>
        </w:rPr>
        <w:t>,</w:t>
      </w:r>
      <w:r w:rsidR="00D30BBC" w:rsidRPr="00E5428F">
        <w:rPr>
          <w:rFonts w:ascii="Times New Roman" w:eastAsia="Times New Roman" w:hAnsi="Times New Roman" w:cs="Times New Roman"/>
          <w:sz w:val="24"/>
          <w:szCs w:val="24"/>
          <w:lang w:eastAsia="ru-RU"/>
        </w:rPr>
        <w:t xml:space="preserve"> и отчет о деятельности Администрации муниципального образования «Город Кедровый»</w:t>
      </w:r>
      <w:r w:rsidR="00A8022A" w:rsidRPr="00E5428F">
        <w:rPr>
          <w:rFonts w:ascii="Times New Roman" w:eastAsia="Times New Roman" w:hAnsi="Times New Roman" w:cs="Times New Roman"/>
          <w:sz w:val="24"/>
          <w:szCs w:val="24"/>
          <w:lang w:eastAsia="ru-RU"/>
        </w:rPr>
        <w:t xml:space="preserve"> и</w:t>
      </w:r>
      <w:r w:rsidR="008946A9">
        <w:rPr>
          <w:rFonts w:ascii="Times New Roman" w:eastAsia="Times New Roman" w:hAnsi="Times New Roman" w:cs="Times New Roman"/>
          <w:sz w:val="24"/>
          <w:szCs w:val="24"/>
          <w:lang w:eastAsia="ru-RU"/>
        </w:rPr>
        <w:t xml:space="preserve"> </w:t>
      </w:r>
      <w:r w:rsidR="00A8022A" w:rsidRPr="00E5428F">
        <w:rPr>
          <w:rFonts w:ascii="Times New Roman" w:eastAsia="Times New Roman" w:hAnsi="Times New Roman" w:cs="Times New Roman"/>
          <w:sz w:val="24"/>
          <w:szCs w:val="24"/>
          <w:lang w:eastAsia="ru-RU"/>
        </w:rPr>
        <w:t xml:space="preserve">иных подведомственных мне органов местного самоуправления </w:t>
      </w:r>
      <w:r w:rsidR="00D30BBC" w:rsidRPr="00E5428F">
        <w:rPr>
          <w:rFonts w:ascii="Times New Roman" w:eastAsia="Times New Roman" w:hAnsi="Times New Roman" w:cs="Times New Roman"/>
          <w:sz w:val="24"/>
          <w:szCs w:val="24"/>
          <w:lang w:eastAsia="ru-RU"/>
        </w:rPr>
        <w:t>за 20</w:t>
      </w:r>
      <w:r w:rsidR="0067374A">
        <w:rPr>
          <w:rFonts w:ascii="Times New Roman" w:eastAsia="Times New Roman" w:hAnsi="Times New Roman" w:cs="Times New Roman"/>
          <w:sz w:val="24"/>
          <w:szCs w:val="24"/>
          <w:lang w:eastAsia="ru-RU"/>
        </w:rPr>
        <w:t>20</w:t>
      </w:r>
      <w:r w:rsidR="00D30BBC" w:rsidRPr="00E5428F">
        <w:rPr>
          <w:rFonts w:ascii="Times New Roman" w:eastAsia="Times New Roman" w:hAnsi="Times New Roman" w:cs="Times New Roman"/>
          <w:sz w:val="24"/>
          <w:szCs w:val="24"/>
          <w:lang w:eastAsia="ru-RU"/>
        </w:rPr>
        <w:t xml:space="preserve"> год</w:t>
      </w:r>
    </w:p>
    <w:p w:rsidR="002C0B0C" w:rsidRDefault="002C0B0C" w:rsidP="00323683">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p>
    <w:p w:rsidR="00C85511" w:rsidRPr="00C85511" w:rsidRDefault="00C85511" w:rsidP="00C8551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85511">
        <w:rPr>
          <w:rFonts w:ascii="Times New Roman" w:eastAsia="Times New Roman" w:hAnsi="Times New Roman" w:cs="Times New Roman"/>
          <w:b/>
          <w:bCs/>
          <w:sz w:val="24"/>
          <w:szCs w:val="24"/>
          <w:lang w:eastAsia="ru-RU"/>
        </w:rPr>
        <w:t xml:space="preserve">1. Демографическая, социально-политическая </w:t>
      </w:r>
    </w:p>
    <w:p w:rsidR="00C85511" w:rsidRPr="00C85511" w:rsidRDefault="00C85511" w:rsidP="00C8551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85511">
        <w:rPr>
          <w:rFonts w:ascii="Times New Roman" w:eastAsia="Times New Roman" w:hAnsi="Times New Roman" w:cs="Times New Roman"/>
          <w:b/>
          <w:bCs/>
          <w:sz w:val="24"/>
          <w:szCs w:val="24"/>
          <w:lang w:eastAsia="ru-RU"/>
        </w:rPr>
        <w:t>и экономическая ситуация</w:t>
      </w:r>
    </w:p>
    <w:p w:rsidR="00C85511" w:rsidRPr="00C85511" w:rsidRDefault="00C85511" w:rsidP="00C85511">
      <w:pPr>
        <w:spacing w:after="0" w:line="240" w:lineRule="auto"/>
        <w:ind w:firstLine="709"/>
        <w:jc w:val="both"/>
        <w:rPr>
          <w:rFonts w:ascii="Times New Roman" w:hAnsi="Times New Roman" w:cs="Times New Roman"/>
          <w:sz w:val="24"/>
          <w:szCs w:val="24"/>
        </w:rPr>
      </w:pPr>
      <w:r w:rsidRPr="00DF2E52">
        <w:rPr>
          <w:rFonts w:ascii="Times New Roman" w:eastAsia="Times New Roman" w:hAnsi="Times New Roman" w:cs="Times New Roman"/>
          <w:color w:val="000000"/>
          <w:sz w:val="24"/>
          <w:szCs w:val="24"/>
          <w:lang w:eastAsia="ru-RU"/>
        </w:rPr>
        <w:t xml:space="preserve">Работа строилась в пределах полномочий, определенных федеральным, областным законодательством, Уставом городского округа и Стратегией социально-экономического развития муниципального образования до 2030 года, которая была утверждена в 2015 году, где главной стратегической целью является повышение качества жизни за счет </w:t>
      </w:r>
      <w:r w:rsidRPr="00C85511">
        <w:rPr>
          <w:rFonts w:ascii="Times New Roman" w:hAnsi="Times New Roman" w:cs="Times New Roman"/>
          <w:sz w:val="24"/>
          <w:szCs w:val="24"/>
        </w:rPr>
        <w:t>бесперебойного функционирования всех систем жизнеобеспечения и их дальнейшего развития, социальной стабильности, сбалансированности местного бюджета, повышения эффективности бюджетных расходов и исполнения расходных обязательств муниципального образования.</w:t>
      </w:r>
    </w:p>
    <w:p w:rsidR="00C85511" w:rsidRPr="00C85511" w:rsidRDefault="00C85511" w:rsidP="00C85511">
      <w:pPr>
        <w:spacing w:after="0" w:line="240" w:lineRule="auto"/>
        <w:ind w:firstLine="709"/>
        <w:jc w:val="both"/>
        <w:rPr>
          <w:rFonts w:ascii="Times New Roman" w:hAnsi="Times New Roman" w:cs="Times New Roman"/>
          <w:sz w:val="24"/>
          <w:szCs w:val="24"/>
        </w:rPr>
      </w:pPr>
      <w:r w:rsidRPr="00C85511">
        <w:rPr>
          <w:rFonts w:ascii="Times New Roman" w:hAnsi="Times New Roman" w:cs="Times New Roman"/>
          <w:sz w:val="24"/>
          <w:szCs w:val="24"/>
        </w:rPr>
        <w:t>В целях обеспечения экономической, социальной и финансовой стабильности в муниципальном образовании проводилась взвешенная бюджетная политика, направленная на реализацию мер по сохранению и увеличению налогового потенциала; обеспечение сбалансированности бюджетной системы с целью безусловного исполнения действующих расходных обязательств; повышение доступности и качества муниципальных услуг.</w:t>
      </w:r>
    </w:p>
    <w:p w:rsidR="00C85511" w:rsidRPr="00C85511" w:rsidRDefault="00C85511" w:rsidP="00C85511">
      <w:pPr>
        <w:spacing w:after="0" w:line="240" w:lineRule="auto"/>
        <w:ind w:firstLine="709"/>
        <w:jc w:val="both"/>
        <w:rPr>
          <w:rFonts w:ascii="Times New Roman" w:hAnsi="Times New Roman" w:cs="Times New Roman"/>
          <w:sz w:val="24"/>
          <w:szCs w:val="24"/>
        </w:rPr>
      </w:pPr>
      <w:r w:rsidRPr="00C85511">
        <w:rPr>
          <w:rFonts w:ascii="Times New Roman" w:hAnsi="Times New Roman" w:cs="Times New Roman"/>
          <w:sz w:val="24"/>
          <w:szCs w:val="24"/>
        </w:rPr>
        <w:t>Приоритетным на</w:t>
      </w:r>
      <w:r w:rsidR="00670DC9">
        <w:rPr>
          <w:rFonts w:ascii="Times New Roman" w:hAnsi="Times New Roman" w:cs="Times New Roman"/>
          <w:sz w:val="24"/>
          <w:szCs w:val="24"/>
        </w:rPr>
        <w:t xml:space="preserve">правлением в работе в 2020 году </w:t>
      </w:r>
      <w:r w:rsidR="00B84DAB">
        <w:rPr>
          <w:rFonts w:ascii="Times New Roman" w:hAnsi="Times New Roman" w:cs="Times New Roman"/>
          <w:sz w:val="24"/>
          <w:szCs w:val="24"/>
        </w:rPr>
        <w:t>стало</w:t>
      </w:r>
      <w:r w:rsidRPr="00C85511">
        <w:rPr>
          <w:rFonts w:ascii="Times New Roman" w:hAnsi="Times New Roman" w:cs="Times New Roman"/>
          <w:sz w:val="24"/>
          <w:szCs w:val="24"/>
        </w:rPr>
        <w:t xml:space="preserve"> безусловное выполнение задач, поставленных Президентом Российской Федерации Владимиром Владимировичем Путиным в Указе «О национальных целях и стратегических задачах развития Российской Федерации на период до 2024 года».</w:t>
      </w:r>
    </w:p>
    <w:p w:rsidR="00C85511" w:rsidRPr="00C85511" w:rsidRDefault="00C85511" w:rsidP="00C85511">
      <w:pPr>
        <w:spacing w:after="0" w:line="240" w:lineRule="auto"/>
        <w:ind w:firstLine="709"/>
        <w:jc w:val="both"/>
        <w:rPr>
          <w:rFonts w:ascii="Times New Roman" w:hAnsi="Times New Roman" w:cs="Times New Roman"/>
          <w:sz w:val="24"/>
          <w:szCs w:val="24"/>
        </w:rPr>
      </w:pPr>
      <w:r w:rsidRPr="00C85511">
        <w:rPr>
          <w:rFonts w:ascii="Times New Roman" w:hAnsi="Times New Roman" w:cs="Times New Roman"/>
          <w:sz w:val="24"/>
          <w:szCs w:val="24"/>
        </w:rPr>
        <w:t xml:space="preserve">Эти базовые документы определяли и будут определять в дальнейшем работу </w:t>
      </w:r>
      <w:r w:rsidR="00F75A1E">
        <w:rPr>
          <w:rFonts w:ascii="Times New Roman" w:hAnsi="Times New Roman" w:cs="Times New Roman"/>
          <w:sz w:val="24"/>
          <w:szCs w:val="24"/>
        </w:rPr>
        <w:t>А</w:t>
      </w:r>
      <w:r w:rsidRPr="00C85511">
        <w:rPr>
          <w:rFonts w:ascii="Times New Roman" w:hAnsi="Times New Roman" w:cs="Times New Roman"/>
          <w:sz w:val="24"/>
          <w:szCs w:val="24"/>
        </w:rPr>
        <w:t xml:space="preserve">дминистрации города Кедрового в ближайшие годы. </w:t>
      </w:r>
    </w:p>
    <w:p w:rsidR="00F75A1E" w:rsidRDefault="00F75A1E" w:rsidP="00F75A1E">
      <w:pPr>
        <w:widowControl w:val="0"/>
        <w:autoSpaceDE w:val="0"/>
        <w:autoSpaceDN w:val="0"/>
        <w:adjustRightInd w:val="0"/>
        <w:spacing w:after="0" w:line="240" w:lineRule="auto"/>
        <w:ind w:firstLine="709"/>
        <w:jc w:val="center"/>
        <w:rPr>
          <w:rFonts w:ascii="Times New Roman" w:eastAsia="Calibri" w:hAnsi="Times New Roman" w:cs="Times New Roman"/>
          <w:b/>
          <w:bCs/>
          <w:i/>
          <w:sz w:val="28"/>
          <w:szCs w:val="28"/>
        </w:rPr>
      </w:pPr>
    </w:p>
    <w:p w:rsidR="00F75A1E" w:rsidRPr="00F75A1E" w:rsidRDefault="00F75A1E" w:rsidP="00D03F4B">
      <w:pPr>
        <w:widowControl w:val="0"/>
        <w:autoSpaceDE w:val="0"/>
        <w:autoSpaceDN w:val="0"/>
        <w:adjustRightInd w:val="0"/>
        <w:spacing w:after="0" w:line="240" w:lineRule="auto"/>
        <w:jc w:val="center"/>
        <w:rPr>
          <w:rFonts w:ascii="Times New Roman" w:eastAsia="Calibri" w:hAnsi="Times New Roman" w:cs="Times New Roman"/>
          <w:b/>
          <w:bCs/>
          <w:i/>
          <w:sz w:val="24"/>
          <w:szCs w:val="24"/>
        </w:rPr>
      </w:pPr>
      <w:r w:rsidRPr="00F75A1E">
        <w:rPr>
          <w:rFonts w:ascii="Times New Roman" w:eastAsia="Calibri" w:hAnsi="Times New Roman" w:cs="Times New Roman"/>
          <w:b/>
          <w:bCs/>
          <w:i/>
          <w:sz w:val="24"/>
          <w:szCs w:val="24"/>
        </w:rPr>
        <w:t>Социально-экономические показатели</w:t>
      </w:r>
    </w:p>
    <w:p w:rsidR="00F75A1E" w:rsidRPr="00F75A1E" w:rsidRDefault="00F75A1E" w:rsidP="00F75A1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A1E">
        <w:rPr>
          <w:rFonts w:ascii="Times New Roman" w:hAnsi="Times New Roman" w:cs="Times New Roman"/>
          <w:sz w:val="24"/>
          <w:szCs w:val="24"/>
        </w:rPr>
        <w:t>Важнейшими показателями эффективности работы являются социально-экономическое положение населения и развитие социальной инфраструктуры.</w:t>
      </w:r>
    </w:p>
    <w:p w:rsidR="00F75A1E" w:rsidRPr="00F75A1E" w:rsidRDefault="00F75A1E" w:rsidP="00F75A1E">
      <w:pPr>
        <w:widowControl w:val="0"/>
        <w:autoSpaceDE w:val="0"/>
        <w:autoSpaceDN w:val="0"/>
        <w:adjustRightInd w:val="0"/>
        <w:spacing w:after="0" w:line="240" w:lineRule="auto"/>
        <w:ind w:firstLine="709"/>
        <w:jc w:val="center"/>
        <w:rPr>
          <w:rFonts w:ascii="Times New Roman" w:eastAsia="Calibri" w:hAnsi="Times New Roman" w:cs="Times New Roman"/>
          <w:b/>
          <w:bCs/>
          <w:i/>
          <w:sz w:val="24"/>
          <w:szCs w:val="24"/>
        </w:rPr>
      </w:pPr>
    </w:p>
    <w:p w:rsidR="00F75A1E" w:rsidRPr="00F75A1E" w:rsidRDefault="00F75A1E" w:rsidP="00D03F4B">
      <w:pPr>
        <w:widowControl w:val="0"/>
        <w:autoSpaceDE w:val="0"/>
        <w:autoSpaceDN w:val="0"/>
        <w:adjustRightInd w:val="0"/>
        <w:spacing w:after="0" w:line="240" w:lineRule="auto"/>
        <w:jc w:val="center"/>
        <w:rPr>
          <w:rFonts w:ascii="Times New Roman" w:eastAsia="Calibri" w:hAnsi="Times New Roman" w:cs="Times New Roman"/>
          <w:b/>
          <w:bCs/>
          <w:i/>
          <w:sz w:val="24"/>
          <w:szCs w:val="24"/>
        </w:rPr>
      </w:pPr>
      <w:r w:rsidRPr="00F75A1E">
        <w:rPr>
          <w:rFonts w:ascii="Times New Roman" w:eastAsia="Calibri" w:hAnsi="Times New Roman" w:cs="Times New Roman"/>
          <w:b/>
          <w:bCs/>
          <w:i/>
          <w:sz w:val="24"/>
          <w:szCs w:val="24"/>
        </w:rPr>
        <w:t>Демография, рынок труда, заработная плата</w:t>
      </w:r>
    </w:p>
    <w:p w:rsidR="00670DC9" w:rsidRDefault="00670DC9" w:rsidP="00670DC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2020</w:t>
      </w:r>
      <w:r w:rsidRPr="00F75A1E">
        <w:rPr>
          <w:rFonts w:ascii="Times New Roman" w:eastAsia="Times New Roman" w:hAnsi="Times New Roman" w:cs="Times New Roman"/>
          <w:sz w:val="24"/>
          <w:szCs w:val="24"/>
          <w:lang w:eastAsia="ru-RU"/>
        </w:rPr>
        <w:t xml:space="preserve"> году</w:t>
      </w:r>
      <w:r>
        <w:rPr>
          <w:rFonts w:ascii="Times New Roman" w:eastAsia="Times New Roman" w:hAnsi="Times New Roman" w:cs="Times New Roman"/>
          <w:sz w:val="24"/>
          <w:szCs w:val="24"/>
          <w:lang w:eastAsia="ru-RU"/>
        </w:rPr>
        <w:t xml:space="preserve"> наблюдаются положительные изменения численности населения в сторону увеличения</w:t>
      </w:r>
      <w:r w:rsidRPr="006C1942">
        <w:t xml:space="preserve"> </w:t>
      </w:r>
      <w:r w:rsidRPr="006C1942">
        <w:rPr>
          <w:rFonts w:ascii="Times New Roman" w:eastAsia="Times New Roman" w:hAnsi="Times New Roman" w:cs="Times New Roman"/>
          <w:sz w:val="24"/>
          <w:szCs w:val="24"/>
          <w:lang w:eastAsia="ru-RU"/>
        </w:rPr>
        <w:t>за счет прекращения миграционного оттока</w:t>
      </w:r>
      <w:r>
        <w:rPr>
          <w:rFonts w:ascii="Times New Roman" w:eastAsia="Times New Roman" w:hAnsi="Times New Roman" w:cs="Times New Roman"/>
          <w:sz w:val="24"/>
          <w:szCs w:val="24"/>
          <w:lang w:eastAsia="ru-RU"/>
        </w:rPr>
        <w:t>.</w:t>
      </w:r>
      <w:r w:rsidRPr="00F75A1E">
        <w:rPr>
          <w:rFonts w:ascii="Times New Roman" w:eastAsia="Times New Roman" w:hAnsi="Times New Roman" w:cs="Times New Roman"/>
          <w:sz w:val="24"/>
          <w:szCs w:val="24"/>
          <w:lang w:eastAsia="ru-RU"/>
        </w:rPr>
        <w:t xml:space="preserve"> </w:t>
      </w:r>
    </w:p>
    <w:p w:rsidR="00670DC9" w:rsidRPr="00F75A1E" w:rsidRDefault="00670DC9" w:rsidP="00670DC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 состоянию на </w:t>
      </w:r>
      <w:r w:rsidR="00AD40D8">
        <w:rPr>
          <w:rFonts w:ascii="Times New Roman" w:eastAsia="Times New Roman" w:hAnsi="Times New Roman" w:cs="Times New Roman"/>
          <w:sz w:val="24"/>
          <w:szCs w:val="24"/>
          <w:lang w:eastAsia="ru-RU"/>
        </w:rPr>
        <w:t>01.01.2021</w:t>
      </w:r>
      <w:r w:rsidRPr="00F75A1E">
        <w:rPr>
          <w:rFonts w:ascii="Times New Roman" w:eastAsia="Times New Roman" w:hAnsi="Times New Roman" w:cs="Times New Roman"/>
          <w:sz w:val="24"/>
          <w:szCs w:val="24"/>
          <w:lang w:eastAsia="ru-RU"/>
        </w:rPr>
        <w:t xml:space="preserve"> численность постоянного населения, по данным статистики,</w:t>
      </w:r>
      <w:r>
        <w:rPr>
          <w:rFonts w:ascii="Times New Roman" w:eastAsia="Times New Roman" w:hAnsi="Times New Roman" w:cs="Times New Roman"/>
          <w:sz w:val="24"/>
          <w:szCs w:val="24"/>
          <w:lang w:eastAsia="ru-RU"/>
        </w:rPr>
        <w:t xml:space="preserve"> </w:t>
      </w:r>
      <w:r w:rsidRPr="00F75A1E">
        <w:rPr>
          <w:rFonts w:ascii="Times New Roman" w:eastAsia="Times New Roman" w:hAnsi="Times New Roman" w:cs="Times New Roman"/>
          <w:sz w:val="24"/>
          <w:szCs w:val="24"/>
          <w:lang w:eastAsia="ru-RU"/>
        </w:rPr>
        <w:t>составила</w:t>
      </w:r>
      <w:r>
        <w:rPr>
          <w:rFonts w:ascii="Times New Roman" w:eastAsia="Times New Roman" w:hAnsi="Times New Roman" w:cs="Times New Roman"/>
          <w:sz w:val="24"/>
          <w:szCs w:val="24"/>
          <w:lang w:eastAsia="ru-RU"/>
        </w:rPr>
        <w:t xml:space="preserve"> 2 996</w:t>
      </w:r>
      <w:r w:rsidRPr="00F75A1E">
        <w:rPr>
          <w:rFonts w:ascii="Times New Roman" w:eastAsia="Times New Roman" w:hAnsi="Times New Roman" w:cs="Times New Roman"/>
          <w:sz w:val="24"/>
          <w:szCs w:val="24"/>
          <w:lang w:eastAsia="ru-RU"/>
        </w:rPr>
        <w:t xml:space="preserve"> человек, из</w:t>
      </w:r>
      <w:r>
        <w:rPr>
          <w:rFonts w:ascii="Times New Roman" w:eastAsia="Times New Roman" w:hAnsi="Times New Roman" w:cs="Times New Roman"/>
          <w:sz w:val="24"/>
          <w:szCs w:val="24"/>
          <w:lang w:eastAsia="ru-RU"/>
        </w:rPr>
        <w:t xml:space="preserve"> них городское население - 1 918 чел</w:t>
      </w:r>
      <w:r w:rsidR="001A0E62">
        <w:rPr>
          <w:rFonts w:ascii="Times New Roman" w:eastAsia="Times New Roman" w:hAnsi="Times New Roman" w:cs="Times New Roman"/>
          <w:sz w:val="24"/>
          <w:szCs w:val="24"/>
          <w:lang w:eastAsia="ru-RU"/>
        </w:rPr>
        <w:t>овек</w:t>
      </w:r>
      <w:r>
        <w:rPr>
          <w:rFonts w:ascii="Times New Roman" w:eastAsia="Times New Roman" w:hAnsi="Times New Roman" w:cs="Times New Roman"/>
          <w:sz w:val="24"/>
          <w:szCs w:val="24"/>
          <w:lang w:eastAsia="ru-RU"/>
        </w:rPr>
        <w:t xml:space="preserve"> (64</w:t>
      </w:r>
      <w:r w:rsidRPr="00F75A1E">
        <w:rPr>
          <w:rFonts w:ascii="Times New Roman" w:eastAsia="Times New Roman" w:hAnsi="Times New Roman" w:cs="Times New Roman"/>
          <w:sz w:val="24"/>
          <w:szCs w:val="24"/>
          <w:lang w:eastAsia="ru-RU"/>
        </w:rPr>
        <w:t>% населения), в сельских населенных пунктах муниципального образования проживают 1</w:t>
      </w:r>
      <w:r>
        <w:rPr>
          <w:rFonts w:ascii="Times New Roman" w:eastAsia="Times New Roman" w:hAnsi="Times New Roman" w:cs="Times New Roman"/>
          <w:sz w:val="24"/>
          <w:szCs w:val="24"/>
          <w:lang w:eastAsia="ru-RU"/>
        </w:rPr>
        <w:t> 078</w:t>
      </w:r>
      <w:r w:rsidRPr="00F75A1E">
        <w:rPr>
          <w:rFonts w:ascii="Times New Roman" w:eastAsia="Times New Roman" w:hAnsi="Times New Roman" w:cs="Times New Roman"/>
          <w:sz w:val="24"/>
          <w:szCs w:val="24"/>
          <w:lang w:eastAsia="ru-RU"/>
        </w:rPr>
        <w:t xml:space="preserve"> жителей </w:t>
      </w:r>
      <w:r>
        <w:rPr>
          <w:rFonts w:ascii="Times New Roman" w:eastAsia="Times New Roman" w:hAnsi="Times New Roman" w:cs="Times New Roman"/>
          <w:sz w:val="24"/>
          <w:szCs w:val="24"/>
          <w:lang w:eastAsia="ru-RU"/>
        </w:rPr>
        <w:t>(36</w:t>
      </w:r>
      <w:r w:rsidRPr="00F75A1E">
        <w:rPr>
          <w:rFonts w:ascii="Times New Roman" w:eastAsia="Times New Roman" w:hAnsi="Times New Roman" w:cs="Times New Roman"/>
          <w:sz w:val="24"/>
          <w:szCs w:val="24"/>
          <w:lang w:eastAsia="ru-RU"/>
        </w:rPr>
        <w:t xml:space="preserve">%). </w:t>
      </w:r>
    </w:p>
    <w:p w:rsidR="00670DC9" w:rsidRDefault="001A0E62" w:rsidP="00670DC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670DC9" w:rsidRPr="00383D2D">
        <w:rPr>
          <w:rFonts w:ascii="Times New Roman" w:eastAsia="Times New Roman" w:hAnsi="Times New Roman" w:cs="Times New Roman"/>
          <w:sz w:val="24"/>
          <w:szCs w:val="24"/>
          <w:lang w:eastAsia="ru-RU"/>
        </w:rPr>
        <w:t xml:space="preserve">первые за много лет наблюдается миграционный прирост, то есть число прибывших на территорию составило 21 человек, таким образом тенденция снижения численности населения за счет миграционного оттока с территории прекратилась. Но по итогам 2020 года отмечается </w:t>
      </w:r>
      <w:r w:rsidR="00670DC9" w:rsidRPr="00383D2D">
        <w:rPr>
          <w:rFonts w:ascii="Times New Roman" w:eastAsia="Times New Roman" w:hAnsi="Times New Roman" w:cs="Times New Roman"/>
          <w:sz w:val="24"/>
          <w:szCs w:val="24"/>
          <w:lang w:eastAsia="ru-RU"/>
        </w:rPr>
        <w:lastRenderedPageBreak/>
        <w:t xml:space="preserve">увеличение естественной убыли населения (- 20 человек) за счет снижения рождаемости и увеличения числа умерших. За прошедший год на территории родилось 28 малышей (в 2019 </w:t>
      </w:r>
      <w:r w:rsidR="0029151F">
        <w:rPr>
          <w:rFonts w:ascii="Times New Roman" w:eastAsia="Times New Roman" w:hAnsi="Times New Roman" w:cs="Times New Roman"/>
          <w:sz w:val="24"/>
          <w:szCs w:val="24"/>
          <w:lang w:eastAsia="ru-RU"/>
        </w:rPr>
        <w:t xml:space="preserve">году </w:t>
      </w:r>
      <w:r w:rsidR="00670DC9" w:rsidRPr="00383D2D">
        <w:rPr>
          <w:rFonts w:ascii="Times New Roman" w:eastAsia="Times New Roman" w:hAnsi="Times New Roman" w:cs="Times New Roman"/>
          <w:sz w:val="24"/>
          <w:szCs w:val="24"/>
          <w:lang w:eastAsia="ru-RU"/>
        </w:rPr>
        <w:t>– 33</w:t>
      </w:r>
      <w:r w:rsidR="0029151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ребенка</w:t>
      </w:r>
      <w:r w:rsidR="00670DC9" w:rsidRPr="00383D2D">
        <w:rPr>
          <w:rFonts w:ascii="Times New Roman" w:eastAsia="Times New Roman" w:hAnsi="Times New Roman" w:cs="Times New Roman"/>
          <w:sz w:val="24"/>
          <w:szCs w:val="24"/>
          <w:lang w:eastAsia="ru-RU"/>
        </w:rPr>
        <w:t xml:space="preserve">), число умерших составило 48 человек, что на 6 человек больше уровня 2019 года. </w:t>
      </w:r>
      <w:r w:rsidR="00670DC9" w:rsidRPr="00F75A1E">
        <w:rPr>
          <w:rFonts w:ascii="Times New Roman" w:eastAsia="Times New Roman" w:hAnsi="Times New Roman" w:cs="Times New Roman"/>
          <w:sz w:val="24"/>
          <w:szCs w:val="24"/>
          <w:lang w:eastAsia="ru-RU"/>
        </w:rPr>
        <w:t xml:space="preserve">Доля населения трудоспособного возраста в общей численности населения составляет 52%, старше трудоспособного возраста – 21%, младше трудоспособного возраста 27% соответственно. Возрастной состав населения достаточно молод - средний возраст по муниципальному образованию составляет: городское население – 36,6 лет; сельское население – 43,1 года, в связи с чем, </w:t>
      </w:r>
      <w:r w:rsidR="00670DC9" w:rsidRPr="00383D2D">
        <w:rPr>
          <w:rFonts w:ascii="Times New Roman" w:eastAsia="Times New Roman" w:hAnsi="Times New Roman" w:cs="Times New Roman"/>
          <w:sz w:val="24"/>
          <w:szCs w:val="24"/>
          <w:lang w:eastAsia="ru-RU"/>
        </w:rPr>
        <w:t xml:space="preserve">предполагается, что в </w:t>
      </w:r>
      <w:r w:rsidR="00670DC9">
        <w:rPr>
          <w:rFonts w:ascii="Times New Roman" w:eastAsia="Times New Roman" w:hAnsi="Times New Roman" w:cs="Times New Roman"/>
          <w:sz w:val="24"/>
          <w:szCs w:val="24"/>
          <w:lang w:eastAsia="ru-RU"/>
        </w:rPr>
        <w:t>дальнейшем</w:t>
      </w:r>
      <w:r w:rsidR="00670DC9" w:rsidRPr="00383D2D">
        <w:rPr>
          <w:rFonts w:ascii="Times New Roman" w:eastAsia="Times New Roman" w:hAnsi="Times New Roman" w:cs="Times New Roman"/>
          <w:sz w:val="24"/>
          <w:szCs w:val="24"/>
          <w:lang w:eastAsia="ru-RU"/>
        </w:rPr>
        <w:t xml:space="preserve"> демографическая ситуация стабилизируется.</w:t>
      </w:r>
    </w:p>
    <w:p w:rsidR="00670DC9" w:rsidRPr="00383D2D" w:rsidRDefault="00670DC9" w:rsidP="00670DC9">
      <w:pPr>
        <w:spacing w:after="0" w:line="240" w:lineRule="auto"/>
        <w:ind w:firstLine="709"/>
        <w:jc w:val="both"/>
        <w:rPr>
          <w:rFonts w:ascii="Times New Roman" w:eastAsia="Times New Roman" w:hAnsi="Times New Roman" w:cs="Times New Roman"/>
          <w:sz w:val="24"/>
          <w:szCs w:val="24"/>
          <w:lang w:eastAsia="ru-RU"/>
        </w:rPr>
      </w:pPr>
      <w:r w:rsidRPr="00383D2D">
        <w:rPr>
          <w:rFonts w:ascii="Times New Roman" w:eastAsia="Times New Roman" w:hAnsi="Times New Roman" w:cs="Times New Roman"/>
          <w:sz w:val="24"/>
          <w:szCs w:val="24"/>
          <w:lang w:eastAsia="ru-RU"/>
        </w:rPr>
        <w:t>Улучшение демографической ситуации на территории муниципального образования является одним из основных приоритетов социально-экономического развития городского округа. Реализация мероприятий в данном направлении определена Стратегией социально-экономического развития «Город Кедровый» до 2030 года. Мероприятия приоритета  «Повышение качества жизни и развитие социальной сферы» будут направлены на повышение эффективности функционирования отраслей социальной сферы, модернизацию жилищно-коммунального хозяйства, формирование культурного пространства и здорового образа жизни, что в совокупности будет способствовать снижению миграционного оттока населения, сохранению численности постоянного населения, улучшению демографической ситуации, повышению комфортности проживания в муниципальном образовании.</w:t>
      </w:r>
    </w:p>
    <w:p w:rsidR="00670DC9" w:rsidRPr="00F75A1E" w:rsidRDefault="00670DC9" w:rsidP="00670DC9">
      <w:pPr>
        <w:spacing w:after="0" w:line="240" w:lineRule="auto"/>
        <w:ind w:firstLine="709"/>
        <w:jc w:val="both"/>
        <w:rPr>
          <w:rFonts w:ascii="Times New Roman" w:eastAsia="Times New Roman" w:hAnsi="Times New Roman" w:cs="Times New Roman"/>
          <w:sz w:val="24"/>
          <w:szCs w:val="24"/>
          <w:lang w:eastAsia="ru-RU"/>
        </w:rPr>
      </w:pPr>
      <w:r w:rsidRPr="00383D2D">
        <w:rPr>
          <w:rFonts w:ascii="Times New Roman" w:eastAsia="Times New Roman" w:hAnsi="Times New Roman" w:cs="Times New Roman"/>
          <w:sz w:val="24"/>
          <w:szCs w:val="24"/>
          <w:lang w:eastAsia="ru-RU"/>
        </w:rPr>
        <w:t xml:space="preserve">Пропаганда здорового образа жизни, проведение мероприятий, направленных на отказ от </w:t>
      </w:r>
      <w:r>
        <w:rPr>
          <w:rFonts w:ascii="Times New Roman" w:eastAsia="Times New Roman" w:hAnsi="Times New Roman" w:cs="Times New Roman"/>
          <w:sz w:val="24"/>
          <w:szCs w:val="24"/>
          <w:lang w:eastAsia="ru-RU"/>
        </w:rPr>
        <w:t>вредных привычек</w:t>
      </w:r>
      <w:r w:rsidRPr="00383D2D">
        <w:rPr>
          <w:rFonts w:ascii="Times New Roman" w:eastAsia="Times New Roman" w:hAnsi="Times New Roman" w:cs="Times New Roman"/>
          <w:sz w:val="24"/>
          <w:szCs w:val="24"/>
          <w:lang w:eastAsia="ru-RU"/>
        </w:rPr>
        <w:t>, организация физкультурно-массовой и спортивной работы с населением, обеспечение экологического воспитания населения, мероприятия, направленные на повышение значимости института семьи, поощрение многодетных семей – все эти направления демографической политики постоянно реализуются и будут реализовываться муниципальными учреждениями городского округа в рамках муниципальных программ и национальных проектов.</w:t>
      </w:r>
    </w:p>
    <w:p w:rsidR="0029151F" w:rsidRDefault="00670DC9" w:rsidP="00670DC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Pr="00F75A1E">
        <w:rPr>
          <w:rFonts w:ascii="Times New Roman" w:eastAsia="Times New Roman" w:hAnsi="Times New Roman" w:cs="Times New Roman"/>
          <w:sz w:val="24"/>
          <w:szCs w:val="24"/>
          <w:lang w:eastAsia="ru-RU"/>
        </w:rPr>
        <w:t xml:space="preserve">удет продолжена </w:t>
      </w:r>
      <w:r w:rsidRPr="005674F1">
        <w:rPr>
          <w:rFonts w:ascii="Times New Roman" w:eastAsia="Times New Roman" w:hAnsi="Times New Roman" w:cs="Times New Roman"/>
          <w:sz w:val="24"/>
          <w:szCs w:val="24"/>
          <w:lang w:eastAsia="ru-RU"/>
        </w:rPr>
        <w:t>работа над устранением основных</w:t>
      </w:r>
      <w:r w:rsidRPr="00F75A1E">
        <w:rPr>
          <w:rFonts w:ascii="Times New Roman" w:eastAsia="Times New Roman" w:hAnsi="Times New Roman" w:cs="Times New Roman"/>
          <w:sz w:val="24"/>
          <w:szCs w:val="24"/>
          <w:lang w:eastAsia="ru-RU"/>
        </w:rPr>
        <w:t xml:space="preserve"> причин миграции населения – это низкая транспортная доступность, замкнутость, нехватка квалифицированных кадров в области здравоохранения и образования, снижение уровня и качества услуг в указанной области. </w:t>
      </w:r>
    </w:p>
    <w:p w:rsidR="00670DC9" w:rsidRDefault="00670DC9" w:rsidP="00670DC9">
      <w:pPr>
        <w:spacing w:after="0" w:line="240" w:lineRule="auto"/>
        <w:ind w:firstLine="709"/>
        <w:jc w:val="both"/>
        <w:rPr>
          <w:rFonts w:ascii="Times New Roman" w:eastAsia="Times New Roman" w:hAnsi="Times New Roman" w:cs="Times New Roman"/>
          <w:sz w:val="24"/>
          <w:szCs w:val="24"/>
          <w:lang w:eastAsia="ru-RU"/>
        </w:rPr>
      </w:pPr>
      <w:r w:rsidRPr="00F75A1E">
        <w:rPr>
          <w:rFonts w:ascii="Times New Roman" w:eastAsia="Times New Roman" w:hAnsi="Times New Roman" w:cs="Times New Roman"/>
          <w:sz w:val="24"/>
          <w:szCs w:val="24"/>
          <w:lang w:eastAsia="ru-RU"/>
        </w:rPr>
        <w:t>Мероприятия по данным направлениям активно реализовывались в текущем году</w:t>
      </w:r>
      <w:r>
        <w:rPr>
          <w:rFonts w:ascii="Times New Roman" w:eastAsia="Times New Roman" w:hAnsi="Times New Roman" w:cs="Times New Roman"/>
          <w:sz w:val="24"/>
          <w:szCs w:val="24"/>
          <w:lang w:eastAsia="ru-RU"/>
        </w:rPr>
        <w:t>:</w:t>
      </w:r>
    </w:p>
    <w:p w:rsidR="00670DC9" w:rsidRDefault="00670DC9" w:rsidP="00670DC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w:t>
      </w:r>
      <w:r w:rsidRPr="007F3E22">
        <w:rPr>
          <w:rFonts w:ascii="Times New Roman" w:eastAsia="Times New Roman" w:hAnsi="Times New Roman" w:cs="Times New Roman"/>
          <w:sz w:val="24"/>
          <w:szCs w:val="24"/>
          <w:lang w:eastAsia="ru-RU"/>
        </w:rPr>
        <w:t xml:space="preserve"> рамках реализации и развития программы внутрирегиональных пассажирских авиаперевозок, </w:t>
      </w:r>
      <w:r>
        <w:rPr>
          <w:rFonts w:ascii="Times New Roman" w:eastAsia="Times New Roman" w:hAnsi="Times New Roman" w:cs="Times New Roman"/>
          <w:sz w:val="24"/>
          <w:szCs w:val="24"/>
          <w:lang w:eastAsia="ru-RU"/>
        </w:rPr>
        <w:t xml:space="preserve">с 2019 года </w:t>
      </w:r>
      <w:r w:rsidRPr="007F3E22">
        <w:rPr>
          <w:rFonts w:ascii="Times New Roman" w:eastAsia="Times New Roman" w:hAnsi="Times New Roman" w:cs="Times New Roman"/>
          <w:sz w:val="24"/>
          <w:szCs w:val="24"/>
          <w:lang w:eastAsia="ru-RU"/>
        </w:rPr>
        <w:t>было возобновлено и организовано авиасообщение по маршруту «Томск-Кедровый»</w:t>
      </w:r>
      <w:r>
        <w:rPr>
          <w:rFonts w:ascii="Times New Roman" w:eastAsia="Times New Roman" w:hAnsi="Times New Roman" w:cs="Times New Roman"/>
          <w:sz w:val="24"/>
          <w:szCs w:val="24"/>
          <w:lang w:eastAsia="ru-RU"/>
        </w:rPr>
        <w:t>, в 2020 году б</w:t>
      </w:r>
      <w:r w:rsidRPr="007F3E22">
        <w:rPr>
          <w:rFonts w:ascii="Times New Roman" w:eastAsia="Times New Roman" w:hAnsi="Times New Roman" w:cs="Times New Roman"/>
          <w:sz w:val="24"/>
          <w:szCs w:val="24"/>
          <w:lang w:eastAsia="ru-RU"/>
        </w:rPr>
        <w:t>ыли закончены работы по обустройству взлетно-посадочной полосы и территории аэропорта г. Кедрового: установлено ограждение по периметру летного поля; приобретены и установлены модульные здания (вагончики) - служебно-пассажирское здание, КПП; подведены инженер</w:t>
      </w:r>
      <w:r>
        <w:rPr>
          <w:rFonts w:ascii="Times New Roman" w:eastAsia="Times New Roman" w:hAnsi="Times New Roman" w:cs="Times New Roman"/>
          <w:sz w:val="24"/>
          <w:szCs w:val="24"/>
          <w:lang w:eastAsia="ru-RU"/>
        </w:rPr>
        <w:t>ные сети: связь, электроэнергия;</w:t>
      </w:r>
    </w:p>
    <w:p w:rsidR="00670DC9" w:rsidRDefault="00670DC9" w:rsidP="00670DC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w:t>
      </w:r>
      <w:r w:rsidRPr="00DC6758">
        <w:rPr>
          <w:rFonts w:ascii="Times New Roman" w:eastAsia="Times New Roman" w:hAnsi="Times New Roman" w:cs="Times New Roman"/>
          <w:sz w:val="24"/>
          <w:szCs w:val="24"/>
          <w:lang w:eastAsia="ru-RU"/>
        </w:rPr>
        <w:t xml:space="preserve"> целях повышения качества внутримуниципальных пассажирских перевозок, муниципалитетом был приобретен современный автобус, оснащенный приспособлением для перевозк</w:t>
      </w:r>
      <w:r>
        <w:rPr>
          <w:rFonts w:ascii="Times New Roman" w:eastAsia="Times New Roman" w:hAnsi="Times New Roman" w:cs="Times New Roman"/>
          <w:sz w:val="24"/>
          <w:szCs w:val="24"/>
          <w:lang w:eastAsia="ru-RU"/>
        </w:rPr>
        <w:t>и маломобильных групп населения;</w:t>
      </w:r>
    </w:p>
    <w:p w:rsidR="00670DC9" w:rsidRDefault="00670DC9" w:rsidP="00670DC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F3E22">
        <w:rPr>
          <w:rFonts w:ascii="Times New Roman" w:eastAsia="Times New Roman" w:hAnsi="Times New Roman" w:cs="Times New Roman"/>
          <w:sz w:val="24"/>
          <w:szCs w:val="24"/>
          <w:lang w:eastAsia="ru-RU"/>
        </w:rPr>
        <w:t xml:space="preserve"> </w:t>
      </w:r>
      <w:r w:rsidRPr="00DC6758">
        <w:rPr>
          <w:rFonts w:ascii="Times New Roman" w:eastAsia="Times New Roman" w:hAnsi="Times New Roman" w:cs="Times New Roman"/>
          <w:sz w:val="24"/>
          <w:szCs w:val="24"/>
          <w:lang w:eastAsia="ru-RU"/>
        </w:rPr>
        <w:t>в рамках реализации проекта «Современная школа» на базе МКОУ СОШ № 1 г.Кедрового открылся Центр образования цифрового и гуманитарного профилей «Точка роста». В МАОУ Пудинская СОШ в рамках проекта «Цифровая образовательная среда» было обновлено оборудование для внедрения целевой модели цифровой образовательной среды, сельская школа была обеспечена высокоскоростным Интернетом со скоростью не менее 50 М</w:t>
      </w:r>
      <w:r w:rsidR="00E1737A">
        <w:rPr>
          <w:rFonts w:ascii="Times New Roman" w:eastAsia="Times New Roman" w:hAnsi="Times New Roman" w:cs="Times New Roman"/>
          <w:sz w:val="24"/>
          <w:szCs w:val="24"/>
          <w:lang w:eastAsia="ru-RU"/>
        </w:rPr>
        <w:t>бит</w:t>
      </w:r>
      <w:r w:rsidRPr="00DC6758">
        <w:rPr>
          <w:rFonts w:ascii="Times New Roman" w:eastAsia="Times New Roman" w:hAnsi="Times New Roman" w:cs="Times New Roman"/>
          <w:sz w:val="24"/>
          <w:szCs w:val="24"/>
          <w:lang w:eastAsia="ru-RU"/>
        </w:rPr>
        <w:t xml:space="preserve">. Проведено обучение и повышение квалификации педагогических работников. В целях реализации проекта «Успех каждого ребенка» созданы новые места дополнительного образования: в МАОУ Пудинская СОШ -15 мест, в МКОУ СОШ № 1 г. Кедрового - 95 мест. Разработаны программы дополнительного образования технического </w:t>
      </w:r>
      <w:r>
        <w:rPr>
          <w:rFonts w:ascii="Times New Roman" w:eastAsia="Times New Roman" w:hAnsi="Times New Roman" w:cs="Times New Roman"/>
          <w:sz w:val="24"/>
          <w:szCs w:val="24"/>
          <w:lang w:eastAsia="ru-RU"/>
        </w:rPr>
        <w:t>профилей;</w:t>
      </w:r>
    </w:p>
    <w:p w:rsidR="00670DC9" w:rsidRDefault="00670DC9" w:rsidP="00670DC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DC6758">
        <w:rPr>
          <w:rFonts w:ascii="Times New Roman" w:eastAsia="Times New Roman" w:hAnsi="Times New Roman" w:cs="Times New Roman"/>
          <w:sz w:val="24"/>
          <w:szCs w:val="24"/>
          <w:lang w:eastAsia="ru-RU"/>
        </w:rPr>
        <w:t>в целях дальнейшего усовершенствования облика города</w:t>
      </w:r>
      <w:r>
        <w:rPr>
          <w:rFonts w:ascii="Times New Roman" w:eastAsia="Times New Roman" w:hAnsi="Times New Roman" w:cs="Times New Roman"/>
          <w:sz w:val="24"/>
          <w:szCs w:val="24"/>
          <w:lang w:eastAsia="ru-RU"/>
        </w:rPr>
        <w:t xml:space="preserve"> и повышения качества жизни населения, в рамках</w:t>
      </w:r>
      <w:r w:rsidRPr="00DC6758">
        <w:t xml:space="preserve"> </w:t>
      </w:r>
      <w:r w:rsidRPr="00DC6758">
        <w:rPr>
          <w:rFonts w:ascii="Times New Roman" w:eastAsia="Times New Roman" w:hAnsi="Times New Roman" w:cs="Times New Roman"/>
          <w:sz w:val="24"/>
          <w:szCs w:val="24"/>
          <w:lang w:eastAsia="ru-RU"/>
        </w:rPr>
        <w:t>реализации муниципальной программы «Формирование современной городской среды муниципального</w:t>
      </w:r>
      <w:r>
        <w:rPr>
          <w:rFonts w:ascii="Times New Roman" w:eastAsia="Times New Roman" w:hAnsi="Times New Roman" w:cs="Times New Roman"/>
          <w:sz w:val="24"/>
          <w:szCs w:val="24"/>
          <w:lang w:eastAsia="ru-RU"/>
        </w:rPr>
        <w:t xml:space="preserve"> образования «Город Кедровый», </w:t>
      </w:r>
      <w:r w:rsidRPr="00DC6758">
        <w:rPr>
          <w:rFonts w:ascii="Times New Roman" w:eastAsia="Times New Roman" w:hAnsi="Times New Roman" w:cs="Times New Roman"/>
          <w:sz w:val="24"/>
          <w:szCs w:val="24"/>
          <w:lang w:eastAsia="ru-RU"/>
        </w:rPr>
        <w:t>окончены работы по благоустройству общественной территории «Читательский сквер» возле здания библиотеки и ЗАГСа г. Кедрового, что способствовало созданию благоприятных условий для семейного чтения и отдыха жителей городского округа.</w:t>
      </w:r>
      <w:r>
        <w:rPr>
          <w:rFonts w:ascii="Times New Roman" w:eastAsia="Times New Roman" w:hAnsi="Times New Roman" w:cs="Times New Roman"/>
          <w:sz w:val="24"/>
          <w:szCs w:val="24"/>
          <w:lang w:eastAsia="ru-RU"/>
        </w:rPr>
        <w:t xml:space="preserve"> </w:t>
      </w:r>
      <w:r w:rsidRPr="00DC6758">
        <w:rPr>
          <w:rFonts w:ascii="Times New Roman" w:eastAsia="Times New Roman" w:hAnsi="Times New Roman" w:cs="Times New Roman"/>
          <w:sz w:val="24"/>
          <w:szCs w:val="24"/>
          <w:lang w:eastAsia="ru-RU"/>
        </w:rPr>
        <w:t xml:space="preserve">В сквере дети и подростки могут не только почитать, но и </w:t>
      </w:r>
      <w:r w:rsidRPr="00DC6758">
        <w:rPr>
          <w:rFonts w:ascii="Times New Roman" w:eastAsia="Times New Roman" w:hAnsi="Times New Roman" w:cs="Times New Roman"/>
          <w:sz w:val="24"/>
          <w:szCs w:val="24"/>
          <w:lang w:eastAsia="ru-RU"/>
        </w:rPr>
        <w:lastRenderedPageBreak/>
        <w:t>поиграть в настольные игры, заняться творчеством, пообщаться, принять участие в различных мероприятиях. Также на территории сквера установлены малые архитектурные формы, символизирующие семейные ценности и любовь к городу – мост молодоженов, качели в виде обручальных колец и другие. Кроме этого, благоустроена одна дворовая территория – демонтированы старые МАФы, установлена яркая, современная детская площадка и разработана проектно-сметная документация на благоустройств</w:t>
      </w:r>
      <w:r>
        <w:rPr>
          <w:rFonts w:ascii="Times New Roman" w:eastAsia="Times New Roman" w:hAnsi="Times New Roman" w:cs="Times New Roman"/>
          <w:sz w:val="24"/>
          <w:szCs w:val="24"/>
          <w:lang w:eastAsia="ru-RU"/>
        </w:rPr>
        <w:t>о еще одной дворовой территории;</w:t>
      </w:r>
    </w:p>
    <w:p w:rsidR="00670DC9" w:rsidRDefault="00670DC9" w:rsidP="00670DC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DC6758">
        <w:rPr>
          <w:rFonts w:ascii="Times New Roman" w:eastAsia="Times New Roman" w:hAnsi="Times New Roman" w:cs="Times New Roman"/>
          <w:sz w:val="24"/>
          <w:szCs w:val="24"/>
          <w:lang w:eastAsia="ru-RU"/>
        </w:rPr>
        <w:t xml:space="preserve">реализован очень важный проект благоустройства территории для Кедрового – «ЭкоКедр», средства на который были привлечены за счет участия и победы городского округа во </w:t>
      </w:r>
      <w:r w:rsidR="001A0401">
        <w:rPr>
          <w:rFonts w:ascii="Times New Roman" w:eastAsia="Times New Roman" w:hAnsi="Times New Roman" w:cs="Times New Roman"/>
          <w:sz w:val="24"/>
          <w:szCs w:val="24"/>
          <w:lang w:eastAsia="ru-RU"/>
        </w:rPr>
        <w:t>В</w:t>
      </w:r>
      <w:r w:rsidRPr="00DC6758">
        <w:rPr>
          <w:rFonts w:ascii="Times New Roman" w:eastAsia="Times New Roman" w:hAnsi="Times New Roman" w:cs="Times New Roman"/>
          <w:sz w:val="24"/>
          <w:szCs w:val="24"/>
          <w:lang w:eastAsia="ru-RU"/>
        </w:rPr>
        <w:t>сероссийском конкурсе лучших проектов создания комфортной городской среды в категории «Малые города».  В рамках заключенного муниципального контракта на выполнение работ по благоустройству единого общественного пространства, было построено новое, современное общественное пространство во 2 мкр. г. Кедрового «Зона активного и тихого отдыха «Центр 2.0». Реализация указанного проекта позволила значительно улучшить архитектурный облик города, повысился уровень проведения культурного досуга населения разного возраста и различных интересов. Предполагается, что новое благоустроенное общественное пространство будет способствовать развитию туризма, спорта, предпринимательства и расширению спектра услуг, предоставляемых малым предпринимательством на территории города. Проект «ЭкоКедр», по решению экспертов, был включен Минстроем России в перечень лучших практик благоустройства по итогам реализации проекта «Формирование комфортной городской среды» в 2020 году в номинации «Городская площ</w:t>
      </w:r>
      <w:r>
        <w:rPr>
          <w:rFonts w:ascii="Times New Roman" w:eastAsia="Times New Roman" w:hAnsi="Times New Roman" w:cs="Times New Roman"/>
          <w:sz w:val="24"/>
          <w:szCs w:val="24"/>
          <w:lang w:eastAsia="ru-RU"/>
        </w:rPr>
        <w:t>адь как центр притяжения людей»;</w:t>
      </w:r>
    </w:p>
    <w:p w:rsidR="00670DC9" w:rsidRDefault="00670DC9" w:rsidP="00670DC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BF30F9">
        <w:rPr>
          <w:rFonts w:ascii="Times New Roman" w:eastAsia="Times New Roman" w:hAnsi="Times New Roman" w:cs="Times New Roman"/>
          <w:sz w:val="24"/>
          <w:szCs w:val="24"/>
          <w:lang w:eastAsia="ru-RU"/>
        </w:rPr>
        <w:t xml:space="preserve">в рамках проекта «Инициативное бюджетирование», по решению жителей муниципалитета, был осуществлен текущий </w:t>
      </w:r>
      <w:r>
        <w:rPr>
          <w:rFonts w:ascii="Times New Roman" w:eastAsia="Times New Roman" w:hAnsi="Times New Roman" w:cs="Times New Roman"/>
          <w:sz w:val="24"/>
          <w:szCs w:val="24"/>
          <w:lang w:eastAsia="ru-RU"/>
        </w:rPr>
        <w:t>ремонт части дороги ул. Северная</w:t>
      </w:r>
      <w:r w:rsidRPr="00BF30F9">
        <w:rPr>
          <w:rFonts w:ascii="Times New Roman" w:eastAsia="Times New Roman" w:hAnsi="Times New Roman" w:cs="Times New Roman"/>
          <w:sz w:val="24"/>
          <w:szCs w:val="24"/>
          <w:lang w:eastAsia="ru-RU"/>
        </w:rPr>
        <w:t xml:space="preserve"> с.Пудино и 1 этап обустройства дороги через р.Коньга (установка отбойников, устройство тротуара с ограждением), а также укладка пешеходного тротуара вдоль центральной улицы г. Кедрового в 1 микрорайоне.</w:t>
      </w:r>
    </w:p>
    <w:p w:rsidR="00670DC9" w:rsidRPr="00F75A1E" w:rsidRDefault="00670DC9" w:rsidP="00670DC9">
      <w:pPr>
        <w:spacing w:after="0" w:line="240" w:lineRule="auto"/>
        <w:ind w:firstLine="709"/>
        <w:jc w:val="both"/>
        <w:rPr>
          <w:rFonts w:ascii="Times New Roman" w:eastAsia="Times New Roman" w:hAnsi="Times New Roman" w:cs="Times New Roman"/>
          <w:sz w:val="24"/>
          <w:szCs w:val="24"/>
          <w:lang w:eastAsia="ru-RU"/>
        </w:rPr>
      </w:pPr>
      <w:r w:rsidRPr="00F75A1E">
        <w:rPr>
          <w:rFonts w:ascii="Times New Roman" w:eastAsia="Times New Roman" w:hAnsi="Times New Roman" w:cs="Times New Roman"/>
          <w:sz w:val="24"/>
          <w:szCs w:val="24"/>
          <w:lang w:eastAsia="ru-RU"/>
        </w:rPr>
        <w:t xml:space="preserve">В дальнейшем, комплекс мероприятий, направленных на улучшение качества жизни населения на территории нашего муниципалитета будет только расширятся и будем надеяться, что жители, особенно молодежь, будет жить, работать, создавать семьи здесь, на своей малой родине. </w:t>
      </w:r>
    </w:p>
    <w:p w:rsidR="00670DC9" w:rsidRDefault="00670DC9" w:rsidP="00670DC9">
      <w:pPr>
        <w:spacing w:after="0" w:line="240" w:lineRule="auto"/>
        <w:ind w:firstLine="709"/>
        <w:jc w:val="both"/>
        <w:rPr>
          <w:rFonts w:ascii="Times New Roman" w:eastAsia="Times New Roman" w:hAnsi="Times New Roman" w:cs="Times New Roman"/>
          <w:sz w:val="24"/>
          <w:szCs w:val="24"/>
          <w:lang w:eastAsia="ru-RU"/>
        </w:rPr>
      </w:pPr>
      <w:r w:rsidRPr="00F75A1E">
        <w:rPr>
          <w:rFonts w:ascii="Times New Roman" w:eastAsia="Times New Roman" w:hAnsi="Times New Roman" w:cs="Times New Roman"/>
          <w:sz w:val="24"/>
          <w:szCs w:val="24"/>
          <w:lang w:eastAsia="ru-RU"/>
        </w:rPr>
        <w:t>Уровень регистри</w:t>
      </w:r>
      <w:r>
        <w:rPr>
          <w:rFonts w:ascii="Times New Roman" w:eastAsia="Times New Roman" w:hAnsi="Times New Roman" w:cs="Times New Roman"/>
          <w:sz w:val="24"/>
          <w:szCs w:val="24"/>
          <w:lang w:eastAsia="ru-RU"/>
        </w:rPr>
        <w:t>руемой безработицы на конец 2020 года составил 6% (на 31.12.2019 – 3,4</w:t>
      </w:r>
      <w:r w:rsidRPr="00F75A1E">
        <w:rPr>
          <w:rFonts w:ascii="Times New Roman" w:eastAsia="Times New Roman" w:hAnsi="Times New Roman" w:cs="Times New Roman"/>
          <w:sz w:val="24"/>
          <w:szCs w:val="24"/>
          <w:lang w:eastAsia="ru-RU"/>
        </w:rPr>
        <w:t xml:space="preserve">%). </w:t>
      </w:r>
      <w:r w:rsidRPr="006239E4">
        <w:rPr>
          <w:rFonts w:ascii="Times New Roman" w:eastAsia="Times New Roman" w:hAnsi="Times New Roman" w:cs="Times New Roman"/>
          <w:sz w:val="24"/>
          <w:szCs w:val="24"/>
          <w:lang w:eastAsia="ru-RU"/>
        </w:rPr>
        <w:t>Как и в целом по области, за текущий период число безработных граждан стремительно увеличи</w:t>
      </w:r>
      <w:r>
        <w:rPr>
          <w:rFonts w:ascii="Times New Roman" w:eastAsia="Times New Roman" w:hAnsi="Times New Roman" w:cs="Times New Roman"/>
          <w:sz w:val="24"/>
          <w:szCs w:val="24"/>
          <w:lang w:eastAsia="ru-RU"/>
        </w:rPr>
        <w:t>лось</w:t>
      </w:r>
      <w:r w:rsidRPr="006239E4">
        <w:rPr>
          <w:rFonts w:ascii="Times New Roman" w:eastAsia="Times New Roman" w:hAnsi="Times New Roman" w:cs="Times New Roman"/>
          <w:sz w:val="24"/>
          <w:szCs w:val="24"/>
          <w:lang w:eastAsia="ru-RU"/>
        </w:rPr>
        <w:t>, вследствие упрощения постановки на учет в качестве безработного лица, а также увеличения имущественной поддержки безработных граждан в связи с введением мер поддержки в период распространения коронавирусной инфекции. К концу 2020 года в органах государственной службы занятости по г. Кедровому состояли на учете 114 незанятых трудовой деятельностью гражданина, из них столько же имели статус безработного (на конец 2019 года – 67 безработных).</w:t>
      </w:r>
      <w:r>
        <w:rPr>
          <w:rFonts w:ascii="Times New Roman" w:eastAsia="Times New Roman" w:hAnsi="Times New Roman" w:cs="Times New Roman"/>
          <w:sz w:val="24"/>
          <w:szCs w:val="24"/>
          <w:lang w:eastAsia="ru-RU"/>
        </w:rPr>
        <w:t xml:space="preserve"> </w:t>
      </w:r>
    </w:p>
    <w:p w:rsidR="00670DC9" w:rsidRPr="00F75A1E" w:rsidRDefault="00670DC9" w:rsidP="00670DC9">
      <w:pPr>
        <w:spacing w:after="0" w:line="240" w:lineRule="auto"/>
        <w:ind w:firstLine="709"/>
        <w:jc w:val="both"/>
        <w:rPr>
          <w:rFonts w:ascii="Times New Roman" w:eastAsia="Times New Roman" w:hAnsi="Times New Roman" w:cs="Times New Roman"/>
          <w:sz w:val="24"/>
          <w:szCs w:val="24"/>
          <w:lang w:eastAsia="ru-RU"/>
        </w:rPr>
      </w:pPr>
      <w:r w:rsidRPr="006239E4">
        <w:rPr>
          <w:rFonts w:ascii="Times New Roman" w:eastAsia="Times New Roman" w:hAnsi="Times New Roman" w:cs="Times New Roman"/>
          <w:sz w:val="24"/>
          <w:szCs w:val="24"/>
          <w:lang w:eastAsia="ru-RU"/>
        </w:rPr>
        <w:t>В целях снижения уровня безработицы до конца 2021 года до уровня 2019 года, Администрацией города Кедрового был разработан</w:t>
      </w:r>
      <w:r>
        <w:rPr>
          <w:rFonts w:ascii="Times New Roman" w:eastAsia="Times New Roman" w:hAnsi="Times New Roman" w:cs="Times New Roman"/>
          <w:sz w:val="24"/>
          <w:szCs w:val="24"/>
          <w:lang w:eastAsia="ru-RU"/>
        </w:rPr>
        <w:t xml:space="preserve"> и реализуется</w:t>
      </w:r>
      <w:r w:rsidRPr="006239E4">
        <w:rPr>
          <w:rFonts w:ascii="Times New Roman" w:eastAsia="Times New Roman" w:hAnsi="Times New Roman" w:cs="Times New Roman"/>
          <w:sz w:val="24"/>
          <w:szCs w:val="24"/>
          <w:lang w:eastAsia="ru-RU"/>
        </w:rPr>
        <w:t xml:space="preserve"> комплекс мероприятий</w:t>
      </w:r>
      <w:r>
        <w:rPr>
          <w:rFonts w:ascii="Times New Roman" w:eastAsia="Times New Roman" w:hAnsi="Times New Roman" w:cs="Times New Roman"/>
          <w:sz w:val="24"/>
          <w:szCs w:val="24"/>
          <w:lang w:eastAsia="ru-RU"/>
        </w:rPr>
        <w:t xml:space="preserve"> по восстановлению</w:t>
      </w:r>
      <w:r w:rsidRPr="006239E4">
        <w:rPr>
          <w:rFonts w:ascii="Times New Roman" w:eastAsia="Times New Roman" w:hAnsi="Times New Roman" w:cs="Times New Roman"/>
          <w:sz w:val="24"/>
          <w:szCs w:val="24"/>
          <w:lang w:eastAsia="ru-RU"/>
        </w:rPr>
        <w:t xml:space="preserve"> численности занятого населения на территории муниципального об</w:t>
      </w:r>
      <w:r>
        <w:rPr>
          <w:rFonts w:ascii="Times New Roman" w:eastAsia="Times New Roman" w:hAnsi="Times New Roman" w:cs="Times New Roman"/>
          <w:sz w:val="24"/>
          <w:szCs w:val="24"/>
          <w:lang w:eastAsia="ru-RU"/>
        </w:rPr>
        <w:t>разования «Город Кедровый», утвержденный</w:t>
      </w:r>
      <w:r w:rsidRPr="006239E4">
        <w:rPr>
          <w:rFonts w:ascii="Times New Roman" w:eastAsia="Times New Roman" w:hAnsi="Times New Roman" w:cs="Times New Roman"/>
          <w:sz w:val="24"/>
          <w:szCs w:val="24"/>
          <w:lang w:eastAsia="ru-RU"/>
        </w:rPr>
        <w:t xml:space="preserve"> </w:t>
      </w:r>
      <w:r w:rsidR="00624FC4">
        <w:rPr>
          <w:rFonts w:ascii="Times New Roman" w:eastAsia="Times New Roman" w:hAnsi="Times New Roman" w:cs="Times New Roman"/>
          <w:sz w:val="24"/>
          <w:szCs w:val="24"/>
          <w:lang w:eastAsia="ru-RU"/>
        </w:rPr>
        <w:t>р</w:t>
      </w:r>
      <w:r w:rsidRPr="006239E4">
        <w:rPr>
          <w:rFonts w:ascii="Times New Roman" w:eastAsia="Times New Roman" w:hAnsi="Times New Roman" w:cs="Times New Roman"/>
          <w:sz w:val="24"/>
          <w:szCs w:val="24"/>
          <w:lang w:eastAsia="ru-RU"/>
        </w:rPr>
        <w:t>аспоряжением Администрации города Кедрового от 01.10.2020 № 271.</w:t>
      </w:r>
      <w:r>
        <w:rPr>
          <w:rFonts w:ascii="Times New Roman" w:eastAsia="Times New Roman" w:hAnsi="Times New Roman" w:cs="Times New Roman"/>
          <w:sz w:val="24"/>
          <w:szCs w:val="24"/>
          <w:lang w:eastAsia="ru-RU"/>
        </w:rPr>
        <w:t xml:space="preserve"> Основные направления деятельности в данном направлении являются: о</w:t>
      </w:r>
      <w:r w:rsidRPr="00043A51">
        <w:rPr>
          <w:rFonts w:ascii="Times New Roman" w:eastAsia="Times New Roman" w:hAnsi="Times New Roman" w:cs="Times New Roman"/>
          <w:sz w:val="24"/>
          <w:szCs w:val="24"/>
          <w:lang w:eastAsia="ru-RU"/>
        </w:rPr>
        <w:t>рганизация взаимодействия с Центром социальной поддержки населения г. Кедрового по вопросам предоставления адресной социальной помощи (социаль</w:t>
      </w:r>
      <w:r>
        <w:rPr>
          <w:rFonts w:ascii="Times New Roman" w:eastAsia="Times New Roman" w:hAnsi="Times New Roman" w:cs="Times New Roman"/>
          <w:sz w:val="24"/>
          <w:szCs w:val="24"/>
          <w:lang w:eastAsia="ru-RU"/>
        </w:rPr>
        <w:t>ные контракты): на поиск работы,</w:t>
      </w:r>
      <w:r w:rsidRPr="00043A51">
        <w:rPr>
          <w:rFonts w:ascii="Times New Roman" w:eastAsia="Times New Roman" w:hAnsi="Times New Roman" w:cs="Times New Roman"/>
          <w:sz w:val="24"/>
          <w:szCs w:val="24"/>
          <w:lang w:eastAsia="ru-RU"/>
        </w:rPr>
        <w:t xml:space="preserve"> прохождение профессионального обучения или получение дополнительного профессионального </w:t>
      </w:r>
      <w:r>
        <w:rPr>
          <w:rFonts w:ascii="Times New Roman" w:eastAsia="Times New Roman" w:hAnsi="Times New Roman" w:cs="Times New Roman"/>
          <w:sz w:val="24"/>
          <w:szCs w:val="24"/>
          <w:lang w:eastAsia="ru-RU"/>
        </w:rPr>
        <w:t>образования,</w:t>
      </w:r>
      <w:r w:rsidRPr="00043A51">
        <w:rPr>
          <w:rFonts w:ascii="Times New Roman" w:eastAsia="Times New Roman" w:hAnsi="Times New Roman" w:cs="Times New Roman"/>
          <w:sz w:val="24"/>
          <w:szCs w:val="24"/>
          <w:lang w:eastAsia="ru-RU"/>
        </w:rPr>
        <w:t xml:space="preserve"> осуществление индивидуальной предпринимательской деятельности</w:t>
      </w:r>
      <w:r>
        <w:rPr>
          <w:rFonts w:ascii="Times New Roman" w:eastAsia="Times New Roman" w:hAnsi="Times New Roman" w:cs="Times New Roman"/>
          <w:sz w:val="24"/>
          <w:szCs w:val="24"/>
          <w:lang w:eastAsia="ru-RU"/>
        </w:rPr>
        <w:t>; с</w:t>
      </w:r>
      <w:r w:rsidRPr="00043A51">
        <w:rPr>
          <w:rFonts w:ascii="Times New Roman" w:eastAsia="Times New Roman" w:hAnsi="Times New Roman" w:cs="Times New Roman"/>
          <w:sz w:val="24"/>
          <w:szCs w:val="24"/>
          <w:lang w:eastAsia="ru-RU"/>
        </w:rPr>
        <w:t>одействие самозанятости безработных граждан</w:t>
      </w:r>
      <w:r>
        <w:rPr>
          <w:rFonts w:ascii="Times New Roman" w:eastAsia="Times New Roman" w:hAnsi="Times New Roman" w:cs="Times New Roman"/>
          <w:sz w:val="24"/>
          <w:szCs w:val="24"/>
          <w:lang w:eastAsia="ru-RU"/>
        </w:rPr>
        <w:t>; с</w:t>
      </w:r>
      <w:r w:rsidRPr="00043A51">
        <w:rPr>
          <w:rFonts w:ascii="Times New Roman" w:eastAsia="Times New Roman" w:hAnsi="Times New Roman" w:cs="Times New Roman"/>
          <w:sz w:val="24"/>
          <w:szCs w:val="24"/>
          <w:lang w:eastAsia="ru-RU"/>
        </w:rPr>
        <w:t>убсидирование стартующего бизнеса для вновь созданных организаций</w:t>
      </w:r>
      <w:r>
        <w:rPr>
          <w:rFonts w:ascii="Times New Roman" w:eastAsia="Times New Roman" w:hAnsi="Times New Roman" w:cs="Times New Roman"/>
          <w:sz w:val="24"/>
          <w:szCs w:val="24"/>
          <w:lang w:eastAsia="ru-RU"/>
        </w:rPr>
        <w:t>; мероприятия по снижению неформальной занятости; информирование о наличии вакансий,</w:t>
      </w:r>
      <w:r w:rsidRPr="00043A51">
        <w:t xml:space="preserve"> </w:t>
      </w:r>
      <w:r>
        <w:rPr>
          <w:rFonts w:ascii="Times New Roman" w:eastAsia="Times New Roman" w:hAnsi="Times New Roman" w:cs="Times New Roman"/>
          <w:sz w:val="24"/>
          <w:szCs w:val="24"/>
          <w:lang w:eastAsia="ru-RU"/>
        </w:rPr>
        <w:t>содействие в трудоустройстве, разъяснение и распространение</w:t>
      </w:r>
      <w:r w:rsidRPr="00043A51">
        <w:rPr>
          <w:rFonts w:ascii="Times New Roman" w:eastAsia="Times New Roman" w:hAnsi="Times New Roman" w:cs="Times New Roman"/>
          <w:sz w:val="24"/>
          <w:szCs w:val="24"/>
          <w:lang w:eastAsia="ru-RU"/>
        </w:rPr>
        <w:t xml:space="preserve"> существующих мер поддержки бизнеса и населения</w:t>
      </w:r>
      <w:r>
        <w:rPr>
          <w:rFonts w:ascii="Times New Roman" w:eastAsia="Times New Roman" w:hAnsi="Times New Roman" w:cs="Times New Roman"/>
          <w:sz w:val="24"/>
          <w:szCs w:val="24"/>
          <w:lang w:eastAsia="ru-RU"/>
        </w:rPr>
        <w:t xml:space="preserve"> и другие мероприятия. Благодаря указанным мерам, число безработных граждан с начала года снизилось на 30% и по состоянию на 01.04.2021 года составляет 80 человек, уровень регистрируемой безработицы – 4,2%.</w:t>
      </w:r>
    </w:p>
    <w:p w:rsidR="00670DC9" w:rsidRPr="00F75A1E" w:rsidRDefault="00670DC9" w:rsidP="00670DC9">
      <w:pPr>
        <w:spacing w:after="0" w:line="240" w:lineRule="auto"/>
        <w:ind w:firstLine="709"/>
        <w:jc w:val="both"/>
        <w:rPr>
          <w:rFonts w:ascii="Times New Roman" w:eastAsia="Times New Roman" w:hAnsi="Times New Roman" w:cs="Times New Roman"/>
          <w:sz w:val="24"/>
          <w:szCs w:val="24"/>
          <w:lang w:eastAsia="ru-RU"/>
        </w:rPr>
      </w:pPr>
      <w:r w:rsidRPr="00F75A1E">
        <w:rPr>
          <w:rFonts w:ascii="Times New Roman" w:eastAsia="Times New Roman" w:hAnsi="Times New Roman" w:cs="Times New Roman"/>
          <w:sz w:val="24"/>
          <w:szCs w:val="24"/>
          <w:lang w:eastAsia="ru-RU"/>
        </w:rPr>
        <w:t xml:space="preserve">Приоритетной задачей для муниципалитета является повышение жизненного уровня населения через увеличение его доходов. </w:t>
      </w:r>
    </w:p>
    <w:p w:rsidR="00670DC9" w:rsidRDefault="00670DC9" w:rsidP="00670DC9">
      <w:pPr>
        <w:spacing w:after="0" w:line="240" w:lineRule="auto"/>
        <w:ind w:firstLine="709"/>
        <w:jc w:val="both"/>
        <w:rPr>
          <w:rFonts w:ascii="Times New Roman" w:eastAsia="Times New Roman" w:hAnsi="Times New Roman" w:cs="Times New Roman"/>
          <w:color w:val="000000"/>
          <w:sz w:val="24"/>
          <w:szCs w:val="24"/>
          <w:lang w:eastAsia="ru-RU"/>
        </w:rPr>
      </w:pPr>
      <w:r w:rsidRPr="00730F0A">
        <w:rPr>
          <w:rFonts w:ascii="Times New Roman" w:eastAsia="Times New Roman" w:hAnsi="Times New Roman" w:cs="Times New Roman"/>
          <w:color w:val="000000"/>
          <w:sz w:val="24"/>
          <w:szCs w:val="24"/>
          <w:lang w:eastAsia="ru-RU"/>
        </w:rPr>
        <w:lastRenderedPageBreak/>
        <w:t>Среднемесячная</w:t>
      </w:r>
      <w:r w:rsidRPr="00F75A1E">
        <w:rPr>
          <w:rFonts w:ascii="Times New Roman" w:eastAsia="Times New Roman" w:hAnsi="Times New Roman" w:cs="Times New Roman"/>
          <w:color w:val="000000"/>
          <w:sz w:val="24"/>
          <w:szCs w:val="24"/>
          <w:lang w:eastAsia="ru-RU"/>
        </w:rPr>
        <w:t xml:space="preserve"> номинальная начисленная заработная плата работников организаций (по данным Томскстата) </w:t>
      </w:r>
      <w:r>
        <w:rPr>
          <w:rFonts w:ascii="Times New Roman" w:eastAsia="Times New Roman" w:hAnsi="Times New Roman" w:cs="Times New Roman"/>
          <w:color w:val="000000"/>
          <w:sz w:val="24"/>
          <w:szCs w:val="24"/>
          <w:lang w:eastAsia="ru-RU"/>
        </w:rPr>
        <w:t>за 2020</w:t>
      </w:r>
      <w:r w:rsidRPr="005674F1">
        <w:rPr>
          <w:rFonts w:ascii="Times New Roman" w:eastAsia="Times New Roman" w:hAnsi="Times New Roman" w:cs="Times New Roman"/>
          <w:color w:val="000000"/>
          <w:sz w:val="24"/>
          <w:szCs w:val="24"/>
          <w:lang w:eastAsia="ru-RU"/>
        </w:rPr>
        <w:t xml:space="preserve"> год составила </w:t>
      </w:r>
      <w:r>
        <w:rPr>
          <w:rFonts w:ascii="Times New Roman" w:eastAsia="Times New Roman" w:hAnsi="Times New Roman" w:cs="Times New Roman"/>
          <w:color w:val="000000"/>
          <w:sz w:val="24"/>
          <w:szCs w:val="24"/>
          <w:lang w:eastAsia="ru-RU"/>
        </w:rPr>
        <w:t>53 121,3</w:t>
      </w:r>
      <w:r w:rsidRPr="005674F1">
        <w:rPr>
          <w:rFonts w:ascii="Times New Roman" w:eastAsia="Times New Roman" w:hAnsi="Times New Roman" w:cs="Times New Roman"/>
          <w:color w:val="000000"/>
          <w:sz w:val="24"/>
          <w:szCs w:val="24"/>
          <w:lang w:eastAsia="ru-RU"/>
        </w:rPr>
        <w:t xml:space="preserve"> руб</w:t>
      </w:r>
      <w:r w:rsidR="001A0E62">
        <w:rPr>
          <w:rFonts w:ascii="Times New Roman" w:eastAsia="Times New Roman" w:hAnsi="Times New Roman" w:cs="Times New Roman"/>
          <w:color w:val="000000"/>
          <w:sz w:val="24"/>
          <w:szCs w:val="24"/>
          <w:lang w:eastAsia="ru-RU"/>
        </w:rPr>
        <w:t>ль</w:t>
      </w:r>
      <w:r w:rsidRPr="00F75A1E">
        <w:rPr>
          <w:rFonts w:ascii="Times New Roman" w:eastAsia="Times New Roman" w:hAnsi="Times New Roman" w:cs="Times New Roman"/>
          <w:color w:val="000000"/>
          <w:sz w:val="24"/>
          <w:szCs w:val="24"/>
          <w:lang w:eastAsia="ru-RU"/>
        </w:rPr>
        <w:t xml:space="preserve"> и увеличилась по сравнению </w:t>
      </w:r>
      <w:r>
        <w:rPr>
          <w:rFonts w:ascii="Times New Roman" w:eastAsia="Times New Roman" w:hAnsi="Times New Roman" w:cs="Times New Roman"/>
          <w:color w:val="000000"/>
          <w:sz w:val="24"/>
          <w:szCs w:val="24"/>
          <w:lang w:eastAsia="ru-RU"/>
        </w:rPr>
        <w:t>с 2019 годом на 106,8</w:t>
      </w:r>
      <w:r w:rsidRPr="00F75A1E">
        <w:rPr>
          <w:rFonts w:ascii="Times New Roman" w:eastAsia="Times New Roman" w:hAnsi="Times New Roman" w:cs="Times New Roman"/>
          <w:color w:val="000000"/>
          <w:sz w:val="24"/>
          <w:szCs w:val="24"/>
          <w:lang w:eastAsia="ru-RU"/>
        </w:rPr>
        <w:t>%.</w:t>
      </w:r>
    </w:p>
    <w:p w:rsidR="00B84DAB" w:rsidRPr="00F75A1E" w:rsidRDefault="00B84DAB" w:rsidP="00670DC9">
      <w:pPr>
        <w:spacing w:after="0" w:line="240" w:lineRule="auto"/>
        <w:ind w:firstLine="709"/>
        <w:jc w:val="both"/>
        <w:rPr>
          <w:rFonts w:ascii="Times New Roman" w:eastAsia="Times New Roman" w:hAnsi="Times New Roman" w:cs="Times New Roman"/>
          <w:sz w:val="24"/>
          <w:szCs w:val="24"/>
          <w:lang w:eastAsia="ru-RU"/>
        </w:rPr>
      </w:pPr>
    </w:p>
    <w:p w:rsidR="00670DC9" w:rsidRDefault="00670DC9" w:rsidP="00670DC9">
      <w:pPr>
        <w:spacing w:after="0" w:line="240" w:lineRule="auto"/>
        <w:ind w:firstLine="720"/>
        <w:jc w:val="center"/>
        <w:rPr>
          <w:rFonts w:ascii="Times New Roman" w:eastAsia="Times New Roman" w:hAnsi="Times New Roman" w:cs="Tms Rmn"/>
          <w:i/>
          <w:sz w:val="24"/>
          <w:szCs w:val="24"/>
          <w:lang w:eastAsia="ar-SA"/>
        </w:rPr>
      </w:pPr>
      <w:r w:rsidRPr="005674F1">
        <w:rPr>
          <w:rFonts w:ascii="Times New Roman" w:eastAsia="Times New Roman" w:hAnsi="Times New Roman" w:cs="Tms Rmn"/>
          <w:i/>
          <w:sz w:val="24"/>
          <w:szCs w:val="24"/>
          <w:lang w:eastAsia="ar-SA"/>
        </w:rPr>
        <w:t>Информация о реализации Указа Президента № 597 от 07.05.2012 «О мероприятиях по реализации государственной и социальной политики» в части повышения заработной платы отдельных категорий работников социальной сферы и науки</w:t>
      </w:r>
    </w:p>
    <w:p w:rsidR="00B84DAB" w:rsidRPr="005674F1" w:rsidRDefault="00B84DAB" w:rsidP="00670DC9">
      <w:pPr>
        <w:spacing w:after="0" w:line="240" w:lineRule="auto"/>
        <w:ind w:firstLine="720"/>
        <w:jc w:val="center"/>
        <w:rPr>
          <w:rFonts w:ascii="Times New Roman" w:eastAsia="Times New Roman" w:hAnsi="Times New Roman" w:cs="Tms Rmn"/>
          <w:i/>
          <w:sz w:val="24"/>
          <w:szCs w:val="20"/>
          <w:lang w:eastAsia="ar-SA"/>
        </w:rPr>
      </w:pPr>
    </w:p>
    <w:tbl>
      <w:tblPr>
        <w:tblStyle w:val="4"/>
        <w:tblW w:w="10206" w:type="dxa"/>
        <w:tblInd w:w="-5" w:type="dxa"/>
        <w:tblLayout w:type="fixed"/>
        <w:tblLook w:val="04A0" w:firstRow="1" w:lastRow="0" w:firstColumn="1" w:lastColumn="0" w:noHBand="0" w:noVBand="1"/>
      </w:tblPr>
      <w:tblGrid>
        <w:gridCol w:w="2127"/>
        <w:gridCol w:w="1134"/>
        <w:gridCol w:w="1134"/>
        <w:gridCol w:w="1134"/>
        <w:gridCol w:w="1417"/>
        <w:gridCol w:w="1134"/>
        <w:gridCol w:w="1134"/>
        <w:gridCol w:w="992"/>
      </w:tblGrid>
      <w:tr w:rsidR="00670DC9" w:rsidRPr="00F75A1E" w:rsidTr="007A178B">
        <w:tc>
          <w:tcPr>
            <w:tcW w:w="2127" w:type="dxa"/>
          </w:tcPr>
          <w:p w:rsidR="00670DC9" w:rsidRPr="00624FC4" w:rsidRDefault="00670DC9" w:rsidP="00624FC4">
            <w:pPr>
              <w:jc w:val="center"/>
              <w:rPr>
                <w:rFonts w:ascii="Times New Roman" w:hAnsi="Times New Roman" w:cs="Tms Rmn"/>
                <w:b/>
                <w:sz w:val="24"/>
                <w:lang w:eastAsia="ar-SA"/>
              </w:rPr>
            </w:pPr>
            <w:r w:rsidRPr="00624FC4">
              <w:rPr>
                <w:rFonts w:ascii="Times New Roman" w:hAnsi="Times New Roman" w:cs="Tms Rmn"/>
                <w:b/>
                <w:sz w:val="24"/>
                <w:lang w:eastAsia="ar-SA"/>
              </w:rPr>
              <w:t>Категория работников</w:t>
            </w:r>
          </w:p>
        </w:tc>
        <w:tc>
          <w:tcPr>
            <w:tcW w:w="1134" w:type="dxa"/>
          </w:tcPr>
          <w:p w:rsidR="00670DC9" w:rsidRPr="00624FC4" w:rsidRDefault="00670DC9" w:rsidP="00624FC4">
            <w:pPr>
              <w:jc w:val="center"/>
              <w:rPr>
                <w:rFonts w:ascii="Times New Roman" w:hAnsi="Times New Roman" w:cs="Times New Roman"/>
                <w:b/>
                <w:sz w:val="24"/>
                <w:szCs w:val="24"/>
              </w:rPr>
            </w:pPr>
            <w:r w:rsidRPr="00624FC4">
              <w:rPr>
                <w:rFonts w:ascii="Times New Roman" w:hAnsi="Times New Roman" w:cs="Times New Roman"/>
                <w:b/>
                <w:sz w:val="24"/>
                <w:szCs w:val="24"/>
              </w:rPr>
              <w:t>2018 (факт)</w:t>
            </w:r>
          </w:p>
        </w:tc>
        <w:tc>
          <w:tcPr>
            <w:tcW w:w="1134" w:type="dxa"/>
          </w:tcPr>
          <w:p w:rsidR="00670DC9" w:rsidRPr="00624FC4" w:rsidRDefault="00670DC9" w:rsidP="00624FC4">
            <w:pPr>
              <w:jc w:val="center"/>
              <w:rPr>
                <w:rFonts w:ascii="Times New Roman" w:hAnsi="Times New Roman" w:cs="Times New Roman"/>
                <w:b/>
                <w:sz w:val="24"/>
                <w:szCs w:val="24"/>
              </w:rPr>
            </w:pPr>
            <w:r w:rsidRPr="00624FC4">
              <w:rPr>
                <w:rFonts w:ascii="Times New Roman" w:hAnsi="Times New Roman" w:cs="Times New Roman"/>
                <w:b/>
                <w:sz w:val="24"/>
                <w:szCs w:val="24"/>
              </w:rPr>
              <w:t>2019 (факт)</w:t>
            </w:r>
          </w:p>
        </w:tc>
        <w:tc>
          <w:tcPr>
            <w:tcW w:w="1134" w:type="dxa"/>
          </w:tcPr>
          <w:p w:rsidR="00670DC9" w:rsidRPr="00624FC4" w:rsidRDefault="00670DC9" w:rsidP="00624FC4">
            <w:pPr>
              <w:jc w:val="center"/>
              <w:rPr>
                <w:rFonts w:ascii="Times New Roman" w:hAnsi="Times New Roman" w:cs="Tms Rmn"/>
                <w:b/>
                <w:sz w:val="24"/>
                <w:lang w:eastAsia="ar-SA"/>
              </w:rPr>
            </w:pPr>
            <w:r w:rsidRPr="00624FC4">
              <w:rPr>
                <w:rFonts w:ascii="Times New Roman" w:hAnsi="Times New Roman" w:cs="Tms Rmn"/>
                <w:b/>
                <w:sz w:val="24"/>
                <w:lang w:eastAsia="ar-SA"/>
              </w:rPr>
              <w:t>Рост 2019 к 2018, %</w:t>
            </w:r>
          </w:p>
        </w:tc>
        <w:tc>
          <w:tcPr>
            <w:tcW w:w="1417" w:type="dxa"/>
          </w:tcPr>
          <w:p w:rsidR="00670DC9" w:rsidRPr="00624FC4" w:rsidRDefault="00670DC9" w:rsidP="00624FC4">
            <w:pPr>
              <w:jc w:val="center"/>
              <w:rPr>
                <w:rFonts w:ascii="Times New Roman" w:eastAsia="Times New Roman" w:hAnsi="Times New Roman" w:cs="Tms Rmn"/>
                <w:b/>
                <w:sz w:val="24"/>
                <w:szCs w:val="20"/>
                <w:lang w:eastAsia="ar-SA"/>
              </w:rPr>
            </w:pPr>
            <w:r w:rsidRPr="00624FC4">
              <w:rPr>
                <w:rFonts w:ascii="Times New Roman" w:eastAsia="Times New Roman" w:hAnsi="Times New Roman" w:cs="Tms Rmn"/>
                <w:b/>
                <w:sz w:val="24"/>
                <w:szCs w:val="20"/>
                <w:lang w:eastAsia="ar-SA"/>
              </w:rPr>
              <w:t>2020</w:t>
            </w:r>
          </w:p>
          <w:p w:rsidR="00670DC9" w:rsidRPr="00624FC4" w:rsidRDefault="00670DC9" w:rsidP="00624FC4">
            <w:pPr>
              <w:jc w:val="center"/>
              <w:rPr>
                <w:rFonts w:ascii="Times New Roman" w:eastAsia="Times New Roman" w:hAnsi="Times New Roman" w:cs="Tms Rmn"/>
                <w:b/>
                <w:sz w:val="24"/>
                <w:szCs w:val="20"/>
                <w:lang w:eastAsia="ar-SA"/>
              </w:rPr>
            </w:pPr>
            <w:r w:rsidRPr="00624FC4">
              <w:rPr>
                <w:rFonts w:ascii="Times New Roman" w:eastAsia="Times New Roman" w:hAnsi="Times New Roman" w:cs="Tms Rmn"/>
                <w:b/>
                <w:sz w:val="24"/>
                <w:szCs w:val="20"/>
                <w:lang w:eastAsia="ar-SA"/>
              </w:rPr>
              <w:t>(план)</w:t>
            </w:r>
          </w:p>
        </w:tc>
        <w:tc>
          <w:tcPr>
            <w:tcW w:w="1134" w:type="dxa"/>
          </w:tcPr>
          <w:p w:rsidR="00670DC9" w:rsidRPr="00624FC4" w:rsidRDefault="00670DC9" w:rsidP="00624FC4">
            <w:pPr>
              <w:jc w:val="center"/>
              <w:rPr>
                <w:rFonts w:ascii="Times New Roman" w:eastAsia="Times New Roman" w:hAnsi="Times New Roman" w:cs="Tms Rmn"/>
                <w:b/>
                <w:sz w:val="24"/>
                <w:szCs w:val="20"/>
                <w:lang w:eastAsia="ar-SA"/>
              </w:rPr>
            </w:pPr>
            <w:r w:rsidRPr="00624FC4">
              <w:rPr>
                <w:rFonts w:ascii="Times New Roman" w:eastAsia="Times New Roman" w:hAnsi="Times New Roman" w:cs="Tms Rmn"/>
                <w:b/>
                <w:sz w:val="24"/>
                <w:szCs w:val="20"/>
                <w:lang w:eastAsia="ar-SA"/>
              </w:rPr>
              <w:t>2020 (факт)</w:t>
            </w:r>
          </w:p>
        </w:tc>
        <w:tc>
          <w:tcPr>
            <w:tcW w:w="1134" w:type="dxa"/>
          </w:tcPr>
          <w:p w:rsidR="00670DC9" w:rsidRPr="00624FC4" w:rsidRDefault="00670DC9" w:rsidP="00624FC4">
            <w:pPr>
              <w:jc w:val="center"/>
              <w:rPr>
                <w:rFonts w:ascii="Times New Roman" w:hAnsi="Times New Roman" w:cs="Tms Rmn"/>
                <w:b/>
                <w:sz w:val="24"/>
                <w:lang w:eastAsia="ar-SA"/>
              </w:rPr>
            </w:pPr>
            <w:r w:rsidRPr="00624FC4">
              <w:rPr>
                <w:rFonts w:ascii="Times New Roman" w:hAnsi="Times New Roman" w:cs="Tms Rmn"/>
                <w:b/>
                <w:sz w:val="24"/>
                <w:lang w:eastAsia="ar-SA"/>
              </w:rPr>
              <w:t>Исполнение плана 2020</w:t>
            </w:r>
          </w:p>
        </w:tc>
        <w:tc>
          <w:tcPr>
            <w:tcW w:w="992" w:type="dxa"/>
          </w:tcPr>
          <w:p w:rsidR="00670DC9" w:rsidRPr="00624FC4" w:rsidRDefault="00670DC9" w:rsidP="00624FC4">
            <w:pPr>
              <w:jc w:val="center"/>
              <w:rPr>
                <w:rFonts w:ascii="Times New Roman" w:hAnsi="Times New Roman" w:cs="Tms Rmn"/>
                <w:b/>
                <w:sz w:val="24"/>
                <w:lang w:eastAsia="ar-SA"/>
              </w:rPr>
            </w:pPr>
            <w:r w:rsidRPr="00624FC4">
              <w:rPr>
                <w:rFonts w:ascii="Times New Roman" w:hAnsi="Times New Roman" w:cs="Tms Rmn"/>
                <w:b/>
                <w:sz w:val="24"/>
                <w:lang w:eastAsia="ar-SA"/>
              </w:rPr>
              <w:t>Рост 2020 к 2019, %</w:t>
            </w:r>
          </w:p>
        </w:tc>
      </w:tr>
      <w:tr w:rsidR="00670DC9" w:rsidRPr="00F75A1E" w:rsidTr="007A178B">
        <w:tc>
          <w:tcPr>
            <w:tcW w:w="2127" w:type="dxa"/>
          </w:tcPr>
          <w:p w:rsidR="00670DC9" w:rsidRPr="00F75A1E" w:rsidRDefault="00670DC9" w:rsidP="007A178B">
            <w:pPr>
              <w:jc w:val="both"/>
              <w:rPr>
                <w:rFonts w:ascii="Times New Roman" w:hAnsi="Times New Roman" w:cs="Tms Rmn"/>
                <w:sz w:val="24"/>
                <w:lang w:eastAsia="ar-SA"/>
              </w:rPr>
            </w:pPr>
            <w:r w:rsidRPr="00F75A1E">
              <w:rPr>
                <w:rFonts w:ascii="Times New Roman" w:hAnsi="Times New Roman" w:cs="Tms Rmn"/>
                <w:sz w:val="24"/>
                <w:lang w:eastAsia="ar-SA"/>
              </w:rPr>
              <w:t>Педагогические работники дошкольного образования</w:t>
            </w:r>
          </w:p>
        </w:tc>
        <w:tc>
          <w:tcPr>
            <w:tcW w:w="1134" w:type="dxa"/>
          </w:tcPr>
          <w:p w:rsidR="00670DC9" w:rsidRPr="00A96C86" w:rsidRDefault="00670DC9" w:rsidP="00624FC4">
            <w:pPr>
              <w:jc w:val="center"/>
              <w:rPr>
                <w:rFonts w:ascii="Times New Roman" w:hAnsi="Times New Roman" w:cs="Times New Roman"/>
                <w:sz w:val="24"/>
                <w:szCs w:val="24"/>
              </w:rPr>
            </w:pPr>
            <w:r w:rsidRPr="00A96C86">
              <w:rPr>
                <w:rFonts w:ascii="Times New Roman" w:hAnsi="Times New Roman" w:cs="Times New Roman"/>
                <w:sz w:val="24"/>
                <w:szCs w:val="24"/>
              </w:rPr>
              <w:t>40 901,9</w:t>
            </w:r>
          </w:p>
        </w:tc>
        <w:tc>
          <w:tcPr>
            <w:tcW w:w="1134" w:type="dxa"/>
          </w:tcPr>
          <w:p w:rsidR="00670DC9" w:rsidRPr="00A96C86" w:rsidRDefault="00670DC9" w:rsidP="00624FC4">
            <w:pPr>
              <w:jc w:val="center"/>
              <w:rPr>
                <w:rFonts w:ascii="Times New Roman" w:hAnsi="Times New Roman" w:cs="Times New Roman"/>
                <w:sz w:val="24"/>
                <w:szCs w:val="24"/>
              </w:rPr>
            </w:pPr>
            <w:r w:rsidRPr="00A96C86">
              <w:rPr>
                <w:rFonts w:ascii="Times New Roman" w:hAnsi="Times New Roman" w:cs="Times New Roman"/>
                <w:sz w:val="24"/>
                <w:szCs w:val="24"/>
              </w:rPr>
              <w:t>42 125,3</w:t>
            </w:r>
          </w:p>
        </w:tc>
        <w:tc>
          <w:tcPr>
            <w:tcW w:w="1134" w:type="dxa"/>
          </w:tcPr>
          <w:p w:rsidR="00670DC9" w:rsidRPr="00F75A1E" w:rsidRDefault="00670DC9" w:rsidP="00624FC4">
            <w:pPr>
              <w:jc w:val="center"/>
              <w:rPr>
                <w:rFonts w:ascii="Times New Roman" w:hAnsi="Times New Roman" w:cs="Tms Rmn"/>
                <w:sz w:val="24"/>
                <w:lang w:eastAsia="ar-SA"/>
              </w:rPr>
            </w:pPr>
            <w:r>
              <w:rPr>
                <w:rFonts w:ascii="Times New Roman" w:hAnsi="Times New Roman" w:cs="Tms Rmn"/>
                <w:sz w:val="24"/>
                <w:lang w:eastAsia="ar-SA"/>
              </w:rPr>
              <w:t>103</w:t>
            </w:r>
            <w:r w:rsidRPr="00F75A1E">
              <w:rPr>
                <w:rFonts w:ascii="Times New Roman" w:hAnsi="Times New Roman" w:cs="Tms Rmn"/>
                <w:sz w:val="24"/>
                <w:lang w:eastAsia="ar-SA"/>
              </w:rPr>
              <w:t>%</w:t>
            </w:r>
          </w:p>
        </w:tc>
        <w:tc>
          <w:tcPr>
            <w:tcW w:w="1417" w:type="dxa"/>
          </w:tcPr>
          <w:p w:rsidR="00670DC9" w:rsidRPr="000A64CC" w:rsidRDefault="00670DC9" w:rsidP="00624FC4">
            <w:pPr>
              <w:jc w:val="center"/>
              <w:rPr>
                <w:rFonts w:ascii="Times New Roman" w:eastAsia="Times New Roman" w:hAnsi="Times New Roman" w:cs="Tms Rmn"/>
                <w:sz w:val="24"/>
                <w:szCs w:val="20"/>
                <w:lang w:eastAsia="ar-SA"/>
              </w:rPr>
            </w:pPr>
            <w:r>
              <w:rPr>
                <w:rFonts w:ascii="Times New Roman" w:eastAsia="Times New Roman" w:hAnsi="Times New Roman" w:cs="Tms Rmn"/>
                <w:sz w:val="24"/>
                <w:szCs w:val="20"/>
                <w:lang w:eastAsia="ar-SA"/>
              </w:rPr>
              <w:t>42 818,8</w:t>
            </w:r>
          </w:p>
        </w:tc>
        <w:tc>
          <w:tcPr>
            <w:tcW w:w="1134" w:type="dxa"/>
          </w:tcPr>
          <w:p w:rsidR="00670DC9" w:rsidRPr="000A64CC" w:rsidRDefault="00670DC9" w:rsidP="00624FC4">
            <w:pPr>
              <w:jc w:val="center"/>
              <w:rPr>
                <w:rFonts w:ascii="Times New Roman" w:eastAsia="Times New Roman" w:hAnsi="Times New Roman" w:cs="Tms Rmn"/>
                <w:sz w:val="24"/>
                <w:szCs w:val="20"/>
                <w:lang w:eastAsia="ar-SA"/>
              </w:rPr>
            </w:pPr>
            <w:r>
              <w:rPr>
                <w:rFonts w:ascii="Times New Roman" w:eastAsia="Times New Roman" w:hAnsi="Times New Roman" w:cs="Tms Rmn"/>
                <w:sz w:val="24"/>
                <w:szCs w:val="20"/>
                <w:lang w:eastAsia="ar-SA"/>
              </w:rPr>
              <w:t>42 818,8</w:t>
            </w:r>
          </w:p>
        </w:tc>
        <w:tc>
          <w:tcPr>
            <w:tcW w:w="1134" w:type="dxa"/>
          </w:tcPr>
          <w:p w:rsidR="00670DC9" w:rsidRPr="00F75A1E" w:rsidRDefault="00670DC9" w:rsidP="00624FC4">
            <w:pPr>
              <w:jc w:val="center"/>
              <w:rPr>
                <w:rFonts w:ascii="Times New Roman" w:hAnsi="Times New Roman" w:cs="Tms Rmn"/>
                <w:sz w:val="24"/>
                <w:lang w:eastAsia="ar-SA"/>
              </w:rPr>
            </w:pPr>
            <w:r w:rsidRPr="00F75A1E">
              <w:rPr>
                <w:rFonts w:ascii="Times New Roman" w:hAnsi="Times New Roman" w:cs="Tms Rmn"/>
                <w:sz w:val="24"/>
                <w:lang w:eastAsia="ar-SA"/>
              </w:rPr>
              <w:t>100%</w:t>
            </w:r>
          </w:p>
        </w:tc>
        <w:tc>
          <w:tcPr>
            <w:tcW w:w="992" w:type="dxa"/>
          </w:tcPr>
          <w:p w:rsidR="00670DC9" w:rsidRDefault="00670DC9" w:rsidP="00624FC4">
            <w:pPr>
              <w:jc w:val="center"/>
              <w:rPr>
                <w:rFonts w:ascii="Times New Roman" w:eastAsia="Times New Roman" w:hAnsi="Times New Roman" w:cs="Tms Rmn"/>
                <w:sz w:val="24"/>
                <w:szCs w:val="20"/>
                <w:lang w:eastAsia="ar-SA"/>
              </w:rPr>
            </w:pPr>
            <w:r>
              <w:rPr>
                <w:rFonts w:ascii="Times New Roman" w:eastAsia="Times New Roman" w:hAnsi="Times New Roman" w:cs="Tms Rmn"/>
                <w:sz w:val="24"/>
                <w:szCs w:val="20"/>
                <w:lang w:eastAsia="ar-SA"/>
              </w:rPr>
              <w:t>101,6%</w:t>
            </w:r>
          </w:p>
        </w:tc>
      </w:tr>
      <w:tr w:rsidR="00670DC9" w:rsidRPr="00F75A1E" w:rsidTr="007A178B">
        <w:tc>
          <w:tcPr>
            <w:tcW w:w="2127" w:type="dxa"/>
          </w:tcPr>
          <w:p w:rsidR="00670DC9" w:rsidRPr="00F75A1E" w:rsidRDefault="00670DC9" w:rsidP="007A178B">
            <w:pPr>
              <w:jc w:val="both"/>
              <w:rPr>
                <w:rFonts w:ascii="Times New Roman" w:hAnsi="Times New Roman" w:cs="Tms Rmn"/>
                <w:sz w:val="24"/>
                <w:lang w:eastAsia="ar-SA"/>
              </w:rPr>
            </w:pPr>
            <w:r w:rsidRPr="00F75A1E">
              <w:rPr>
                <w:rFonts w:ascii="Times New Roman" w:hAnsi="Times New Roman" w:cs="Tms Rmn"/>
                <w:sz w:val="24"/>
                <w:lang w:eastAsia="ar-SA"/>
              </w:rPr>
              <w:t>Педагогические работники общего образования</w:t>
            </w:r>
          </w:p>
        </w:tc>
        <w:tc>
          <w:tcPr>
            <w:tcW w:w="1134" w:type="dxa"/>
          </w:tcPr>
          <w:p w:rsidR="00670DC9" w:rsidRPr="00A96C86" w:rsidRDefault="00670DC9" w:rsidP="00624FC4">
            <w:pPr>
              <w:jc w:val="center"/>
              <w:rPr>
                <w:rFonts w:ascii="Times New Roman" w:hAnsi="Times New Roman" w:cs="Times New Roman"/>
                <w:sz w:val="24"/>
                <w:szCs w:val="24"/>
              </w:rPr>
            </w:pPr>
            <w:r w:rsidRPr="00A96C86">
              <w:rPr>
                <w:rFonts w:ascii="Times New Roman" w:hAnsi="Times New Roman" w:cs="Times New Roman"/>
                <w:sz w:val="24"/>
                <w:szCs w:val="24"/>
              </w:rPr>
              <w:t>45 290,4</w:t>
            </w:r>
          </w:p>
        </w:tc>
        <w:tc>
          <w:tcPr>
            <w:tcW w:w="1134" w:type="dxa"/>
          </w:tcPr>
          <w:p w:rsidR="00670DC9" w:rsidRPr="00A96C86" w:rsidRDefault="00670DC9" w:rsidP="00624FC4">
            <w:pPr>
              <w:jc w:val="center"/>
              <w:rPr>
                <w:rFonts w:ascii="Times New Roman" w:hAnsi="Times New Roman" w:cs="Times New Roman"/>
                <w:sz w:val="24"/>
                <w:szCs w:val="24"/>
              </w:rPr>
            </w:pPr>
            <w:r w:rsidRPr="00A96C86">
              <w:rPr>
                <w:rFonts w:ascii="Times New Roman" w:hAnsi="Times New Roman" w:cs="Times New Roman"/>
                <w:sz w:val="24"/>
                <w:szCs w:val="24"/>
              </w:rPr>
              <w:t>47 948,4</w:t>
            </w:r>
          </w:p>
        </w:tc>
        <w:tc>
          <w:tcPr>
            <w:tcW w:w="1134" w:type="dxa"/>
          </w:tcPr>
          <w:p w:rsidR="00670DC9" w:rsidRPr="00F75A1E" w:rsidRDefault="00670DC9" w:rsidP="00624FC4">
            <w:pPr>
              <w:jc w:val="center"/>
              <w:rPr>
                <w:rFonts w:ascii="Times New Roman" w:hAnsi="Times New Roman" w:cs="Tms Rmn"/>
                <w:sz w:val="24"/>
                <w:lang w:eastAsia="ar-SA"/>
              </w:rPr>
            </w:pPr>
            <w:r>
              <w:rPr>
                <w:rFonts w:ascii="Times New Roman" w:hAnsi="Times New Roman" w:cs="Tms Rmn"/>
                <w:sz w:val="24"/>
                <w:lang w:eastAsia="ar-SA"/>
              </w:rPr>
              <w:t>105,9</w:t>
            </w:r>
            <w:r w:rsidRPr="00F75A1E">
              <w:rPr>
                <w:rFonts w:ascii="Times New Roman" w:hAnsi="Times New Roman" w:cs="Tms Rmn"/>
                <w:sz w:val="24"/>
                <w:lang w:eastAsia="ar-SA"/>
              </w:rPr>
              <w:t>%</w:t>
            </w:r>
          </w:p>
        </w:tc>
        <w:tc>
          <w:tcPr>
            <w:tcW w:w="1417" w:type="dxa"/>
          </w:tcPr>
          <w:p w:rsidR="00670DC9" w:rsidRPr="000A64CC" w:rsidRDefault="00670DC9" w:rsidP="00624FC4">
            <w:pPr>
              <w:jc w:val="center"/>
              <w:rPr>
                <w:rFonts w:ascii="Times New Roman" w:eastAsia="Times New Roman" w:hAnsi="Times New Roman" w:cs="Tms Rmn"/>
                <w:sz w:val="24"/>
                <w:szCs w:val="20"/>
                <w:lang w:eastAsia="ar-SA"/>
              </w:rPr>
            </w:pPr>
            <w:r>
              <w:rPr>
                <w:rFonts w:ascii="Times New Roman" w:eastAsia="Times New Roman" w:hAnsi="Times New Roman" w:cs="Tms Rmn"/>
                <w:sz w:val="24"/>
                <w:szCs w:val="20"/>
                <w:lang w:eastAsia="ar-SA"/>
              </w:rPr>
              <w:t>47 308,7</w:t>
            </w:r>
          </w:p>
        </w:tc>
        <w:tc>
          <w:tcPr>
            <w:tcW w:w="1134" w:type="dxa"/>
          </w:tcPr>
          <w:p w:rsidR="00670DC9" w:rsidRPr="000A64CC" w:rsidRDefault="00670DC9" w:rsidP="00624FC4">
            <w:pPr>
              <w:jc w:val="center"/>
              <w:rPr>
                <w:rFonts w:ascii="Times New Roman" w:eastAsia="Times New Roman" w:hAnsi="Times New Roman" w:cs="Tms Rmn"/>
                <w:sz w:val="24"/>
                <w:szCs w:val="20"/>
                <w:lang w:eastAsia="ar-SA"/>
              </w:rPr>
            </w:pPr>
            <w:r>
              <w:rPr>
                <w:rFonts w:ascii="Times New Roman" w:eastAsia="Times New Roman" w:hAnsi="Times New Roman" w:cs="Tms Rmn"/>
                <w:sz w:val="24"/>
                <w:szCs w:val="20"/>
                <w:lang w:eastAsia="ar-SA"/>
              </w:rPr>
              <w:t>49 020,6</w:t>
            </w:r>
          </w:p>
        </w:tc>
        <w:tc>
          <w:tcPr>
            <w:tcW w:w="1134" w:type="dxa"/>
          </w:tcPr>
          <w:p w:rsidR="00670DC9" w:rsidRPr="00F75A1E" w:rsidRDefault="00670DC9" w:rsidP="00624FC4">
            <w:pPr>
              <w:jc w:val="center"/>
              <w:rPr>
                <w:rFonts w:ascii="Times New Roman" w:hAnsi="Times New Roman" w:cs="Tms Rmn"/>
                <w:sz w:val="24"/>
                <w:lang w:eastAsia="ar-SA"/>
              </w:rPr>
            </w:pPr>
            <w:r>
              <w:rPr>
                <w:rFonts w:ascii="Times New Roman" w:hAnsi="Times New Roman" w:cs="Tms Rmn"/>
                <w:sz w:val="24"/>
                <w:lang w:eastAsia="ar-SA"/>
              </w:rPr>
              <w:t>103,6</w:t>
            </w:r>
            <w:r w:rsidRPr="00F75A1E">
              <w:rPr>
                <w:rFonts w:ascii="Times New Roman" w:hAnsi="Times New Roman" w:cs="Tms Rmn"/>
                <w:sz w:val="24"/>
                <w:lang w:eastAsia="ar-SA"/>
              </w:rPr>
              <w:t>%</w:t>
            </w:r>
          </w:p>
        </w:tc>
        <w:tc>
          <w:tcPr>
            <w:tcW w:w="992" w:type="dxa"/>
          </w:tcPr>
          <w:p w:rsidR="00670DC9" w:rsidRDefault="00670DC9" w:rsidP="00624FC4">
            <w:pPr>
              <w:jc w:val="center"/>
              <w:rPr>
                <w:rFonts w:ascii="Times New Roman" w:eastAsia="Times New Roman" w:hAnsi="Times New Roman" w:cs="Tms Rmn"/>
                <w:sz w:val="24"/>
                <w:szCs w:val="20"/>
                <w:lang w:eastAsia="ar-SA"/>
              </w:rPr>
            </w:pPr>
            <w:r>
              <w:rPr>
                <w:rFonts w:ascii="Times New Roman" w:eastAsia="Times New Roman" w:hAnsi="Times New Roman" w:cs="Tms Rmn"/>
                <w:sz w:val="24"/>
                <w:szCs w:val="20"/>
                <w:lang w:eastAsia="ar-SA"/>
              </w:rPr>
              <w:t>102,2%</w:t>
            </w:r>
          </w:p>
        </w:tc>
      </w:tr>
      <w:tr w:rsidR="00670DC9" w:rsidRPr="00F75A1E" w:rsidTr="007A178B">
        <w:tc>
          <w:tcPr>
            <w:tcW w:w="2127" w:type="dxa"/>
          </w:tcPr>
          <w:p w:rsidR="00670DC9" w:rsidRPr="00F75A1E" w:rsidRDefault="00670DC9" w:rsidP="007A178B">
            <w:pPr>
              <w:jc w:val="both"/>
              <w:rPr>
                <w:rFonts w:ascii="Times New Roman" w:hAnsi="Times New Roman" w:cs="Tms Rmn"/>
                <w:sz w:val="24"/>
                <w:lang w:eastAsia="ar-SA"/>
              </w:rPr>
            </w:pPr>
            <w:r w:rsidRPr="00F75A1E">
              <w:rPr>
                <w:rFonts w:ascii="Times New Roman" w:hAnsi="Times New Roman" w:cs="Tms Rmn"/>
                <w:sz w:val="24"/>
                <w:lang w:eastAsia="ar-SA"/>
              </w:rPr>
              <w:t>Педагогические работники дополнительного образования</w:t>
            </w:r>
          </w:p>
        </w:tc>
        <w:tc>
          <w:tcPr>
            <w:tcW w:w="1134" w:type="dxa"/>
          </w:tcPr>
          <w:p w:rsidR="00670DC9" w:rsidRPr="00A96C86" w:rsidRDefault="00670DC9" w:rsidP="00624FC4">
            <w:pPr>
              <w:jc w:val="center"/>
              <w:rPr>
                <w:rFonts w:ascii="Times New Roman" w:hAnsi="Times New Roman" w:cs="Times New Roman"/>
                <w:sz w:val="24"/>
                <w:szCs w:val="24"/>
              </w:rPr>
            </w:pPr>
            <w:r w:rsidRPr="00A96C86">
              <w:rPr>
                <w:rFonts w:ascii="Times New Roman" w:hAnsi="Times New Roman" w:cs="Times New Roman"/>
                <w:sz w:val="24"/>
                <w:szCs w:val="24"/>
              </w:rPr>
              <w:t>59 270,8</w:t>
            </w:r>
          </w:p>
        </w:tc>
        <w:tc>
          <w:tcPr>
            <w:tcW w:w="1134" w:type="dxa"/>
          </w:tcPr>
          <w:p w:rsidR="00670DC9" w:rsidRPr="00A96C86" w:rsidRDefault="00670DC9" w:rsidP="00624FC4">
            <w:pPr>
              <w:jc w:val="center"/>
              <w:rPr>
                <w:rFonts w:ascii="Times New Roman" w:hAnsi="Times New Roman" w:cs="Times New Roman"/>
                <w:sz w:val="24"/>
                <w:szCs w:val="24"/>
              </w:rPr>
            </w:pPr>
            <w:r w:rsidRPr="00A96C86">
              <w:rPr>
                <w:rFonts w:ascii="Times New Roman" w:hAnsi="Times New Roman" w:cs="Times New Roman"/>
                <w:sz w:val="24"/>
                <w:szCs w:val="24"/>
              </w:rPr>
              <w:t>56 517,5</w:t>
            </w:r>
          </w:p>
        </w:tc>
        <w:tc>
          <w:tcPr>
            <w:tcW w:w="1134" w:type="dxa"/>
          </w:tcPr>
          <w:p w:rsidR="00670DC9" w:rsidRPr="00F75A1E" w:rsidRDefault="00670DC9" w:rsidP="00624FC4">
            <w:pPr>
              <w:jc w:val="center"/>
              <w:rPr>
                <w:rFonts w:ascii="Times New Roman" w:hAnsi="Times New Roman" w:cs="Tms Rmn"/>
                <w:sz w:val="24"/>
                <w:lang w:eastAsia="ar-SA"/>
              </w:rPr>
            </w:pPr>
            <w:r>
              <w:rPr>
                <w:rFonts w:ascii="Times New Roman" w:hAnsi="Times New Roman" w:cs="Tms Rmn"/>
                <w:sz w:val="24"/>
                <w:lang w:eastAsia="ar-SA"/>
              </w:rPr>
              <w:t>95,4</w:t>
            </w:r>
            <w:r w:rsidRPr="00F75A1E">
              <w:rPr>
                <w:rFonts w:ascii="Times New Roman" w:hAnsi="Times New Roman" w:cs="Tms Rmn"/>
                <w:sz w:val="24"/>
                <w:lang w:eastAsia="ar-SA"/>
              </w:rPr>
              <w:t>%</w:t>
            </w:r>
          </w:p>
        </w:tc>
        <w:tc>
          <w:tcPr>
            <w:tcW w:w="1417" w:type="dxa"/>
          </w:tcPr>
          <w:p w:rsidR="00670DC9" w:rsidRPr="000A64CC" w:rsidRDefault="00670DC9" w:rsidP="00624FC4">
            <w:pPr>
              <w:jc w:val="center"/>
              <w:rPr>
                <w:rFonts w:ascii="Times New Roman" w:eastAsia="Times New Roman" w:hAnsi="Times New Roman" w:cs="Tms Rmn"/>
                <w:sz w:val="24"/>
                <w:szCs w:val="20"/>
                <w:lang w:eastAsia="ar-SA"/>
              </w:rPr>
            </w:pPr>
            <w:r>
              <w:rPr>
                <w:rFonts w:ascii="Times New Roman" w:eastAsia="Times New Roman" w:hAnsi="Times New Roman" w:cs="Tms Rmn"/>
                <w:sz w:val="24"/>
                <w:szCs w:val="20"/>
                <w:lang w:eastAsia="ar-SA"/>
              </w:rPr>
              <w:t>60 213,8</w:t>
            </w:r>
          </w:p>
        </w:tc>
        <w:tc>
          <w:tcPr>
            <w:tcW w:w="1134" w:type="dxa"/>
          </w:tcPr>
          <w:p w:rsidR="00670DC9" w:rsidRPr="000A64CC" w:rsidRDefault="00670DC9" w:rsidP="00624FC4">
            <w:pPr>
              <w:jc w:val="center"/>
              <w:rPr>
                <w:rFonts w:ascii="Times New Roman" w:eastAsia="Times New Roman" w:hAnsi="Times New Roman" w:cs="Tms Rmn"/>
                <w:sz w:val="24"/>
                <w:szCs w:val="20"/>
                <w:lang w:eastAsia="ar-SA"/>
              </w:rPr>
            </w:pPr>
            <w:r>
              <w:rPr>
                <w:rFonts w:ascii="Times New Roman" w:eastAsia="Times New Roman" w:hAnsi="Times New Roman" w:cs="Tms Rmn"/>
                <w:sz w:val="24"/>
                <w:szCs w:val="20"/>
                <w:lang w:eastAsia="ar-SA"/>
              </w:rPr>
              <w:t>60 213,8</w:t>
            </w:r>
          </w:p>
        </w:tc>
        <w:tc>
          <w:tcPr>
            <w:tcW w:w="1134" w:type="dxa"/>
          </w:tcPr>
          <w:p w:rsidR="00670DC9" w:rsidRPr="00F75A1E" w:rsidRDefault="00670DC9" w:rsidP="00624FC4">
            <w:pPr>
              <w:jc w:val="center"/>
              <w:rPr>
                <w:rFonts w:ascii="Times New Roman" w:hAnsi="Times New Roman" w:cs="Tms Rmn"/>
                <w:sz w:val="24"/>
                <w:lang w:eastAsia="ar-SA"/>
              </w:rPr>
            </w:pPr>
            <w:r w:rsidRPr="00F75A1E">
              <w:rPr>
                <w:rFonts w:ascii="Times New Roman" w:hAnsi="Times New Roman" w:cs="Tms Rmn"/>
                <w:sz w:val="24"/>
                <w:lang w:eastAsia="ar-SA"/>
              </w:rPr>
              <w:t>100%</w:t>
            </w:r>
          </w:p>
        </w:tc>
        <w:tc>
          <w:tcPr>
            <w:tcW w:w="992" w:type="dxa"/>
          </w:tcPr>
          <w:p w:rsidR="00670DC9" w:rsidRDefault="00670DC9" w:rsidP="00624FC4">
            <w:pPr>
              <w:jc w:val="center"/>
              <w:rPr>
                <w:rFonts w:ascii="Times New Roman" w:eastAsia="Times New Roman" w:hAnsi="Times New Roman" w:cs="Tms Rmn"/>
                <w:sz w:val="24"/>
                <w:szCs w:val="20"/>
                <w:lang w:eastAsia="ar-SA"/>
              </w:rPr>
            </w:pPr>
            <w:r>
              <w:rPr>
                <w:rFonts w:ascii="Times New Roman" w:eastAsia="Times New Roman" w:hAnsi="Times New Roman" w:cs="Tms Rmn"/>
                <w:sz w:val="24"/>
                <w:szCs w:val="20"/>
                <w:lang w:eastAsia="ar-SA"/>
              </w:rPr>
              <w:t>106,5%</w:t>
            </w:r>
          </w:p>
        </w:tc>
      </w:tr>
      <w:tr w:rsidR="00670DC9" w:rsidRPr="00F75A1E" w:rsidTr="007A178B">
        <w:tc>
          <w:tcPr>
            <w:tcW w:w="2127" w:type="dxa"/>
          </w:tcPr>
          <w:p w:rsidR="00670DC9" w:rsidRPr="00F75A1E" w:rsidRDefault="00670DC9" w:rsidP="007A178B">
            <w:pPr>
              <w:jc w:val="both"/>
              <w:rPr>
                <w:rFonts w:ascii="Times New Roman" w:hAnsi="Times New Roman" w:cs="Tms Rmn"/>
                <w:sz w:val="24"/>
                <w:lang w:eastAsia="ar-SA"/>
              </w:rPr>
            </w:pPr>
            <w:r w:rsidRPr="00F75A1E">
              <w:rPr>
                <w:rFonts w:ascii="Times New Roman" w:hAnsi="Times New Roman" w:cs="Tms Rmn"/>
                <w:sz w:val="24"/>
                <w:lang w:eastAsia="ar-SA"/>
              </w:rPr>
              <w:t>Работники культуры</w:t>
            </w:r>
          </w:p>
        </w:tc>
        <w:tc>
          <w:tcPr>
            <w:tcW w:w="1134" w:type="dxa"/>
          </w:tcPr>
          <w:p w:rsidR="00670DC9" w:rsidRPr="00A96C86" w:rsidRDefault="00670DC9" w:rsidP="00624FC4">
            <w:pPr>
              <w:jc w:val="center"/>
              <w:rPr>
                <w:rFonts w:ascii="Times New Roman" w:hAnsi="Times New Roman" w:cs="Times New Roman"/>
                <w:sz w:val="24"/>
                <w:szCs w:val="24"/>
              </w:rPr>
            </w:pPr>
            <w:r w:rsidRPr="00A96C86">
              <w:rPr>
                <w:rFonts w:ascii="Times New Roman" w:hAnsi="Times New Roman" w:cs="Times New Roman"/>
                <w:sz w:val="24"/>
                <w:szCs w:val="24"/>
              </w:rPr>
              <w:t>40 372,5</w:t>
            </w:r>
          </w:p>
        </w:tc>
        <w:tc>
          <w:tcPr>
            <w:tcW w:w="1134" w:type="dxa"/>
          </w:tcPr>
          <w:p w:rsidR="00670DC9" w:rsidRPr="00A96C86" w:rsidRDefault="00670DC9" w:rsidP="00624FC4">
            <w:pPr>
              <w:jc w:val="center"/>
              <w:rPr>
                <w:rFonts w:ascii="Times New Roman" w:hAnsi="Times New Roman" w:cs="Times New Roman"/>
                <w:sz w:val="24"/>
                <w:szCs w:val="24"/>
              </w:rPr>
            </w:pPr>
            <w:r w:rsidRPr="00A96C86">
              <w:rPr>
                <w:rFonts w:ascii="Times New Roman" w:hAnsi="Times New Roman" w:cs="Times New Roman"/>
                <w:sz w:val="24"/>
                <w:szCs w:val="24"/>
              </w:rPr>
              <w:t>40 907,8</w:t>
            </w:r>
          </w:p>
        </w:tc>
        <w:tc>
          <w:tcPr>
            <w:tcW w:w="1134" w:type="dxa"/>
          </w:tcPr>
          <w:p w:rsidR="00670DC9" w:rsidRPr="00F75A1E" w:rsidRDefault="00670DC9" w:rsidP="00624FC4">
            <w:pPr>
              <w:jc w:val="center"/>
              <w:rPr>
                <w:rFonts w:ascii="Times New Roman" w:hAnsi="Times New Roman" w:cs="Tms Rmn"/>
                <w:sz w:val="24"/>
                <w:lang w:eastAsia="ar-SA"/>
              </w:rPr>
            </w:pPr>
            <w:r>
              <w:rPr>
                <w:rFonts w:ascii="Times New Roman" w:hAnsi="Times New Roman" w:cs="Tms Rmn"/>
                <w:sz w:val="24"/>
                <w:lang w:eastAsia="ar-SA"/>
              </w:rPr>
              <w:t>101,3</w:t>
            </w:r>
            <w:r w:rsidRPr="00F75A1E">
              <w:rPr>
                <w:rFonts w:ascii="Times New Roman" w:hAnsi="Times New Roman" w:cs="Tms Rmn"/>
                <w:sz w:val="24"/>
                <w:lang w:eastAsia="ar-SA"/>
              </w:rPr>
              <w:t>%</w:t>
            </w:r>
          </w:p>
        </w:tc>
        <w:tc>
          <w:tcPr>
            <w:tcW w:w="1417" w:type="dxa"/>
          </w:tcPr>
          <w:p w:rsidR="00670DC9" w:rsidRPr="000A64CC" w:rsidRDefault="00670DC9" w:rsidP="00624FC4">
            <w:pPr>
              <w:jc w:val="center"/>
              <w:rPr>
                <w:rFonts w:ascii="Times New Roman" w:eastAsia="Times New Roman" w:hAnsi="Times New Roman" w:cs="Tms Rmn"/>
                <w:sz w:val="24"/>
                <w:szCs w:val="20"/>
                <w:lang w:eastAsia="ar-SA"/>
              </w:rPr>
            </w:pPr>
            <w:r>
              <w:rPr>
                <w:rFonts w:ascii="Times New Roman" w:eastAsia="Times New Roman" w:hAnsi="Times New Roman" w:cs="Tms Rmn"/>
                <w:sz w:val="24"/>
                <w:szCs w:val="20"/>
                <w:lang w:eastAsia="ar-SA"/>
              </w:rPr>
              <w:t>42 451,8</w:t>
            </w:r>
          </w:p>
        </w:tc>
        <w:tc>
          <w:tcPr>
            <w:tcW w:w="1134" w:type="dxa"/>
          </w:tcPr>
          <w:p w:rsidR="00670DC9" w:rsidRPr="000A64CC" w:rsidRDefault="00670DC9" w:rsidP="00624FC4">
            <w:pPr>
              <w:jc w:val="center"/>
              <w:rPr>
                <w:rFonts w:ascii="Times New Roman" w:eastAsia="Times New Roman" w:hAnsi="Times New Roman" w:cs="Tms Rmn"/>
                <w:sz w:val="24"/>
                <w:szCs w:val="20"/>
                <w:lang w:eastAsia="ar-SA"/>
              </w:rPr>
            </w:pPr>
            <w:r>
              <w:rPr>
                <w:rFonts w:ascii="Times New Roman" w:eastAsia="Times New Roman" w:hAnsi="Times New Roman" w:cs="Tms Rmn"/>
                <w:sz w:val="24"/>
                <w:szCs w:val="20"/>
                <w:lang w:eastAsia="ar-SA"/>
              </w:rPr>
              <w:t>42 451,8</w:t>
            </w:r>
          </w:p>
        </w:tc>
        <w:tc>
          <w:tcPr>
            <w:tcW w:w="1134" w:type="dxa"/>
          </w:tcPr>
          <w:p w:rsidR="00670DC9" w:rsidRPr="00F75A1E" w:rsidRDefault="00670DC9" w:rsidP="00624FC4">
            <w:pPr>
              <w:jc w:val="center"/>
              <w:rPr>
                <w:rFonts w:ascii="Times New Roman" w:hAnsi="Times New Roman" w:cs="Tms Rmn"/>
                <w:sz w:val="24"/>
                <w:lang w:eastAsia="ar-SA"/>
              </w:rPr>
            </w:pPr>
            <w:r w:rsidRPr="00F75A1E">
              <w:rPr>
                <w:rFonts w:ascii="Times New Roman" w:hAnsi="Times New Roman" w:cs="Tms Rmn"/>
                <w:sz w:val="24"/>
                <w:lang w:eastAsia="ar-SA"/>
              </w:rPr>
              <w:t>100%</w:t>
            </w:r>
          </w:p>
        </w:tc>
        <w:tc>
          <w:tcPr>
            <w:tcW w:w="992" w:type="dxa"/>
          </w:tcPr>
          <w:p w:rsidR="00670DC9" w:rsidRDefault="00670DC9" w:rsidP="00624FC4">
            <w:pPr>
              <w:jc w:val="center"/>
              <w:rPr>
                <w:rFonts w:ascii="Times New Roman" w:eastAsia="Times New Roman" w:hAnsi="Times New Roman" w:cs="Tms Rmn"/>
                <w:sz w:val="24"/>
                <w:szCs w:val="20"/>
                <w:lang w:eastAsia="ar-SA"/>
              </w:rPr>
            </w:pPr>
            <w:r>
              <w:rPr>
                <w:rFonts w:ascii="Times New Roman" w:eastAsia="Times New Roman" w:hAnsi="Times New Roman" w:cs="Tms Rmn"/>
                <w:sz w:val="24"/>
                <w:szCs w:val="20"/>
                <w:lang w:eastAsia="ar-SA"/>
              </w:rPr>
              <w:t>103,8%</w:t>
            </w:r>
          </w:p>
        </w:tc>
      </w:tr>
    </w:tbl>
    <w:p w:rsidR="00670DC9" w:rsidRDefault="00670DC9" w:rsidP="00670DC9">
      <w:pPr>
        <w:spacing w:after="0" w:line="240" w:lineRule="auto"/>
        <w:ind w:firstLine="720"/>
        <w:jc w:val="center"/>
        <w:rPr>
          <w:rFonts w:ascii="Times New Roman" w:eastAsia="Times New Roman" w:hAnsi="Times New Roman" w:cs="Tms Rmn"/>
          <w:i/>
          <w:sz w:val="24"/>
          <w:szCs w:val="20"/>
          <w:lang w:eastAsia="ar-SA"/>
        </w:rPr>
      </w:pPr>
    </w:p>
    <w:p w:rsidR="00670DC9" w:rsidRPr="005674F1" w:rsidRDefault="00670DC9" w:rsidP="00670DC9">
      <w:pPr>
        <w:spacing w:after="0" w:line="240" w:lineRule="auto"/>
        <w:ind w:firstLine="720"/>
        <w:jc w:val="center"/>
        <w:rPr>
          <w:rFonts w:ascii="Times New Roman" w:eastAsia="Times New Roman" w:hAnsi="Times New Roman" w:cs="Tms Rmn"/>
          <w:i/>
          <w:sz w:val="24"/>
          <w:szCs w:val="20"/>
          <w:lang w:eastAsia="ar-SA"/>
        </w:rPr>
      </w:pPr>
      <w:r w:rsidRPr="005674F1">
        <w:rPr>
          <w:rFonts w:ascii="Times New Roman" w:eastAsia="Times New Roman" w:hAnsi="Times New Roman" w:cs="Tms Rmn"/>
          <w:i/>
          <w:sz w:val="24"/>
          <w:szCs w:val="20"/>
          <w:lang w:eastAsia="ar-SA"/>
        </w:rPr>
        <w:t>Величина пр</w:t>
      </w:r>
      <w:r>
        <w:rPr>
          <w:rFonts w:ascii="Times New Roman" w:eastAsia="Times New Roman" w:hAnsi="Times New Roman" w:cs="Tms Rmn"/>
          <w:i/>
          <w:sz w:val="24"/>
          <w:szCs w:val="20"/>
          <w:lang w:eastAsia="ar-SA"/>
        </w:rPr>
        <w:t>ожиточного минимума с 01.01.2021</w:t>
      </w:r>
      <w:r w:rsidRPr="005674F1">
        <w:rPr>
          <w:rFonts w:ascii="Times New Roman" w:eastAsia="Times New Roman" w:hAnsi="Times New Roman" w:cs="Tms Rmn"/>
          <w:i/>
          <w:sz w:val="24"/>
          <w:szCs w:val="20"/>
          <w:lang w:eastAsia="ar-SA"/>
        </w:rPr>
        <w:t xml:space="preserve"> </w:t>
      </w:r>
    </w:p>
    <w:p w:rsidR="00670DC9" w:rsidRDefault="00670DC9" w:rsidP="00670DC9">
      <w:pPr>
        <w:spacing w:after="0" w:line="240" w:lineRule="auto"/>
        <w:ind w:firstLine="720"/>
        <w:jc w:val="center"/>
        <w:rPr>
          <w:rFonts w:ascii="Times New Roman" w:eastAsia="Times New Roman" w:hAnsi="Times New Roman" w:cs="Tms Rmn"/>
          <w:i/>
          <w:sz w:val="24"/>
          <w:szCs w:val="20"/>
          <w:lang w:eastAsia="ar-SA"/>
        </w:rPr>
      </w:pPr>
      <w:r w:rsidRPr="005674F1">
        <w:rPr>
          <w:rFonts w:ascii="Times New Roman" w:eastAsia="Times New Roman" w:hAnsi="Times New Roman" w:cs="Tms Rmn"/>
          <w:i/>
          <w:sz w:val="24"/>
          <w:szCs w:val="20"/>
          <w:lang w:eastAsia="ar-SA"/>
        </w:rPr>
        <w:t>(</w:t>
      </w:r>
      <w:r w:rsidRPr="00130694">
        <w:rPr>
          <w:rFonts w:ascii="Times New Roman" w:eastAsia="Times New Roman" w:hAnsi="Times New Roman" w:cs="Tms Rmn"/>
          <w:i/>
          <w:sz w:val="24"/>
          <w:szCs w:val="20"/>
          <w:lang w:eastAsia="ar-SA"/>
        </w:rPr>
        <w:t>утв. Постановлением Администрации ТО от 01.02.2021 № 21а</w:t>
      </w:r>
      <w:r w:rsidRPr="005674F1">
        <w:rPr>
          <w:rFonts w:ascii="Times New Roman" w:eastAsia="Times New Roman" w:hAnsi="Times New Roman" w:cs="Tms Rmn"/>
          <w:i/>
          <w:sz w:val="24"/>
          <w:szCs w:val="20"/>
          <w:lang w:eastAsia="ar-SA"/>
        </w:rPr>
        <w:t>)</w:t>
      </w:r>
    </w:p>
    <w:p w:rsidR="00527B0F" w:rsidRPr="005674F1" w:rsidRDefault="00527B0F" w:rsidP="00670DC9">
      <w:pPr>
        <w:spacing w:after="0" w:line="240" w:lineRule="auto"/>
        <w:ind w:firstLine="720"/>
        <w:jc w:val="center"/>
        <w:rPr>
          <w:rFonts w:ascii="Times New Roman" w:eastAsia="Times New Roman" w:hAnsi="Times New Roman" w:cs="Tms Rmn"/>
          <w:i/>
          <w:sz w:val="24"/>
          <w:szCs w:val="20"/>
          <w:lang w:eastAsia="ar-SA"/>
        </w:rPr>
      </w:pPr>
    </w:p>
    <w:tbl>
      <w:tblPr>
        <w:tblStyle w:val="4"/>
        <w:tblW w:w="10206" w:type="dxa"/>
        <w:tblInd w:w="-5" w:type="dxa"/>
        <w:tblLook w:val="04A0" w:firstRow="1" w:lastRow="0" w:firstColumn="1" w:lastColumn="0" w:noHBand="0" w:noVBand="1"/>
      </w:tblPr>
      <w:tblGrid>
        <w:gridCol w:w="3119"/>
        <w:gridCol w:w="1843"/>
        <w:gridCol w:w="2126"/>
        <w:gridCol w:w="1843"/>
        <w:gridCol w:w="1275"/>
      </w:tblGrid>
      <w:tr w:rsidR="00670DC9" w:rsidRPr="00F75A1E" w:rsidTr="007A178B">
        <w:tc>
          <w:tcPr>
            <w:tcW w:w="3119" w:type="dxa"/>
          </w:tcPr>
          <w:p w:rsidR="00670DC9" w:rsidRPr="00624FC4" w:rsidRDefault="00670DC9" w:rsidP="007A178B">
            <w:pPr>
              <w:jc w:val="center"/>
              <w:rPr>
                <w:rFonts w:ascii="Times New Roman" w:hAnsi="Times New Roman" w:cs="Tms Rmn"/>
                <w:b/>
                <w:sz w:val="24"/>
                <w:lang w:eastAsia="ar-SA"/>
              </w:rPr>
            </w:pPr>
            <w:r w:rsidRPr="00624FC4">
              <w:rPr>
                <w:rFonts w:ascii="Times New Roman" w:hAnsi="Times New Roman" w:cs="Tms Rmn"/>
                <w:b/>
                <w:sz w:val="24"/>
                <w:lang w:eastAsia="ar-SA"/>
              </w:rPr>
              <w:t>По группам территорий</w:t>
            </w:r>
          </w:p>
        </w:tc>
        <w:tc>
          <w:tcPr>
            <w:tcW w:w="1843" w:type="dxa"/>
          </w:tcPr>
          <w:p w:rsidR="00670DC9" w:rsidRPr="00624FC4" w:rsidRDefault="00670DC9" w:rsidP="007A178B">
            <w:pPr>
              <w:jc w:val="center"/>
              <w:rPr>
                <w:rFonts w:ascii="Times New Roman" w:hAnsi="Times New Roman" w:cs="Tms Rmn"/>
                <w:b/>
                <w:sz w:val="24"/>
                <w:lang w:eastAsia="ar-SA"/>
              </w:rPr>
            </w:pPr>
            <w:r w:rsidRPr="00624FC4">
              <w:rPr>
                <w:rFonts w:ascii="Times New Roman" w:hAnsi="Times New Roman" w:cs="Tms Rmn"/>
                <w:b/>
                <w:sz w:val="24"/>
                <w:lang w:eastAsia="ar-SA"/>
              </w:rPr>
              <w:t>На душу населения</w:t>
            </w:r>
          </w:p>
        </w:tc>
        <w:tc>
          <w:tcPr>
            <w:tcW w:w="2126" w:type="dxa"/>
          </w:tcPr>
          <w:p w:rsidR="00670DC9" w:rsidRPr="00624FC4" w:rsidRDefault="00670DC9" w:rsidP="007A178B">
            <w:pPr>
              <w:jc w:val="center"/>
              <w:rPr>
                <w:rFonts w:ascii="Times New Roman" w:hAnsi="Times New Roman" w:cs="Tms Rmn"/>
                <w:b/>
                <w:sz w:val="24"/>
                <w:lang w:eastAsia="ar-SA"/>
              </w:rPr>
            </w:pPr>
            <w:r w:rsidRPr="00624FC4">
              <w:rPr>
                <w:rFonts w:ascii="Times New Roman" w:hAnsi="Times New Roman" w:cs="Tms Rmn"/>
                <w:b/>
                <w:sz w:val="24"/>
                <w:lang w:eastAsia="ar-SA"/>
              </w:rPr>
              <w:t>Трудоспособное население</w:t>
            </w:r>
          </w:p>
        </w:tc>
        <w:tc>
          <w:tcPr>
            <w:tcW w:w="1843" w:type="dxa"/>
          </w:tcPr>
          <w:p w:rsidR="00670DC9" w:rsidRPr="00624FC4" w:rsidRDefault="00670DC9" w:rsidP="007A178B">
            <w:pPr>
              <w:jc w:val="center"/>
              <w:rPr>
                <w:rFonts w:ascii="Times New Roman" w:hAnsi="Times New Roman" w:cs="Tms Rmn"/>
                <w:b/>
                <w:sz w:val="24"/>
                <w:lang w:eastAsia="ar-SA"/>
              </w:rPr>
            </w:pPr>
            <w:r w:rsidRPr="00624FC4">
              <w:rPr>
                <w:rFonts w:ascii="Times New Roman" w:hAnsi="Times New Roman" w:cs="Tms Rmn"/>
                <w:b/>
                <w:sz w:val="24"/>
                <w:lang w:eastAsia="ar-SA"/>
              </w:rPr>
              <w:t>Пенсионеры</w:t>
            </w:r>
          </w:p>
        </w:tc>
        <w:tc>
          <w:tcPr>
            <w:tcW w:w="1275" w:type="dxa"/>
          </w:tcPr>
          <w:p w:rsidR="00670DC9" w:rsidRPr="00624FC4" w:rsidRDefault="00670DC9" w:rsidP="007A178B">
            <w:pPr>
              <w:jc w:val="center"/>
              <w:rPr>
                <w:rFonts w:ascii="Times New Roman" w:hAnsi="Times New Roman" w:cs="Tms Rmn"/>
                <w:b/>
                <w:sz w:val="24"/>
                <w:lang w:eastAsia="ar-SA"/>
              </w:rPr>
            </w:pPr>
            <w:r w:rsidRPr="00624FC4">
              <w:rPr>
                <w:rFonts w:ascii="Times New Roman" w:hAnsi="Times New Roman" w:cs="Tms Rmn"/>
                <w:b/>
                <w:sz w:val="24"/>
                <w:lang w:eastAsia="ar-SA"/>
              </w:rPr>
              <w:t>Дети</w:t>
            </w:r>
          </w:p>
        </w:tc>
      </w:tr>
      <w:tr w:rsidR="00670DC9" w:rsidRPr="005674F1" w:rsidTr="007A178B">
        <w:tc>
          <w:tcPr>
            <w:tcW w:w="3119" w:type="dxa"/>
          </w:tcPr>
          <w:p w:rsidR="00670DC9" w:rsidRPr="005674F1" w:rsidRDefault="00670DC9" w:rsidP="007A178B">
            <w:pPr>
              <w:jc w:val="both"/>
              <w:rPr>
                <w:rFonts w:ascii="Times New Roman" w:hAnsi="Times New Roman" w:cs="Tms Rmn"/>
                <w:sz w:val="24"/>
                <w:lang w:eastAsia="ar-SA"/>
              </w:rPr>
            </w:pPr>
            <w:r w:rsidRPr="005674F1">
              <w:rPr>
                <w:rFonts w:ascii="Times New Roman" w:hAnsi="Times New Roman" w:cs="Tms Rmn"/>
                <w:sz w:val="24"/>
                <w:lang w:eastAsia="ar-SA"/>
              </w:rPr>
              <w:t>Северная часть ТО (МО «Город Кедровый)</w:t>
            </w:r>
          </w:p>
        </w:tc>
        <w:tc>
          <w:tcPr>
            <w:tcW w:w="1843" w:type="dxa"/>
          </w:tcPr>
          <w:p w:rsidR="00670DC9" w:rsidRDefault="00670DC9" w:rsidP="00624FC4">
            <w:pPr>
              <w:jc w:val="center"/>
              <w:rPr>
                <w:rFonts w:ascii="Times New Roman" w:eastAsia="Times New Roman" w:hAnsi="Times New Roman" w:cs="Tms Rmn"/>
                <w:sz w:val="24"/>
                <w:szCs w:val="20"/>
                <w:lang w:eastAsia="ar-SA"/>
              </w:rPr>
            </w:pPr>
            <w:r>
              <w:rPr>
                <w:rFonts w:ascii="Times New Roman" w:eastAsia="Times New Roman" w:hAnsi="Times New Roman" w:cs="Tms Rmn"/>
                <w:sz w:val="24"/>
                <w:szCs w:val="20"/>
                <w:lang w:eastAsia="ar-SA"/>
              </w:rPr>
              <w:t>13</w:t>
            </w:r>
            <w:r w:rsidR="001A0E62">
              <w:rPr>
                <w:rFonts w:ascii="Times New Roman" w:eastAsia="Times New Roman" w:hAnsi="Times New Roman" w:cs="Tms Rmn"/>
                <w:sz w:val="24"/>
                <w:szCs w:val="20"/>
                <w:lang w:eastAsia="ar-SA"/>
              </w:rPr>
              <w:t> </w:t>
            </w:r>
            <w:r>
              <w:rPr>
                <w:rFonts w:ascii="Times New Roman" w:eastAsia="Times New Roman" w:hAnsi="Times New Roman" w:cs="Tms Rmn"/>
                <w:sz w:val="24"/>
                <w:szCs w:val="20"/>
                <w:lang w:eastAsia="ar-SA"/>
              </w:rPr>
              <w:t>196</w:t>
            </w:r>
            <w:r w:rsidR="001A0E62">
              <w:rPr>
                <w:rFonts w:ascii="Times New Roman" w:eastAsia="Times New Roman" w:hAnsi="Times New Roman" w:cs="Tms Rmn"/>
                <w:sz w:val="24"/>
                <w:szCs w:val="20"/>
                <w:lang w:eastAsia="ar-SA"/>
              </w:rPr>
              <w:t>,0</w:t>
            </w:r>
          </w:p>
        </w:tc>
        <w:tc>
          <w:tcPr>
            <w:tcW w:w="2126" w:type="dxa"/>
          </w:tcPr>
          <w:p w:rsidR="00670DC9" w:rsidRDefault="00670DC9" w:rsidP="00624FC4">
            <w:pPr>
              <w:jc w:val="center"/>
              <w:rPr>
                <w:rFonts w:ascii="Times New Roman" w:eastAsia="Times New Roman" w:hAnsi="Times New Roman" w:cs="Tms Rmn"/>
                <w:sz w:val="24"/>
                <w:szCs w:val="20"/>
                <w:lang w:eastAsia="ar-SA"/>
              </w:rPr>
            </w:pPr>
            <w:r>
              <w:rPr>
                <w:rFonts w:ascii="Times New Roman" w:eastAsia="Times New Roman" w:hAnsi="Times New Roman" w:cs="Tms Rmn"/>
                <w:sz w:val="24"/>
                <w:szCs w:val="20"/>
                <w:lang w:eastAsia="ar-SA"/>
              </w:rPr>
              <w:t>14</w:t>
            </w:r>
            <w:r w:rsidR="001A0E62">
              <w:rPr>
                <w:rFonts w:ascii="Times New Roman" w:eastAsia="Times New Roman" w:hAnsi="Times New Roman" w:cs="Tms Rmn"/>
                <w:sz w:val="24"/>
                <w:szCs w:val="20"/>
                <w:lang w:eastAsia="ar-SA"/>
              </w:rPr>
              <w:t> </w:t>
            </w:r>
            <w:r>
              <w:rPr>
                <w:rFonts w:ascii="Times New Roman" w:eastAsia="Times New Roman" w:hAnsi="Times New Roman" w:cs="Tms Rmn"/>
                <w:sz w:val="24"/>
                <w:szCs w:val="20"/>
                <w:lang w:eastAsia="ar-SA"/>
              </w:rPr>
              <w:t>119</w:t>
            </w:r>
            <w:r w:rsidR="001A0E62">
              <w:rPr>
                <w:rFonts w:ascii="Times New Roman" w:eastAsia="Times New Roman" w:hAnsi="Times New Roman" w:cs="Tms Rmn"/>
                <w:sz w:val="24"/>
                <w:szCs w:val="20"/>
                <w:lang w:eastAsia="ar-SA"/>
              </w:rPr>
              <w:t>,0</w:t>
            </w:r>
          </w:p>
        </w:tc>
        <w:tc>
          <w:tcPr>
            <w:tcW w:w="1843" w:type="dxa"/>
          </w:tcPr>
          <w:p w:rsidR="00670DC9" w:rsidRDefault="00670DC9" w:rsidP="00624FC4">
            <w:pPr>
              <w:jc w:val="center"/>
              <w:rPr>
                <w:rFonts w:ascii="Times New Roman" w:eastAsia="Times New Roman" w:hAnsi="Times New Roman" w:cs="Tms Rmn"/>
                <w:sz w:val="24"/>
                <w:szCs w:val="20"/>
                <w:lang w:eastAsia="ar-SA"/>
              </w:rPr>
            </w:pPr>
            <w:r>
              <w:rPr>
                <w:rFonts w:ascii="Times New Roman" w:eastAsia="Times New Roman" w:hAnsi="Times New Roman" w:cs="Tms Rmn"/>
                <w:sz w:val="24"/>
                <w:szCs w:val="20"/>
                <w:lang w:eastAsia="ar-SA"/>
              </w:rPr>
              <w:t>10</w:t>
            </w:r>
            <w:r w:rsidR="001A0E62">
              <w:rPr>
                <w:rFonts w:ascii="Times New Roman" w:eastAsia="Times New Roman" w:hAnsi="Times New Roman" w:cs="Tms Rmn"/>
                <w:sz w:val="24"/>
                <w:szCs w:val="20"/>
                <w:lang w:eastAsia="ar-SA"/>
              </w:rPr>
              <w:t> </w:t>
            </w:r>
            <w:r>
              <w:rPr>
                <w:rFonts w:ascii="Times New Roman" w:eastAsia="Times New Roman" w:hAnsi="Times New Roman" w:cs="Tms Rmn"/>
                <w:sz w:val="24"/>
                <w:szCs w:val="20"/>
                <w:lang w:eastAsia="ar-SA"/>
              </w:rPr>
              <w:t>639</w:t>
            </w:r>
            <w:r w:rsidR="001A0E62">
              <w:rPr>
                <w:rFonts w:ascii="Times New Roman" w:eastAsia="Times New Roman" w:hAnsi="Times New Roman" w:cs="Tms Rmn"/>
                <w:sz w:val="24"/>
                <w:szCs w:val="20"/>
                <w:lang w:eastAsia="ar-SA"/>
              </w:rPr>
              <w:t>,0</w:t>
            </w:r>
          </w:p>
        </w:tc>
        <w:tc>
          <w:tcPr>
            <w:tcW w:w="1275" w:type="dxa"/>
          </w:tcPr>
          <w:p w:rsidR="00670DC9" w:rsidRDefault="00670DC9" w:rsidP="00624FC4">
            <w:pPr>
              <w:jc w:val="center"/>
              <w:rPr>
                <w:rFonts w:ascii="Times New Roman" w:eastAsia="Times New Roman" w:hAnsi="Times New Roman" w:cs="Tms Rmn"/>
                <w:sz w:val="24"/>
                <w:szCs w:val="20"/>
                <w:lang w:eastAsia="ar-SA"/>
              </w:rPr>
            </w:pPr>
            <w:r>
              <w:rPr>
                <w:rFonts w:ascii="Times New Roman" w:eastAsia="Times New Roman" w:hAnsi="Times New Roman" w:cs="Tms Rmn"/>
                <w:sz w:val="24"/>
                <w:szCs w:val="20"/>
                <w:lang w:eastAsia="ar-SA"/>
              </w:rPr>
              <w:t>13</w:t>
            </w:r>
            <w:r w:rsidR="001A0E62">
              <w:rPr>
                <w:rFonts w:ascii="Times New Roman" w:eastAsia="Times New Roman" w:hAnsi="Times New Roman" w:cs="Tms Rmn"/>
                <w:sz w:val="24"/>
                <w:szCs w:val="20"/>
                <w:lang w:eastAsia="ar-SA"/>
              </w:rPr>
              <w:t> </w:t>
            </w:r>
            <w:r>
              <w:rPr>
                <w:rFonts w:ascii="Times New Roman" w:eastAsia="Times New Roman" w:hAnsi="Times New Roman" w:cs="Tms Rmn"/>
                <w:sz w:val="24"/>
                <w:szCs w:val="20"/>
                <w:lang w:eastAsia="ar-SA"/>
              </w:rPr>
              <w:t>954</w:t>
            </w:r>
            <w:r w:rsidR="001A0E62">
              <w:rPr>
                <w:rFonts w:ascii="Times New Roman" w:eastAsia="Times New Roman" w:hAnsi="Times New Roman" w:cs="Tms Rmn"/>
                <w:sz w:val="24"/>
                <w:szCs w:val="20"/>
                <w:lang w:eastAsia="ar-SA"/>
              </w:rPr>
              <w:t>,0</w:t>
            </w:r>
          </w:p>
        </w:tc>
      </w:tr>
      <w:tr w:rsidR="00670DC9" w:rsidRPr="005674F1" w:rsidTr="007A178B">
        <w:tc>
          <w:tcPr>
            <w:tcW w:w="3119" w:type="dxa"/>
          </w:tcPr>
          <w:p w:rsidR="00670DC9" w:rsidRPr="005674F1" w:rsidRDefault="00670DC9" w:rsidP="007A178B">
            <w:pPr>
              <w:jc w:val="both"/>
              <w:rPr>
                <w:rFonts w:ascii="Times New Roman" w:hAnsi="Times New Roman" w:cs="Tms Rmn"/>
                <w:sz w:val="24"/>
                <w:lang w:eastAsia="ar-SA"/>
              </w:rPr>
            </w:pPr>
            <w:r w:rsidRPr="005674F1">
              <w:rPr>
                <w:rFonts w:ascii="Times New Roman" w:hAnsi="Times New Roman" w:cs="Tms Rmn"/>
                <w:sz w:val="24"/>
                <w:lang w:eastAsia="ar-SA"/>
              </w:rPr>
              <w:t>Томская область</w:t>
            </w:r>
          </w:p>
        </w:tc>
        <w:tc>
          <w:tcPr>
            <w:tcW w:w="1843" w:type="dxa"/>
          </w:tcPr>
          <w:p w:rsidR="00670DC9" w:rsidRDefault="00670DC9" w:rsidP="00624FC4">
            <w:pPr>
              <w:jc w:val="center"/>
              <w:rPr>
                <w:rFonts w:ascii="Times New Roman" w:eastAsia="Times New Roman" w:hAnsi="Times New Roman" w:cs="Tms Rmn"/>
                <w:sz w:val="24"/>
                <w:szCs w:val="20"/>
                <w:lang w:eastAsia="ar-SA"/>
              </w:rPr>
            </w:pPr>
            <w:r>
              <w:rPr>
                <w:rFonts w:ascii="Times New Roman" w:eastAsia="Times New Roman" w:hAnsi="Times New Roman" w:cs="Tms Rmn"/>
                <w:sz w:val="24"/>
                <w:szCs w:val="20"/>
                <w:lang w:eastAsia="ar-SA"/>
              </w:rPr>
              <w:t>12</w:t>
            </w:r>
            <w:r w:rsidR="001A0E62">
              <w:rPr>
                <w:rFonts w:ascii="Times New Roman" w:eastAsia="Times New Roman" w:hAnsi="Times New Roman" w:cs="Tms Rmn"/>
                <w:sz w:val="24"/>
                <w:szCs w:val="20"/>
                <w:lang w:eastAsia="ar-SA"/>
              </w:rPr>
              <w:t> </w:t>
            </w:r>
            <w:r>
              <w:rPr>
                <w:rFonts w:ascii="Times New Roman" w:eastAsia="Times New Roman" w:hAnsi="Times New Roman" w:cs="Tms Rmn"/>
                <w:sz w:val="24"/>
                <w:szCs w:val="20"/>
                <w:lang w:eastAsia="ar-SA"/>
              </w:rPr>
              <w:t>218</w:t>
            </w:r>
            <w:r w:rsidR="001A0E62">
              <w:rPr>
                <w:rFonts w:ascii="Times New Roman" w:eastAsia="Times New Roman" w:hAnsi="Times New Roman" w:cs="Tms Rmn"/>
                <w:sz w:val="24"/>
                <w:szCs w:val="20"/>
                <w:lang w:eastAsia="ar-SA"/>
              </w:rPr>
              <w:t>,0</w:t>
            </w:r>
          </w:p>
        </w:tc>
        <w:tc>
          <w:tcPr>
            <w:tcW w:w="2126" w:type="dxa"/>
          </w:tcPr>
          <w:p w:rsidR="00670DC9" w:rsidRDefault="00670DC9" w:rsidP="00624FC4">
            <w:pPr>
              <w:jc w:val="center"/>
              <w:rPr>
                <w:rFonts w:ascii="Times New Roman" w:eastAsia="Times New Roman" w:hAnsi="Times New Roman" w:cs="Tms Rmn"/>
                <w:sz w:val="24"/>
                <w:szCs w:val="20"/>
                <w:lang w:eastAsia="ar-SA"/>
              </w:rPr>
            </w:pPr>
            <w:r>
              <w:rPr>
                <w:rFonts w:ascii="Times New Roman" w:eastAsia="Times New Roman" w:hAnsi="Times New Roman" w:cs="Tms Rmn"/>
                <w:sz w:val="24"/>
                <w:szCs w:val="20"/>
                <w:lang w:eastAsia="ar-SA"/>
              </w:rPr>
              <w:t>12</w:t>
            </w:r>
            <w:r w:rsidR="001A0E62">
              <w:rPr>
                <w:rFonts w:ascii="Times New Roman" w:eastAsia="Times New Roman" w:hAnsi="Times New Roman" w:cs="Tms Rmn"/>
                <w:sz w:val="24"/>
                <w:szCs w:val="20"/>
                <w:lang w:eastAsia="ar-SA"/>
              </w:rPr>
              <w:t> </w:t>
            </w:r>
            <w:r>
              <w:rPr>
                <w:rFonts w:ascii="Times New Roman" w:eastAsia="Times New Roman" w:hAnsi="Times New Roman" w:cs="Tms Rmn"/>
                <w:sz w:val="24"/>
                <w:szCs w:val="20"/>
                <w:lang w:eastAsia="ar-SA"/>
              </w:rPr>
              <w:t>959</w:t>
            </w:r>
            <w:r w:rsidR="001A0E62">
              <w:rPr>
                <w:rFonts w:ascii="Times New Roman" w:eastAsia="Times New Roman" w:hAnsi="Times New Roman" w:cs="Tms Rmn"/>
                <w:sz w:val="24"/>
                <w:szCs w:val="20"/>
                <w:lang w:eastAsia="ar-SA"/>
              </w:rPr>
              <w:t>,0</w:t>
            </w:r>
          </w:p>
        </w:tc>
        <w:tc>
          <w:tcPr>
            <w:tcW w:w="1843" w:type="dxa"/>
          </w:tcPr>
          <w:p w:rsidR="00670DC9" w:rsidRDefault="00670DC9" w:rsidP="00624FC4">
            <w:pPr>
              <w:jc w:val="center"/>
              <w:rPr>
                <w:rFonts w:ascii="Times New Roman" w:eastAsia="Times New Roman" w:hAnsi="Times New Roman" w:cs="Tms Rmn"/>
                <w:sz w:val="24"/>
                <w:szCs w:val="20"/>
                <w:lang w:eastAsia="ar-SA"/>
              </w:rPr>
            </w:pPr>
            <w:r>
              <w:rPr>
                <w:rFonts w:ascii="Times New Roman" w:eastAsia="Times New Roman" w:hAnsi="Times New Roman" w:cs="Tms Rmn"/>
                <w:sz w:val="24"/>
                <w:szCs w:val="20"/>
                <w:lang w:eastAsia="ar-SA"/>
              </w:rPr>
              <w:t>9 815</w:t>
            </w:r>
          </w:p>
        </w:tc>
        <w:tc>
          <w:tcPr>
            <w:tcW w:w="1275" w:type="dxa"/>
          </w:tcPr>
          <w:p w:rsidR="00670DC9" w:rsidRDefault="00670DC9" w:rsidP="00624FC4">
            <w:pPr>
              <w:jc w:val="center"/>
              <w:rPr>
                <w:rFonts w:ascii="Times New Roman" w:eastAsia="Times New Roman" w:hAnsi="Times New Roman" w:cs="Tms Rmn"/>
                <w:sz w:val="24"/>
                <w:szCs w:val="20"/>
                <w:lang w:eastAsia="ar-SA"/>
              </w:rPr>
            </w:pPr>
            <w:r>
              <w:rPr>
                <w:rFonts w:ascii="Times New Roman" w:eastAsia="Times New Roman" w:hAnsi="Times New Roman" w:cs="Tms Rmn"/>
                <w:sz w:val="24"/>
                <w:szCs w:val="20"/>
                <w:lang w:eastAsia="ar-SA"/>
              </w:rPr>
              <w:t>12</w:t>
            </w:r>
            <w:r w:rsidR="001A0E62">
              <w:rPr>
                <w:rFonts w:ascii="Times New Roman" w:eastAsia="Times New Roman" w:hAnsi="Times New Roman" w:cs="Tms Rmn"/>
                <w:sz w:val="24"/>
                <w:szCs w:val="20"/>
                <w:lang w:eastAsia="ar-SA"/>
              </w:rPr>
              <w:t> </w:t>
            </w:r>
            <w:r>
              <w:rPr>
                <w:rFonts w:ascii="Times New Roman" w:eastAsia="Times New Roman" w:hAnsi="Times New Roman" w:cs="Tms Rmn"/>
                <w:sz w:val="24"/>
                <w:szCs w:val="20"/>
                <w:lang w:eastAsia="ar-SA"/>
              </w:rPr>
              <w:t>927</w:t>
            </w:r>
            <w:r w:rsidR="001A0E62">
              <w:rPr>
                <w:rFonts w:ascii="Times New Roman" w:eastAsia="Times New Roman" w:hAnsi="Times New Roman" w:cs="Tms Rmn"/>
                <w:sz w:val="24"/>
                <w:szCs w:val="20"/>
                <w:lang w:eastAsia="ar-SA"/>
              </w:rPr>
              <w:t>,0</w:t>
            </w:r>
          </w:p>
        </w:tc>
      </w:tr>
    </w:tbl>
    <w:p w:rsidR="00670DC9" w:rsidRPr="005674F1" w:rsidRDefault="00670DC9" w:rsidP="00624FC4">
      <w:pPr>
        <w:suppressAutoHyphens/>
        <w:spacing w:after="0" w:line="283" w:lineRule="exact"/>
        <w:ind w:firstLine="709"/>
        <w:jc w:val="both"/>
        <w:rPr>
          <w:rFonts w:ascii="Times New Roman" w:eastAsia="Times New Roman" w:hAnsi="Times New Roman" w:cs="Times New Roman"/>
          <w:bCs/>
          <w:sz w:val="24"/>
          <w:szCs w:val="24"/>
          <w:lang w:eastAsia="ru-RU"/>
        </w:rPr>
      </w:pPr>
      <w:r w:rsidRPr="005674F1">
        <w:rPr>
          <w:rFonts w:ascii="Times New Roman" w:eastAsia="Times New Roman" w:hAnsi="Times New Roman" w:cs="Times New Roman"/>
          <w:bCs/>
          <w:sz w:val="24"/>
          <w:szCs w:val="24"/>
          <w:lang w:eastAsia="ru-RU"/>
        </w:rPr>
        <w:t xml:space="preserve">Минимальный размер оплаты труда по </w:t>
      </w:r>
      <w:r>
        <w:rPr>
          <w:rFonts w:ascii="Times New Roman" w:eastAsia="Times New Roman" w:hAnsi="Times New Roman" w:cs="Times New Roman"/>
          <w:bCs/>
          <w:sz w:val="24"/>
          <w:szCs w:val="24"/>
          <w:lang w:eastAsia="ru-RU"/>
        </w:rPr>
        <w:t>муниципальному образованию</w:t>
      </w:r>
      <w:r w:rsidRPr="005674F1">
        <w:rPr>
          <w:rFonts w:ascii="Times New Roman" w:eastAsia="Times New Roman" w:hAnsi="Times New Roman" w:cs="Times New Roman"/>
          <w:bCs/>
          <w:sz w:val="24"/>
          <w:szCs w:val="24"/>
          <w:lang w:eastAsia="ru-RU"/>
        </w:rPr>
        <w:t xml:space="preserve"> «Город Кедровый», утв</w:t>
      </w:r>
      <w:r>
        <w:rPr>
          <w:rFonts w:ascii="Times New Roman" w:eastAsia="Times New Roman" w:hAnsi="Times New Roman" w:cs="Times New Roman"/>
          <w:bCs/>
          <w:sz w:val="24"/>
          <w:szCs w:val="24"/>
          <w:lang w:eastAsia="ru-RU"/>
        </w:rPr>
        <w:t>ержденный</w:t>
      </w:r>
      <w:r w:rsidRPr="005674F1">
        <w:rPr>
          <w:rFonts w:ascii="Times New Roman" w:eastAsia="Times New Roman" w:hAnsi="Times New Roman" w:cs="Times New Roman"/>
          <w:bCs/>
          <w:sz w:val="24"/>
          <w:szCs w:val="24"/>
          <w:lang w:eastAsia="ru-RU"/>
        </w:rPr>
        <w:t xml:space="preserve"> Региональным соглашением (с учетом начисления РК (50%) и СН (50%)):</w:t>
      </w:r>
    </w:p>
    <w:p w:rsidR="00670DC9" w:rsidRPr="005674F1" w:rsidRDefault="00670DC9" w:rsidP="00670DC9">
      <w:pPr>
        <w:suppressAutoHyphens/>
        <w:spacing w:after="0" w:line="283" w:lineRule="exact"/>
        <w:jc w:val="both"/>
        <w:rPr>
          <w:rFonts w:ascii="Times New Roman" w:eastAsia="Times New Roman" w:hAnsi="Times New Roman" w:cs="Times New Roman"/>
          <w:bCs/>
          <w:sz w:val="24"/>
          <w:szCs w:val="24"/>
          <w:lang w:eastAsia="ru-RU"/>
        </w:rPr>
      </w:pPr>
      <w:r w:rsidRPr="005674F1">
        <w:rPr>
          <w:rFonts w:ascii="Times New Roman" w:eastAsia="Times New Roman" w:hAnsi="Times New Roman" w:cs="Times New Roman"/>
          <w:bCs/>
          <w:sz w:val="24"/>
          <w:szCs w:val="24"/>
          <w:lang w:eastAsia="ru-RU"/>
        </w:rPr>
        <w:t>с 01.01.2019</w:t>
      </w:r>
      <w:r w:rsidR="00624FC4">
        <w:rPr>
          <w:rFonts w:ascii="Times New Roman" w:eastAsia="Times New Roman" w:hAnsi="Times New Roman" w:cs="Times New Roman"/>
          <w:bCs/>
          <w:sz w:val="24"/>
          <w:szCs w:val="24"/>
          <w:lang w:eastAsia="ru-RU"/>
        </w:rPr>
        <w:t xml:space="preserve"> </w:t>
      </w:r>
      <w:r w:rsidRPr="005674F1">
        <w:rPr>
          <w:rFonts w:ascii="Times New Roman" w:eastAsia="Times New Roman" w:hAnsi="Times New Roman" w:cs="Times New Roman"/>
          <w:bCs/>
          <w:sz w:val="24"/>
          <w:szCs w:val="24"/>
          <w:lang w:eastAsia="ru-RU"/>
        </w:rPr>
        <w:t>– 22 560 рублей (рост к уровню апрель-декабрь 2018 г. – 1%)</w:t>
      </w:r>
    </w:p>
    <w:p w:rsidR="00670DC9" w:rsidRDefault="00670DC9" w:rsidP="00670DC9">
      <w:pPr>
        <w:suppressAutoHyphens/>
        <w:spacing w:after="0" w:line="283" w:lineRule="exact"/>
        <w:jc w:val="both"/>
        <w:rPr>
          <w:rFonts w:ascii="Times New Roman" w:eastAsia="Times New Roman" w:hAnsi="Times New Roman" w:cs="Times New Roman"/>
          <w:bCs/>
          <w:sz w:val="24"/>
          <w:szCs w:val="24"/>
          <w:lang w:eastAsia="ru-RU"/>
        </w:rPr>
      </w:pPr>
      <w:r w:rsidRPr="005674F1">
        <w:rPr>
          <w:rFonts w:ascii="Times New Roman" w:eastAsia="Times New Roman" w:hAnsi="Times New Roman" w:cs="Times New Roman"/>
          <w:bCs/>
          <w:sz w:val="24"/>
          <w:szCs w:val="24"/>
          <w:lang w:eastAsia="ru-RU"/>
        </w:rPr>
        <w:t>с 01.01.2020 – 24 260 рублей (рост к уровню 2019 г. – 7,5%)</w:t>
      </w:r>
    </w:p>
    <w:p w:rsidR="00670DC9" w:rsidRPr="005674F1" w:rsidRDefault="00670DC9" w:rsidP="00670DC9">
      <w:pPr>
        <w:suppressAutoHyphens/>
        <w:spacing w:after="0" w:line="283" w:lineRule="exact"/>
        <w:jc w:val="both"/>
        <w:rPr>
          <w:rFonts w:ascii="Times New Roman" w:eastAsia="Times New Roman" w:hAnsi="Times New Roman" w:cs="Times New Roman"/>
          <w:bCs/>
          <w:sz w:val="24"/>
          <w:szCs w:val="24"/>
          <w:lang w:eastAsia="ru-RU"/>
        </w:rPr>
      </w:pPr>
      <w:r w:rsidRPr="00130694">
        <w:rPr>
          <w:rFonts w:ascii="Times New Roman" w:eastAsia="Times New Roman" w:hAnsi="Times New Roman" w:cs="Times New Roman"/>
          <w:bCs/>
          <w:sz w:val="24"/>
          <w:szCs w:val="24"/>
          <w:lang w:eastAsia="ru-RU"/>
        </w:rPr>
        <w:t>с 01.01.2021</w:t>
      </w:r>
      <w:r w:rsidR="00624FC4">
        <w:rPr>
          <w:rFonts w:ascii="Times New Roman" w:eastAsia="Times New Roman" w:hAnsi="Times New Roman" w:cs="Times New Roman"/>
          <w:bCs/>
          <w:sz w:val="24"/>
          <w:szCs w:val="24"/>
          <w:lang w:eastAsia="ru-RU"/>
        </w:rPr>
        <w:t xml:space="preserve"> </w:t>
      </w:r>
      <w:r w:rsidRPr="00130694">
        <w:rPr>
          <w:rFonts w:ascii="Times New Roman" w:eastAsia="Times New Roman" w:hAnsi="Times New Roman" w:cs="Times New Roman"/>
          <w:bCs/>
          <w:sz w:val="24"/>
          <w:szCs w:val="24"/>
          <w:lang w:eastAsia="ru-RU"/>
        </w:rPr>
        <w:t>– 25 584 рублей (рост к уровню 2020 г. – 5,5%)</w:t>
      </w:r>
      <w:r>
        <w:rPr>
          <w:rFonts w:ascii="Times New Roman" w:eastAsia="Times New Roman" w:hAnsi="Times New Roman" w:cs="Times New Roman"/>
          <w:bCs/>
          <w:sz w:val="24"/>
          <w:szCs w:val="24"/>
          <w:lang w:eastAsia="ru-RU"/>
        </w:rPr>
        <w:t>.</w:t>
      </w:r>
    </w:p>
    <w:p w:rsidR="00C85511" w:rsidRPr="00C85511" w:rsidRDefault="00C85511" w:rsidP="00C85511">
      <w:pPr>
        <w:shd w:val="clear" w:color="auto" w:fill="FFFFFF"/>
        <w:spacing w:after="0" w:line="240" w:lineRule="auto"/>
        <w:ind w:firstLine="709"/>
        <w:jc w:val="center"/>
        <w:textAlignment w:val="baseline"/>
        <w:rPr>
          <w:rFonts w:ascii="Times New Roman" w:eastAsia="Calibri" w:hAnsi="Times New Roman" w:cs="Times New Roman"/>
          <w:b/>
          <w:i/>
          <w:sz w:val="24"/>
          <w:szCs w:val="24"/>
        </w:rPr>
      </w:pPr>
    </w:p>
    <w:p w:rsidR="00C85511" w:rsidRPr="008758B4" w:rsidRDefault="00F75A1E" w:rsidP="00D03F4B">
      <w:pPr>
        <w:shd w:val="clear" w:color="auto" w:fill="FFFFFF"/>
        <w:spacing w:after="0" w:line="240" w:lineRule="auto"/>
        <w:jc w:val="center"/>
        <w:textAlignment w:val="baseline"/>
        <w:rPr>
          <w:rFonts w:ascii="Times New Roman" w:eastAsia="Calibri" w:hAnsi="Times New Roman" w:cs="Times New Roman"/>
          <w:b/>
          <w:sz w:val="24"/>
          <w:szCs w:val="24"/>
        </w:rPr>
      </w:pPr>
      <w:r w:rsidRPr="008758B4">
        <w:rPr>
          <w:rFonts w:ascii="Times New Roman" w:eastAsia="Calibri" w:hAnsi="Times New Roman" w:cs="Times New Roman"/>
          <w:b/>
          <w:sz w:val="24"/>
          <w:szCs w:val="24"/>
        </w:rPr>
        <w:t xml:space="preserve">2. </w:t>
      </w:r>
      <w:r w:rsidR="00C85511" w:rsidRPr="008758B4">
        <w:rPr>
          <w:rFonts w:ascii="Times New Roman" w:eastAsia="Calibri" w:hAnsi="Times New Roman" w:cs="Times New Roman"/>
          <w:b/>
          <w:sz w:val="24"/>
          <w:szCs w:val="24"/>
        </w:rPr>
        <w:t xml:space="preserve">Бюджет </w:t>
      </w:r>
    </w:p>
    <w:p w:rsidR="00670DC9" w:rsidRPr="00670DC9" w:rsidRDefault="00670DC9" w:rsidP="00624FC4">
      <w:pPr>
        <w:spacing w:after="0" w:line="240" w:lineRule="auto"/>
        <w:ind w:firstLine="709"/>
        <w:jc w:val="both"/>
        <w:rPr>
          <w:rFonts w:ascii="Times New Roman" w:eastAsia="SimSun" w:hAnsi="Times New Roman" w:cs="Times New Roman"/>
          <w:sz w:val="24"/>
          <w:szCs w:val="24"/>
          <w:lang w:eastAsia="zh-CN"/>
        </w:rPr>
      </w:pPr>
      <w:r w:rsidRPr="00670DC9">
        <w:rPr>
          <w:rFonts w:ascii="Times New Roman" w:eastAsia="SimSun" w:hAnsi="Times New Roman" w:cs="Times New Roman"/>
          <w:sz w:val="24"/>
          <w:szCs w:val="24"/>
          <w:lang w:eastAsia="zh-CN"/>
        </w:rPr>
        <w:t>Исполнение бюджета города Кедрового за 2020 год по доходам состав</w:t>
      </w:r>
      <w:r w:rsidR="001A0401">
        <w:rPr>
          <w:rFonts w:ascii="Times New Roman" w:eastAsia="SimSun" w:hAnsi="Times New Roman" w:cs="Times New Roman"/>
          <w:sz w:val="24"/>
          <w:szCs w:val="24"/>
          <w:lang w:eastAsia="zh-CN"/>
        </w:rPr>
        <w:t>ило</w:t>
      </w:r>
      <w:r w:rsidRPr="00670DC9">
        <w:rPr>
          <w:rFonts w:ascii="Times New Roman" w:eastAsia="SimSun" w:hAnsi="Times New Roman" w:cs="Times New Roman"/>
          <w:sz w:val="24"/>
          <w:szCs w:val="24"/>
          <w:lang w:eastAsia="zh-CN"/>
        </w:rPr>
        <w:t xml:space="preserve"> 239 701,42 тыс. руб</w:t>
      </w:r>
      <w:r w:rsidR="00624FC4">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 xml:space="preserve"> или 100% от плановых назначений (239 735,67 тыс. руб</w:t>
      </w:r>
      <w:r w:rsidR="00624FC4">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 из них налоговые и неналоговые доходы – 26 555,87 тыс. руб</w:t>
      </w:r>
      <w:r w:rsidR="00624FC4">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 безвозмездные поступления – 213 145,56 тыс. руб</w:t>
      </w:r>
      <w:r w:rsidR="00624FC4">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 xml:space="preserve"> Темп роста доходов по сравнению с 2019 годом (215 854,46 тыс. руб</w:t>
      </w:r>
      <w:r w:rsidR="00EC3471">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 составил 11</w:t>
      </w:r>
      <w:r w:rsidR="00EC3471">
        <w:rPr>
          <w:rFonts w:ascii="Times New Roman" w:eastAsia="SimSun" w:hAnsi="Times New Roman" w:cs="Times New Roman"/>
          <w:sz w:val="24"/>
          <w:szCs w:val="24"/>
          <w:lang w:eastAsia="zh-CN"/>
        </w:rPr>
        <w:t>1</w:t>
      </w:r>
      <w:r w:rsidRPr="00670DC9">
        <w:rPr>
          <w:rFonts w:ascii="Times New Roman" w:eastAsia="SimSun" w:hAnsi="Times New Roman" w:cs="Times New Roman"/>
          <w:sz w:val="24"/>
          <w:szCs w:val="24"/>
          <w:lang w:eastAsia="zh-CN"/>
        </w:rPr>
        <w:t>%. План по налоговым и неналоговым доходам исполнен на 104% с темпом роста к 2019 году 101%</w:t>
      </w:r>
    </w:p>
    <w:p w:rsidR="00670DC9" w:rsidRPr="00670DC9" w:rsidRDefault="00670DC9" w:rsidP="00624FC4">
      <w:pPr>
        <w:spacing w:after="0" w:line="240" w:lineRule="auto"/>
        <w:ind w:firstLine="709"/>
        <w:jc w:val="both"/>
        <w:rPr>
          <w:rFonts w:ascii="Times New Roman" w:eastAsia="SimSun" w:hAnsi="Times New Roman" w:cs="Times New Roman"/>
          <w:sz w:val="24"/>
          <w:szCs w:val="24"/>
          <w:lang w:eastAsia="zh-CN"/>
        </w:rPr>
      </w:pPr>
      <w:r w:rsidRPr="00670DC9">
        <w:rPr>
          <w:rFonts w:ascii="Times New Roman" w:eastAsia="SimSun" w:hAnsi="Times New Roman" w:cs="Times New Roman"/>
          <w:sz w:val="24"/>
          <w:szCs w:val="24"/>
          <w:lang w:eastAsia="zh-CN"/>
        </w:rPr>
        <w:t>Фактическое исполнение НДФЛ составило 10 935,75 тыс. руб</w:t>
      </w:r>
      <w:r w:rsidR="00EC3471">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 или на 108% от годовых назначений. Рост поступлений в 2020 году на сумму 693,68 тыс. руб</w:t>
      </w:r>
      <w:r w:rsidR="00EC3471">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 Рост поступлений по причине увеличения суммы исчисленного налога на доходы физических лиц за счет дополнительных выплат и увеличения минимального размера оплаты труда.</w:t>
      </w:r>
    </w:p>
    <w:p w:rsidR="00670DC9" w:rsidRPr="00670DC9" w:rsidRDefault="00670DC9" w:rsidP="00624FC4">
      <w:pPr>
        <w:spacing w:after="0" w:line="240" w:lineRule="auto"/>
        <w:ind w:firstLine="709"/>
        <w:jc w:val="both"/>
        <w:rPr>
          <w:rFonts w:ascii="Times New Roman" w:eastAsia="SimSun" w:hAnsi="Times New Roman" w:cs="Times New Roman"/>
          <w:sz w:val="24"/>
          <w:szCs w:val="24"/>
          <w:lang w:eastAsia="zh-CN"/>
        </w:rPr>
      </w:pPr>
      <w:r w:rsidRPr="00670DC9">
        <w:rPr>
          <w:rFonts w:ascii="Times New Roman" w:eastAsia="SimSun" w:hAnsi="Times New Roman" w:cs="Times New Roman"/>
          <w:sz w:val="24"/>
          <w:szCs w:val="24"/>
          <w:lang w:eastAsia="zh-CN"/>
        </w:rPr>
        <w:t>Фактические поступления по УСН составили 906,39 тыс. рублей или 100% от плана. Снижение поступлений в 2020 г</w:t>
      </w:r>
      <w:r w:rsidR="00EC3471">
        <w:rPr>
          <w:rFonts w:ascii="Times New Roman" w:eastAsia="SimSun" w:hAnsi="Times New Roman" w:cs="Times New Roman"/>
          <w:sz w:val="24"/>
          <w:szCs w:val="24"/>
          <w:lang w:eastAsia="zh-CN"/>
        </w:rPr>
        <w:t>оду</w:t>
      </w:r>
      <w:r w:rsidRPr="00670DC9">
        <w:rPr>
          <w:rFonts w:ascii="Times New Roman" w:eastAsia="SimSun" w:hAnsi="Times New Roman" w:cs="Times New Roman"/>
          <w:sz w:val="24"/>
          <w:szCs w:val="24"/>
          <w:lang w:eastAsia="zh-CN"/>
        </w:rPr>
        <w:t xml:space="preserve"> </w:t>
      </w:r>
      <w:r w:rsidR="00F74B8D" w:rsidRPr="00670DC9">
        <w:rPr>
          <w:rFonts w:ascii="Times New Roman" w:eastAsia="SimSun" w:hAnsi="Times New Roman" w:cs="Times New Roman"/>
          <w:sz w:val="24"/>
          <w:szCs w:val="24"/>
          <w:lang w:eastAsia="zh-CN"/>
        </w:rPr>
        <w:t xml:space="preserve">по сравнению с 2019 годом </w:t>
      </w:r>
      <w:r w:rsidRPr="00670DC9">
        <w:rPr>
          <w:rFonts w:ascii="Times New Roman" w:eastAsia="SimSun" w:hAnsi="Times New Roman" w:cs="Times New Roman"/>
          <w:sz w:val="24"/>
          <w:szCs w:val="24"/>
          <w:lang w:eastAsia="zh-CN"/>
        </w:rPr>
        <w:t>на сумму 915,97 тыс.</w:t>
      </w:r>
      <w:r w:rsidR="00EC3471">
        <w:rPr>
          <w:rFonts w:ascii="Times New Roman" w:eastAsia="SimSun" w:hAnsi="Times New Roman" w:cs="Times New Roman"/>
          <w:sz w:val="24"/>
          <w:szCs w:val="24"/>
          <w:lang w:eastAsia="zh-CN"/>
        </w:rPr>
        <w:t xml:space="preserve"> </w:t>
      </w:r>
      <w:r w:rsidRPr="00670DC9">
        <w:rPr>
          <w:rFonts w:ascii="Times New Roman" w:eastAsia="SimSun" w:hAnsi="Times New Roman" w:cs="Times New Roman"/>
          <w:sz w:val="24"/>
          <w:szCs w:val="24"/>
          <w:lang w:eastAsia="zh-CN"/>
        </w:rPr>
        <w:t>руб</w:t>
      </w:r>
      <w:r w:rsidR="00EC3471">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 xml:space="preserve"> </w:t>
      </w:r>
      <w:r w:rsidRPr="00670DC9">
        <w:rPr>
          <w:rFonts w:ascii="Times New Roman" w:eastAsia="SimSun" w:hAnsi="Times New Roman" w:cs="Times New Roman"/>
          <w:sz w:val="24"/>
          <w:szCs w:val="24"/>
          <w:lang w:eastAsia="zh-CN"/>
        </w:rPr>
        <w:lastRenderedPageBreak/>
        <w:t>произошло в связи с тем, что в 1 полугодии 2019 г</w:t>
      </w:r>
      <w:r w:rsidR="00EC3471">
        <w:rPr>
          <w:rFonts w:ascii="Times New Roman" w:eastAsia="SimSun" w:hAnsi="Times New Roman" w:cs="Times New Roman"/>
          <w:sz w:val="24"/>
          <w:szCs w:val="24"/>
          <w:lang w:eastAsia="zh-CN"/>
        </w:rPr>
        <w:t>ода</w:t>
      </w:r>
      <w:r w:rsidRPr="00670DC9">
        <w:rPr>
          <w:rFonts w:ascii="Times New Roman" w:eastAsia="SimSun" w:hAnsi="Times New Roman" w:cs="Times New Roman"/>
          <w:sz w:val="24"/>
          <w:szCs w:val="24"/>
          <w:lang w:eastAsia="zh-CN"/>
        </w:rPr>
        <w:t xml:space="preserve"> на ОКТМО </w:t>
      </w:r>
      <w:r w:rsidR="00EC3471">
        <w:rPr>
          <w:rFonts w:ascii="Times New Roman" w:eastAsia="SimSun" w:hAnsi="Times New Roman" w:cs="Times New Roman"/>
          <w:sz w:val="24"/>
          <w:szCs w:val="24"/>
          <w:lang w:eastAsia="zh-CN"/>
        </w:rPr>
        <w:t>муниципального образования «Город Кедровый»</w:t>
      </w:r>
      <w:r w:rsidRPr="00670DC9">
        <w:rPr>
          <w:rFonts w:ascii="Times New Roman" w:eastAsia="SimSun" w:hAnsi="Times New Roman" w:cs="Times New Roman"/>
          <w:sz w:val="24"/>
          <w:szCs w:val="24"/>
          <w:lang w:eastAsia="zh-CN"/>
        </w:rPr>
        <w:t xml:space="preserve"> были уточнены платежи, ошибочно перечисленные в 2017 г</w:t>
      </w:r>
      <w:r w:rsidR="00EC3471">
        <w:rPr>
          <w:rFonts w:ascii="Times New Roman" w:eastAsia="SimSun" w:hAnsi="Times New Roman" w:cs="Times New Roman"/>
          <w:sz w:val="24"/>
          <w:szCs w:val="24"/>
          <w:lang w:eastAsia="zh-CN"/>
        </w:rPr>
        <w:t>оду</w:t>
      </w:r>
      <w:r w:rsidRPr="00670DC9">
        <w:rPr>
          <w:rFonts w:ascii="Times New Roman" w:eastAsia="SimSun" w:hAnsi="Times New Roman" w:cs="Times New Roman"/>
          <w:sz w:val="24"/>
          <w:szCs w:val="24"/>
          <w:lang w:eastAsia="zh-CN"/>
        </w:rPr>
        <w:t xml:space="preserve"> и в 2018 г</w:t>
      </w:r>
      <w:r w:rsidR="00EC3471">
        <w:rPr>
          <w:rFonts w:ascii="Times New Roman" w:eastAsia="SimSun" w:hAnsi="Times New Roman" w:cs="Times New Roman"/>
          <w:sz w:val="24"/>
          <w:szCs w:val="24"/>
          <w:lang w:eastAsia="zh-CN"/>
        </w:rPr>
        <w:t>оду</w:t>
      </w:r>
      <w:r w:rsidRPr="00670DC9">
        <w:rPr>
          <w:rFonts w:ascii="Times New Roman" w:eastAsia="SimSun" w:hAnsi="Times New Roman" w:cs="Times New Roman"/>
          <w:sz w:val="24"/>
          <w:szCs w:val="24"/>
          <w:lang w:eastAsia="zh-CN"/>
        </w:rPr>
        <w:t xml:space="preserve"> на ОКТМО Каргасокского района налогоплательщиком Игониным И.А. в размере 207 тыс. руб</w:t>
      </w:r>
      <w:r w:rsidR="00EC3471">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 xml:space="preserve"> а также общим снижением платежей в связи со снижением объемов реализации товаров/работ/услуг </w:t>
      </w:r>
      <w:r w:rsidR="00EC3471">
        <w:rPr>
          <w:rFonts w:ascii="Times New Roman" w:eastAsia="SimSun" w:hAnsi="Times New Roman" w:cs="Times New Roman"/>
          <w:sz w:val="24"/>
          <w:szCs w:val="24"/>
          <w:lang w:eastAsia="zh-CN"/>
        </w:rPr>
        <w:t xml:space="preserve">в период </w:t>
      </w:r>
      <w:r w:rsidRPr="00670DC9">
        <w:rPr>
          <w:rFonts w:ascii="Times New Roman" w:eastAsia="SimSun" w:hAnsi="Times New Roman" w:cs="Times New Roman"/>
          <w:sz w:val="24"/>
          <w:szCs w:val="24"/>
          <w:lang w:eastAsia="zh-CN"/>
        </w:rPr>
        <w:t>пандеми</w:t>
      </w:r>
      <w:r w:rsidR="00EC3471">
        <w:rPr>
          <w:rFonts w:ascii="Times New Roman" w:eastAsia="SimSun" w:hAnsi="Times New Roman" w:cs="Times New Roman"/>
          <w:sz w:val="24"/>
          <w:szCs w:val="24"/>
          <w:lang w:eastAsia="zh-CN"/>
        </w:rPr>
        <w:t>и</w:t>
      </w:r>
      <w:r w:rsidR="00F74B8D">
        <w:rPr>
          <w:rFonts w:ascii="Times New Roman" w:eastAsia="SimSun" w:hAnsi="Times New Roman" w:cs="Times New Roman"/>
          <w:sz w:val="24"/>
          <w:szCs w:val="24"/>
          <w:lang w:eastAsia="zh-CN"/>
        </w:rPr>
        <w:t>,</w:t>
      </w:r>
      <w:r w:rsidRPr="00670DC9">
        <w:rPr>
          <w:rFonts w:ascii="Times New Roman" w:eastAsia="SimSun" w:hAnsi="Times New Roman" w:cs="Times New Roman"/>
          <w:sz w:val="24"/>
          <w:szCs w:val="24"/>
          <w:lang w:eastAsia="zh-CN"/>
        </w:rPr>
        <w:t xml:space="preserve"> с несвоевременным перечислением авансовых платежей за 1 квартал, полугодие и 9 месяцев 2020 г</w:t>
      </w:r>
      <w:r w:rsidR="00EC3471">
        <w:rPr>
          <w:rFonts w:ascii="Times New Roman" w:eastAsia="SimSun" w:hAnsi="Times New Roman" w:cs="Times New Roman"/>
          <w:sz w:val="24"/>
          <w:szCs w:val="24"/>
          <w:lang w:eastAsia="zh-CN"/>
        </w:rPr>
        <w:t>ода</w:t>
      </w:r>
      <w:r w:rsidRPr="00670DC9">
        <w:rPr>
          <w:rFonts w:ascii="Times New Roman" w:eastAsia="SimSun" w:hAnsi="Times New Roman" w:cs="Times New Roman"/>
          <w:sz w:val="24"/>
          <w:szCs w:val="24"/>
          <w:lang w:eastAsia="zh-CN"/>
        </w:rPr>
        <w:t xml:space="preserve">, по причине наличия задолженности на отчетную дату в связи с несвоевременной оплатой текущих начислений. </w:t>
      </w:r>
    </w:p>
    <w:p w:rsidR="00670DC9" w:rsidRPr="00670DC9" w:rsidRDefault="00670DC9" w:rsidP="00EC3471">
      <w:pPr>
        <w:spacing w:after="0" w:line="240" w:lineRule="auto"/>
        <w:ind w:firstLine="709"/>
        <w:jc w:val="both"/>
        <w:rPr>
          <w:rFonts w:ascii="Times New Roman" w:eastAsia="SimSun" w:hAnsi="Times New Roman" w:cs="Times New Roman"/>
          <w:sz w:val="24"/>
          <w:szCs w:val="24"/>
          <w:lang w:eastAsia="zh-CN"/>
        </w:rPr>
      </w:pPr>
      <w:r w:rsidRPr="00670DC9">
        <w:rPr>
          <w:rFonts w:ascii="Times New Roman" w:eastAsia="SimSun" w:hAnsi="Times New Roman" w:cs="Times New Roman"/>
          <w:sz w:val="24"/>
          <w:szCs w:val="24"/>
          <w:lang w:eastAsia="zh-CN"/>
        </w:rPr>
        <w:t>Фактические поступления по ЕНВД составили 1 098,00 тыс. рублей или 100% от годовых значений. Рост поступлений по сравнению с аналогичным периодом прошлого года на общую сумму 24,22 тыс. руб</w:t>
      </w:r>
      <w:r w:rsidR="006C119D">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 xml:space="preserve"> связан с перечислением платежей в большем объеме, чем за аналогичный период прошлого года </w:t>
      </w:r>
      <w:r w:rsidR="009019A0">
        <w:rPr>
          <w:rFonts w:ascii="Times New Roman" w:eastAsia="SimSun" w:hAnsi="Times New Roman" w:cs="Times New Roman"/>
          <w:sz w:val="24"/>
          <w:szCs w:val="24"/>
          <w:lang w:eastAsia="zh-CN"/>
        </w:rPr>
        <w:t>некоторыми</w:t>
      </w:r>
      <w:r w:rsidR="00F74B8D">
        <w:rPr>
          <w:rFonts w:ascii="Times New Roman" w:eastAsia="SimSun" w:hAnsi="Times New Roman" w:cs="Times New Roman"/>
          <w:sz w:val="24"/>
          <w:szCs w:val="24"/>
          <w:lang w:eastAsia="zh-CN"/>
        </w:rPr>
        <w:t xml:space="preserve"> </w:t>
      </w:r>
      <w:r w:rsidRPr="00670DC9">
        <w:rPr>
          <w:rFonts w:ascii="Times New Roman" w:eastAsia="SimSun" w:hAnsi="Times New Roman" w:cs="Times New Roman"/>
          <w:sz w:val="24"/>
          <w:szCs w:val="24"/>
          <w:lang w:eastAsia="zh-CN"/>
        </w:rPr>
        <w:t>налогоплательщиками.</w:t>
      </w:r>
    </w:p>
    <w:p w:rsidR="00670DC9" w:rsidRPr="00670DC9" w:rsidRDefault="00670DC9" w:rsidP="003E0FC4">
      <w:pPr>
        <w:spacing w:after="0" w:line="240" w:lineRule="auto"/>
        <w:ind w:firstLine="709"/>
        <w:jc w:val="both"/>
        <w:rPr>
          <w:rFonts w:ascii="Times New Roman" w:eastAsia="SimSun" w:hAnsi="Times New Roman" w:cs="Times New Roman"/>
          <w:sz w:val="24"/>
          <w:szCs w:val="24"/>
          <w:lang w:eastAsia="zh-CN"/>
        </w:rPr>
      </w:pPr>
      <w:r w:rsidRPr="00283B3C">
        <w:rPr>
          <w:rFonts w:ascii="Times New Roman" w:eastAsia="SimSun" w:hAnsi="Times New Roman" w:cs="Times New Roman"/>
          <w:sz w:val="24"/>
          <w:szCs w:val="24"/>
          <w:lang w:eastAsia="zh-CN"/>
        </w:rPr>
        <w:t>Фактические поступления по налогу, взимаемому в связи с применением патентной системы, составили 86,93 тыс. рублей или 100% от годовых значений. По сравнению с 2019 годом наблюдается увеличение поступлений в 20</w:t>
      </w:r>
      <w:r w:rsidR="009019A0" w:rsidRPr="00283B3C">
        <w:rPr>
          <w:rFonts w:ascii="Times New Roman" w:eastAsia="SimSun" w:hAnsi="Times New Roman" w:cs="Times New Roman"/>
          <w:sz w:val="24"/>
          <w:szCs w:val="24"/>
          <w:lang w:eastAsia="zh-CN"/>
        </w:rPr>
        <w:t>20</w:t>
      </w:r>
      <w:r w:rsidRPr="00283B3C">
        <w:rPr>
          <w:rFonts w:ascii="Times New Roman" w:eastAsia="SimSun" w:hAnsi="Times New Roman" w:cs="Times New Roman"/>
          <w:sz w:val="24"/>
          <w:szCs w:val="24"/>
          <w:lang w:eastAsia="zh-CN"/>
        </w:rPr>
        <w:t xml:space="preserve"> году на 22,42 тыс. руб. в связи с увеличением налогоплательщиков, применяющих патентную систему налогообложения.</w:t>
      </w:r>
    </w:p>
    <w:p w:rsidR="00670DC9" w:rsidRPr="00670DC9" w:rsidRDefault="00670DC9" w:rsidP="006C119D">
      <w:pPr>
        <w:spacing w:after="0" w:line="240" w:lineRule="auto"/>
        <w:ind w:firstLine="709"/>
        <w:jc w:val="both"/>
        <w:rPr>
          <w:rFonts w:ascii="Times New Roman" w:eastAsia="SimSun" w:hAnsi="Times New Roman" w:cs="Times New Roman"/>
          <w:sz w:val="24"/>
          <w:szCs w:val="24"/>
          <w:lang w:eastAsia="zh-CN"/>
        </w:rPr>
      </w:pPr>
      <w:r w:rsidRPr="00670DC9">
        <w:rPr>
          <w:rFonts w:ascii="Times New Roman" w:eastAsia="SimSun" w:hAnsi="Times New Roman" w:cs="Times New Roman"/>
          <w:sz w:val="24"/>
          <w:szCs w:val="24"/>
          <w:lang w:eastAsia="zh-CN"/>
        </w:rPr>
        <w:t xml:space="preserve">Фактические поступления по налогам на имущество (имущество физических лиц и земельный налог) составили 403,65 тыс. рублей или 100% от годовых значений. </w:t>
      </w:r>
    </w:p>
    <w:p w:rsidR="00670DC9" w:rsidRPr="00670DC9" w:rsidRDefault="00670DC9" w:rsidP="006C119D">
      <w:pPr>
        <w:spacing w:after="0" w:line="240" w:lineRule="auto"/>
        <w:ind w:firstLine="709"/>
        <w:jc w:val="both"/>
        <w:rPr>
          <w:rFonts w:ascii="Times New Roman" w:eastAsia="SimSun" w:hAnsi="Times New Roman" w:cs="Times New Roman"/>
          <w:sz w:val="24"/>
          <w:szCs w:val="24"/>
          <w:lang w:eastAsia="zh-CN"/>
        </w:rPr>
      </w:pPr>
      <w:r w:rsidRPr="00670DC9">
        <w:rPr>
          <w:rFonts w:ascii="Times New Roman" w:eastAsia="SimSun" w:hAnsi="Times New Roman" w:cs="Times New Roman"/>
          <w:sz w:val="24"/>
          <w:szCs w:val="24"/>
          <w:lang w:eastAsia="zh-CN"/>
        </w:rPr>
        <w:t>Неналоговые доходы исполнены на 100% от первоначального плана в размере 10 793,43 тыс. руб</w:t>
      </w:r>
      <w:r w:rsidR="006C119D">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 По неналоговым доходам рост поступлений на 543,31 тыс. руб</w:t>
      </w:r>
      <w:r w:rsidR="006C119D">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 xml:space="preserve"> по сравнению с 2019 годом произошел по следующим доходным источникам:</w:t>
      </w:r>
    </w:p>
    <w:p w:rsidR="00670DC9" w:rsidRPr="00670DC9" w:rsidRDefault="00670DC9" w:rsidP="006C119D">
      <w:pPr>
        <w:spacing w:after="0" w:line="240" w:lineRule="auto"/>
        <w:ind w:firstLine="709"/>
        <w:jc w:val="both"/>
        <w:rPr>
          <w:rFonts w:ascii="Times New Roman" w:eastAsia="SimSun" w:hAnsi="Times New Roman" w:cs="Times New Roman"/>
          <w:sz w:val="24"/>
          <w:szCs w:val="24"/>
          <w:lang w:eastAsia="zh-CN"/>
        </w:rPr>
      </w:pPr>
      <w:r w:rsidRPr="00670DC9">
        <w:rPr>
          <w:rFonts w:ascii="Times New Roman" w:eastAsia="SimSun" w:hAnsi="Times New Roman" w:cs="Times New Roman"/>
          <w:sz w:val="24"/>
          <w:szCs w:val="24"/>
          <w:lang w:eastAsia="zh-CN"/>
        </w:rPr>
        <w:t>- доходы от оказания платных услуг (работ) и компенсации затрат государства выросли на 2 487,59 тыс. руб</w:t>
      </w:r>
      <w:r w:rsidR="006C119D">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 xml:space="preserve"> с переводом 3</w:t>
      </w:r>
      <w:r w:rsidR="006C119D">
        <w:rPr>
          <w:rFonts w:ascii="Times New Roman" w:eastAsia="SimSun" w:hAnsi="Times New Roman" w:cs="Times New Roman"/>
          <w:sz w:val="24"/>
          <w:szCs w:val="24"/>
          <w:lang w:eastAsia="zh-CN"/>
        </w:rPr>
        <w:t>-х</w:t>
      </w:r>
      <w:r w:rsidRPr="00670DC9">
        <w:rPr>
          <w:rFonts w:ascii="Times New Roman" w:eastAsia="SimSun" w:hAnsi="Times New Roman" w:cs="Times New Roman"/>
          <w:sz w:val="24"/>
          <w:szCs w:val="24"/>
          <w:lang w:eastAsia="zh-CN"/>
        </w:rPr>
        <w:t xml:space="preserve"> образовательных учреждений с бюджетных на казенные;</w:t>
      </w:r>
    </w:p>
    <w:p w:rsidR="00670DC9" w:rsidRPr="00670DC9" w:rsidRDefault="00670DC9" w:rsidP="006C119D">
      <w:pPr>
        <w:spacing w:after="0" w:line="240" w:lineRule="auto"/>
        <w:ind w:firstLine="709"/>
        <w:jc w:val="both"/>
        <w:rPr>
          <w:rFonts w:ascii="Times New Roman" w:eastAsia="SimSun" w:hAnsi="Times New Roman" w:cs="Times New Roman"/>
          <w:sz w:val="24"/>
          <w:szCs w:val="24"/>
          <w:lang w:eastAsia="zh-CN"/>
        </w:rPr>
      </w:pPr>
      <w:r w:rsidRPr="00670DC9">
        <w:rPr>
          <w:rFonts w:ascii="Times New Roman" w:eastAsia="SimSun" w:hAnsi="Times New Roman" w:cs="Times New Roman"/>
          <w:sz w:val="24"/>
          <w:szCs w:val="24"/>
          <w:lang w:eastAsia="zh-CN"/>
        </w:rPr>
        <w:t>- плата за негативное воздействие на окружающую среду – на 24,88 тыс. руб</w:t>
      </w:r>
      <w:r w:rsidR="006C119D">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 xml:space="preserve"> с изменением законодательства;</w:t>
      </w:r>
    </w:p>
    <w:p w:rsidR="00670DC9" w:rsidRPr="00670DC9" w:rsidRDefault="00670DC9" w:rsidP="006C119D">
      <w:pPr>
        <w:spacing w:after="0" w:line="240" w:lineRule="auto"/>
        <w:ind w:firstLine="709"/>
        <w:jc w:val="both"/>
        <w:rPr>
          <w:rFonts w:ascii="Times New Roman" w:eastAsia="SimSun" w:hAnsi="Times New Roman" w:cs="Times New Roman"/>
          <w:sz w:val="24"/>
          <w:szCs w:val="24"/>
          <w:lang w:eastAsia="zh-CN"/>
        </w:rPr>
      </w:pPr>
      <w:r w:rsidRPr="00670DC9">
        <w:rPr>
          <w:rFonts w:ascii="Times New Roman" w:eastAsia="SimSun" w:hAnsi="Times New Roman" w:cs="Times New Roman"/>
          <w:sz w:val="24"/>
          <w:szCs w:val="24"/>
          <w:lang w:eastAsia="zh-CN"/>
        </w:rPr>
        <w:t>- прочие неналоговые доходы выросли на 247,31 руб</w:t>
      </w:r>
      <w:r w:rsidR="006C119D">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 xml:space="preserve"> с возвратом исполнителем оплаты услуг по муниципальному контракту в связи с ненадлежащим качеством оказания услуг</w:t>
      </w:r>
      <w:r w:rsidR="006C119D">
        <w:rPr>
          <w:rFonts w:ascii="Times New Roman" w:eastAsia="SimSun" w:hAnsi="Times New Roman" w:cs="Times New Roman"/>
          <w:sz w:val="24"/>
          <w:szCs w:val="24"/>
          <w:lang w:eastAsia="zh-CN"/>
        </w:rPr>
        <w:t>.</w:t>
      </w:r>
    </w:p>
    <w:p w:rsidR="00670DC9" w:rsidRPr="00670DC9" w:rsidRDefault="00670DC9" w:rsidP="006C119D">
      <w:pPr>
        <w:spacing w:after="0" w:line="240" w:lineRule="auto"/>
        <w:ind w:firstLine="709"/>
        <w:jc w:val="both"/>
        <w:rPr>
          <w:rFonts w:ascii="Times New Roman" w:eastAsia="SimSun" w:hAnsi="Times New Roman" w:cs="Times New Roman"/>
          <w:sz w:val="24"/>
          <w:szCs w:val="24"/>
          <w:lang w:eastAsia="zh-CN"/>
        </w:rPr>
      </w:pPr>
      <w:r w:rsidRPr="00670DC9">
        <w:rPr>
          <w:rFonts w:ascii="Times New Roman" w:eastAsia="SimSun" w:hAnsi="Times New Roman" w:cs="Times New Roman"/>
          <w:sz w:val="24"/>
          <w:szCs w:val="24"/>
          <w:lang w:eastAsia="zh-CN"/>
        </w:rPr>
        <w:t>При этом, произошло снижение по сравнению с 2019 годом поступлений по следующим неналоговым доходам:</w:t>
      </w:r>
    </w:p>
    <w:p w:rsidR="00670DC9" w:rsidRPr="00670DC9" w:rsidRDefault="00670DC9" w:rsidP="006C119D">
      <w:pPr>
        <w:spacing w:after="0" w:line="240" w:lineRule="auto"/>
        <w:ind w:firstLine="709"/>
        <w:jc w:val="both"/>
        <w:rPr>
          <w:rFonts w:ascii="Times New Roman" w:eastAsia="SimSun" w:hAnsi="Times New Roman" w:cs="Times New Roman"/>
          <w:sz w:val="24"/>
          <w:szCs w:val="24"/>
          <w:lang w:eastAsia="zh-CN"/>
        </w:rPr>
      </w:pPr>
      <w:r w:rsidRPr="00670DC9">
        <w:rPr>
          <w:rFonts w:ascii="Times New Roman" w:eastAsia="SimSun" w:hAnsi="Times New Roman" w:cs="Times New Roman"/>
          <w:sz w:val="24"/>
          <w:szCs w:val="24"/>
          <w:lang w:eastAsia="zh-CN"/>
        </w:rPr>
        <w:t>- доходы от использования имущества, находящегося в государственной и муниципальной собственности – 1 193,54 тыс. руб</w:t>
      </w:r>
      <w:r w:rsidR="006C119D">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 xml:space="preserve"> Между Администрацией города Кедрового заключены соглашения об отсрочке платежей по арендной плате за земельные участки и муниципальное имущество путем ее уплаты в 2021 году равными частями в сроки, предусмотренные договорами </w:t>
      </w:r>
      <w:r w:rsidRPr="009019A0">
        <w:rPr>
          <w:rFonts w:ascii="Times New Roman" w:eastAsia="SimSun" w:hAnsi="Times New Roman" w:cs="Times New Roman"/>
          <w:sz w:val="24"/>
          <w:szCs w:val="24"/>
          <w:lang w:eastAsia="zh-CN"/>
        </w:rPr>
        <w:t>аренды с ООО «СТА» и ООО «СТК» (сумма</w:t>
      </w:r>
      <w:r w:rsidRPr="00670DC9">
        <w:rPr>
          <w:rFonts w:ascii="Times New Roman" w:eastAsia="SimSun" w:hAnsi="Times New Roman" w:cs="Times New Roman"/>
          <w:sz w:val="24"/>
          <w:szCs w:val="24"/>
          <w:lang w:eastAsia="zh-CN"/>
        </w:rPr>
        <w:t xml:space="preserve"> выпадающих доходов составила 648,693 тыс. руб</w:t>
      </w:r>
      <w:r w:rsidR="006C119D">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 xml:space="preserve">). </w:t>
      </w:r>
      <w:r w:rsidR="006C119D">
        <w:rPr>
          <w:rFonts w:ascii="Times New Roman" w:eastAsia="SimSun" w:hAnsi="Times New Roman" w:cs="Times New Roman"/>
          <w:sz w:val="24"/>
          <w:szCs w:val="24"/>
          <w:lang w:eastAsia="zh-CN"/>
        </w:rPr>
        <w:t>С</w:t>
      </w:r>
      <w:r w:rsidRPr="00670DC9">
        <w:rPr>
          <w:rFonts w:ascii="Times New Roman" w:eastAsia="SimSun" w:hAnsi="Times New Roman" w:cs="Times New Roman"/>
          <w:sz w:val="24"/>
          <w:szCs w:val="24"/>
          <w:lang w:eastAsia="zh-CN"/>
        </w:rPr>
        <w:t xml:space="preserve"> наступлением пандемии активная работа с должниками по взысканию задолженности снизилась. Самоизоляция, ограничения работы с населением сказались на снижении показателей;</w:t>
      </w:r>
    </w:p>
    <w:p w:rsidR="00670DC9" w:rsidRPr="00670DC9" w:rsidRDefault="00670DC9" w:rsidP="006C119D">
      <w:pPr>
        <w:spacing w:after="0" w:line="240" w:lineRule="auto"/>
        <w:ind w:firstLine="709"/>
        <w:jc w:val="both"/>
        <w:rPr>
          <w:rFonts w:ascii="Times New Roman" w:eastAsia="SimSun" w:hAnsi="Times New Roman" w:cs="Times New Roman"/>
          <w:sz w:val="24"/>
          <w:szCs w:val="24"/>
          <w:lang w:eastAsia="zh-CN"/>
        </w:rPr>
      </w:pPr>
      <w:r w:rsidRPr="00670DC9">
        <w:rPr>
          <w:rFonts w:ascii="Times New Roman" w:eastAsia="SimSun" w:hAnsi="Times New Roman" w:cs="Times New Roman"/>
          <w:sz w:val="24"/>
          <w:szCs w:val="24"/>
          <w:lang w:eastAsia="zh-CN"/>
        </w:rPr>
        <w:t>- доходы от продажи материальных и нематериальных активов на сумму 588,93 тыс. руб</w:t>
      </w:r>
      <w:r w:rsidR="006C119D">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 xml:space="preserve"> (продаж</w:t>
      </w:r>
      <w:r w:rsidR="006C119D">
        <w:rPr>
          <w:rFonts w:ascii="Times New Roman" w:eastAsia="SimSun" w:hAnsi="Times New Roman" w:cs="Times New Roman"/>
          <w:sz w:val="24"/>
          <w:szCs w:val="24"/>
          <w:lang w:eastAsia="zh-CN"/>
        </w:rPr>
        <w:t>а</w:t>
      </w:r>
      <w:r w:rsidRPr="00670DC9">
        <w:rPr>
          <w:rFonts w:ascii="Times New Roman" w:eastAsia="SimSun" w:hAnsi="Times New Roman" w:cs="Times New Roman"/>
          <w:sz w:val="24"/>
          <w:szCs w:val="24"/>
          <w:lang w:eastAsia="zh-CN"/>
        </w:rPr>
        <w:t xml:space="preserve"> в 2019 г</w:t>
      </w:r>
      <w:r w:rsidR="006C119D">
        <w:rPr>
          <w:rFonts w:ascii="Times New Roman" w:eastAsia="SimSun" w:hAnsi="Times New Roman" w:cs="Times New Roman"/>
          <w:sz w:val="24"/>
          <w:szCs w:val="24"/>
          <w:lang w:eastAsia="zh-CN"/>
        </w:rPr>
        <w:t>оду</w:t>
      </w:r>
      <w:r w:rsidRPr="00670DC9">
        <w:rPr>
          <w:rFonts w:ascii="Times New Roman" w:eastAsia="SimSun" w:hAnsi="Times New Roman" w:cs="Times New Roman"/>
          <w:sz w:val="24"/>
          <w:szCs w:val="24"/>
          <w:lang w:eastAsia="zh-CN"/>
        </w:rPr>
        <w:t xml:space="preserve"> крупного объекта муниципального имущества -  Трактор БЕЛАРУС-82.1 </w:t>
      </w:r>
      <w:r w:rsidR="006C119D">
        <w:rPr>
          <w:rFonts w:ascii="Times New Roman" w:eastAsia="SimSun" w:hAnsi="Times New Roman" w:cs="Times New Roman"/>
          <w:sz w:val="24"/>
          <w:szCs w:val="24"/>
          <w:lang w:eastAsia="zh-CN"/>
        </w:rPr>
        <w:t>на сумму</w:t>
      </w:r>
      <w:r w:rsidRPr="00670DC9">
        <w:rPr>
          <w:rFonts w:ascii="Times New Roman" w:eastAsia="SimSun" w:hAnsi="Times New Roman" w:cs="Times New Roman"/>
          <w:sz w:val="24"/>
          <w:szCs w:val="24"/>
          <w:lang w:eastAsia="zh-CN"/>
        </w:rPr>
        <w:t xml:space="preserve"> 485 315,10 тыс. руб</w:t>
      </w:r>
      <w:r w:rsidR="006C119D">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 в 2020 году крупные объекты не реализовывались;</w:t>
      </w:r>
    </w:p>
    <w:p w:rsidR="00670DC9" w:rsidRPr="00670DC9" w:rsidRDefault="00670DC9" w:rsidP="006C119D">
      <w:pPr>
        <w:spacing w:after="0" w:line="240" w:lineRule="auto"/>
        <w:ind w:firstLine="709"/>
        <w:jc w:val="both"/>
        <w:rPr>
          <w:rFonts w:ascii="Times New Roman" w:eastAsia="SimSun" w:hAnsi="Times New Roman" w:cs="Times New Roman"/>
          <w:sz w:val="24"/>
          <w:szCs w:val="24"/>
          <w:lang w:eastAsia="zh-CN"/>
        </w:rPr>
      </w:pPr>
      <w:r w:rsidRPr="00670DC9">
        <w:rPr>
          <w:rFonts w:ascii="Times New Roman" w:eastAsia="SimSun" w:hAnsi="Times New Roman" w:cs="Times New Roman"/>
          <w:sz w:val="24"/>
          <w:szCs w:val="24"/>
          <w:lang w:eastAsia="zh-CN"/>
        </w:rPr>
        <w:t>- штрафы, санкции, возмещение ущерба на сумму 433,99 тыс. руб</w:t>
      </w:r>
      <w:r w:rsidR="006C119D">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 xml:space="preserve"> с поступлением в 2019 г</w:t>
      </w:r>
      <w:r w:rsidR="006C119D">
        <w:rPr>
          <w:rFonts w:ascii="Times New Roman" w:eastAsia="SimSun" w:hAnsi="Times New Roman" w:cs="Times New Roman"/>
          <w:sz w:val="24"/>
          <w:szCs w:val="24"/>
          <w:lang w:eastAsia="zh-CN"/>
        </w:rPr>
        <w:t>оду</w:t>
      </w:r>
      <w:r w:rsidRPr="00670DC9">
        <w:rPr>
          <w:rFonts w:ascii="Times New Roman" w:eastAsia="SimSun" w:hAnsi="Times New Roman" w:cs="Times New Roman"/>
          <w:sz w:val="24"/>
          <w:szCs w:val="24"/>
          <w:lang w:eastAsia="zh-CN"/>
        </w:rPr>
        <w:t xml:space="preserve"> крупного штрафа за невыполнение обязательств по муниципальному контракту на ремонт дорог по банковской гарантии АО Коммерческий банк «Модуль Банк», а также изменением законодательства о зачислении штрафов в бюджеты бюджетной системы Российской Федерации</w:t>
      </w:r>
      <w:r w:rsidR="006C119D">
        <w:rPr>
          <w:rFonts w:ascii="Times New Roman" w:eastAsia="SimSun" w:hAnsi="Times New Roman" w:cs="Times New Roman"/>
          <w:sz w:val="24"/>
          <w:szCs w:val="24"/>
          <w:lang w:eastAsia="zh-CN"/>
        </w:rPr>
        <w:t>.</w:t>
      </w:r>
    </w:p>
    <w:p w:rsidR="00670DC9" w:rsidRPr="00670DC9" w:rsidRDefault="00670DC9" w:rsidP="006C119D">
      <w:pPr>
        <w:spacing w:after="0" w:line="240" w:lineRule="auto"/>
        <w:ind w:firstLine="709"/>
        <w:jc w:val="both"/>
        <w:rPr>
          <w:rFonts w:ascii="Times New Roman" w:eastAsia="SimSun" w:hAnsi="Times New Roman" w:cs="Times New Roman"/>
          <w:sz w:val="24"/>
          <w:szCs w:val="24"/>
          <w:lang w:eastAsia="zh-CN"/>
        </w:rPr>
      </w:pPr>
      <w:r w:rsidRPr="00670DC9">
        <w:rPr>
          <w:rFonts w:ascii="Times New Roman" w:eastAsia="SimSun" w:hAnsi="Times New Roman" w:cs="Times New Roman"/>
          <w:sz w:val="24"/>
          <w:szCs w:val="24"/>
          <w:lang w:eastAsia="zh-CN"/>
        </w:rPr>
        <w:t xml:space="preserve">В структуре налоговых и неналоговых доходов бюджета наибольший удельный вес составляют: </w:t>
      </w:r>
    </w:p>
    <w:p w:rsidR="00670DC9" w:rsidRPr="00670DC9" w:rsidRDefault="00670DC9" w:rsidP="006C119D">
      <w:pPr>
        <w:spacing w:after="0" w:line="240" w:lineRule="auto"/>
        <w:ind w:firstLine="709"/>
        <w:jc w:val="both"/>
        <w:rPr>
          <w:rFonts w:ascii="Times New Roman" w:eastAsia="SimSun" w:hAnsi="Times New Roman" w:cs="Times New Roman"/>
          <w:sz w:val="24"/>
          <w:szCs w:val="24"/>
          <w:lang w:eastAsia="zh-CN"/>
        </w:rPr>
      </w:pPr>
      <w:r w:rsidRPr="00670DC9">
        <w:rPr>
          <w:rFonts w:ascii="Times New Roman" w:eastAsia="SimSun" w:hAnsi="Times New Roman" w:cs="Times New Roman"/>
          <w:sz w:val="24"/>
          <w:szCs w:val="24"/>
          <w:lang w:eastAsia="zh-CN"/>
        </w:rPr>
        <w:t>- налог на доходы физических лиц – 41%;</w:t>
      </w:r>
    </w:p>
    <w:p w:rsidR="00670DC9" w:rsidRPr="00670DC9" w:rsidRDefault="00670DC9" w:rsidP="006C119D">
      <w:pPr>
        <w:spacing w:after="0" w:line="240" w:lineRule="auto"/>
        <w:ind w:firstLine="709"/>
        <w:jc w:val="both"/>
        <w:rPr>
          <w:rFonts w:ascii="Times New Roman" w:eastAsia="SimSun" w:hAnsi="Times New Roman" w:cs="Times New Roman"/>
          <w:sz w:val="24"/>
          <w:szCs w:val="24"/>
          <w:lang w:eastAsia="zh-CN"/>
        </w:rPr>
      </w:pPr>
      <w:r w:rsidRPr="00670DC9">
        <w:rPr>
          <w:rFonts w:ascii="Times New Roman" w:eastAsia="SimSun" w:hAnsi="Times New Roman" w:cs="Times New Roman"/>
          <w:sz w:val="24"/>
          <w:szCs w:val="24"/>
          <w:lang w:eastAsia="zh-CN"/>
        </w:rPr>
        <w:t>- арендная плата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 – 21%;</w:t>
      </w:r>
    </w:p>
    <w:p w:rsidR="00670DC9" w:rsidRPr="00670DC9" w:rsidRDefault="00670DC9" w:rsidP="006C119D">
      <w:pPr>
        <w:spacing w:after="0" w:line="240" w:lineRule="auto"/>
        <w:ind w:firstLine="709"/>
        <w:jc w:val="both"/>
        <w:rPr>
          <w:rFonts w:ascii="Times New Roman" w:eastAsia="SimSun" w:hAnsi="Times New Roman" w:cs="Times New Roman"/>
          <w:sz w:val="24"/>
          <w:szCs w:val="24"/>
          <w:lang w:eastAsia="zh-CN"/>
        </w:rPr>
      </w:pPr>
      <w:r w:rsidRPr="00670DC9">
        <w:rPr>
          <w:rFonts w:ascii="Times New Roman" w:eastAsia="SimSun" w:hAnsi="Times New Roman" w:cs="Times New Roman"/>
          <w:sz w:val="24"/>
          <w:szCs w:val="24"/>
          <w:lang w:eastAsia="zh-CN"/>
        </w:rPr>
        <w:t>- доходы от оказания платных услуг (работ) и компенсации затрат государства – 12%;</w:t>
      </w:r>
    </w:p>
    <w:p w:rsidR="00670DC9" w:rsidRPr="00670DC9" w:rsidRDefault="00670DC9" w:rsidP="006C119D">
      <w:pPr>
        <w:spacing w:after="0" w:line="240" w:lineRule="auto"/>
        <w:ind w:firstLine="709"/>
        <w:jc w:val="both"/>
        <w:rPr>
          <w:rFonts w:ascii="Times New Roman" w:eastAsia="SimSun" w:hAnsi="Times New Roman" w:cs="Times New Roman"/>
          <w:sz w:val="24"/>
          <w:szCs w:val="24"/>
          <w:lang w:eastAsia="zh-CN"/>
        </w:rPr>
      </w:pPr>
      <w:r w:rsidRPr="00670DC9">
        <w:rPr>
          <w:rFonts w:ascii="Times New Roman" w:eastAsia="SimSun" w:hAnsi="Times New Roman" w:cs="Times New Roman"/>
          <w:sz w:val="24"/>
          <w:szCs w:val="24"/>
          <w:lang w:eastAsia="zh-CN"/>
        </w:rPr>
        <w:t xml:space="preserve">- акцизы – 7%; </w:t>
      </w:r>
    </w:p>
    <w:p w:rsidR="00670DC9" w:rsidRPr="00670DC9" w:rsidRDefault="00670DC9" w:rsidP="006C119D">
      <w:pPr>
        <w:spacing w:after="0" w:line="240" w:lineRule="auto"/>
        <w:ind w:firstLine="709"/>
        <w:jc w:val="both"/>
        <w:rPr>
          <w:rFonts w:ascii="Times New Roman" w:eastAsia="SimSun" w:hAnsi="Times New Roman" w:cs="Times New Roman"/>
          <w:sz w:val="24"/>
          <w:szCs w:val="24"/>
          <w:lang w:eastAsia="zh-CN"/>
        </w:rPr>
      </w:pPr>
      <w:r w:rsidRPr="00670DC9">
        <w:rPr>
          <w:rFonts w:ascii="Times New Roman" w:eastAsia="SimSun" w:hAnsi="Times New Roman" w:cs="Times New Roman"/>
          <w:sz w:val="24"/>
          <w:szCs w:val="24"/>
          <w:lang w:eastAsia="zh-CN"/>
        </w:rPr>
        <w:lastRenderedPageBreak/>
        <w:t>- 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 5%;</w:t>
      </w:r>
    </w:p>
    <w:p w:rsidR="00670DC9" w:rsidRPr="00670DC9" w:rsidRDefault="00670DC9" w:rsidP="006C119D">
      <w:pPr>
        <w:spacing w:after="0" w:line="240" w:lineRule="auto"/>
        <w:ind w:firstLine="709"/>
        <w:jc w:val="both"/>
        <w:rPr>
          <w:rFonts w:ascii="Times New Roman" w:eastAsia="SimSun" w:hAnsi="Times New Roman" w:cs="Times New Roman"/>
          <w:sz w:val="24"/>
          <w:szCs w:val="24"/>
          <w:lang w:eastAsia="zh-CN"/>
        </w:rPr>
      </w:pPr>
      <w:r w:rsidRPr="00670DC9">
        <w:rPr>
          <w:rFonts w:ascii="Times New Roman" w:eastAsia="SimSun" w:hAnsi="Times New Roman" w:cs="Times New Roman"/>
          <w:sz w:val="24"/>
          <w:szCs w:val="24"/>
          <w:lang w:eastAsia="zh-CN"/>
        </w:rPr>
        <w:t>- единый налог на вмененный доход – 4%.</w:t>
      </w:r>
    </w:p>
    <w:p w:rsidR="00670DC9" w:rsidRPr="00670DC9" w:rsidRDefault="00670DC9" w:rsidP="006C119D">
      <w:pPr>
        <w:spacing w:after="0" w:line="240" w:lineRule="auto"/>
        <w:ind w:firstLine="709"/>
        <w:jc w:val="both"/>
        <w:rPr>
          <w:rFonts w:ascii="Times New Roman" w:eastAsia="SimSun" w:hAnsi="Times New Roman" w:cs="Times New Roman"/>
          <w:sz w:val="24"/>
          <w:szCs w:val="24"/>
          <w:lang w:eastAsia="zh-CN"/>
        </w:rPr>
      </w:pPr>
      <w:r w:rsidRPr="00670DC9">
        <w:rPr>
          <w:rFonts w:ascii="Times New Roman" w:eastAsia="SimSun" w:hAnsi="Times New Roman" w:cs="Times New Roman"/>
          <w:sz w:val="24"/>
          <w:szCs w:val="24"/>
          <w:lang w:eastAsia="zh-CN"/>
        </w:rPr>
        <w:t>На остальные налоги и сборы приходится лишь 10% в общем объеме налоговых и неналоговых доходов. При этом местные налоги в структуре налоговых и неналоговых доходов бюджета составляют 2%.</w:t>
      </w:r>
    </w:p>
    <w:p w:rsidR="00670DC9" w:rsidRPr="00670DC9" w:rsidRDefault="00670DC9" w:rsidP="006C119D">
      <w:pPr>
        <w:spacing w:after="0" w:line="240" w:lineRule="auto"/>
        <w:ind w:firstLine="709"/>
        <w:jc w:val="both"/>
        <w:rPr>
          <w:rFonts w:ascii="Times New Roman" w:eastAsia="SimSun" w:hAnsi="Times New Roman" w:cs="Times New Roman"/>
          <w:sz w:val="24"/>
          <w:szCs w:val="24"/>
          <w:lang w:eastAsia="zh-CN"/>
        </w:rPr>
      </w:pPr>
      <w:r w:rsidRPr="00670DC9">
        <w:rPr>
          <w:rFonts w:ascii="Times New Roman" w:eastAsia="SimSun" w:hAnsi="Times New Roman" w:cs="Times New Roman"/>
          <w:sz w:val="24"/>
          <w:szCs w:val="24"/>
          <w:lang w:eastAsia="zh-CN"/>
        </w:rPr>
        <w:t>Доходы от безвозмездных поступлений в бюджет города Кедрового в 2020 году составляют 112% по отношению к 2019 году. Это связано с увеличением межбюджетных трансфертов из областного и федерального бюджета на 26 983,28 тыс.</w:t>
      </w:r>
      <w:r w:rsidR="00D03F4B">
        <w:rPr>
          <w:rFonts w:ascii="Times New Roman" w:eastAsia="SimSun" w:hAnsi="Times New Roman" w:cs="Times New Roman"/>
          <w:sz w:val="24"/>
          <w:szCs w:val="24"/>
          <w:lang w:eastAsia="zh-CN"/>
        </w:rPr>
        <w:t xml:space="preserve"> </w:t>
      </w:r>
      <w:r w:rsidRPr="00670DC9">
        <w:rPr>
          <w:rFonts w:ascii="Times New Roman" w:eastAsia="SimSun" w:hAnsi="Times New Roman" w:cs="Times New Roman"/>
          <w:sz w:val="24"/>
          <w:szCs w:val="24"/>
          <w:lang w:eastAsia="zh-CN"/>
        </w:rPr>
        <w:t>руб</w:t>
      </w:r>
      <w:r w:rsidR="00D03F4B">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 xml:space="preserve"> (в том числе 30 872,10 тыс.</w:t>
      </w:r>
      <w:r w:rsidR="00D03F4B">
        <w:rPr>
          <w:rFonts w:ascii="Times New Roman" w:eastAsia="SimSun" w:hAnsi="Times New Roman" w:cs="Times New Roman"/>
          <w:sz w:val="24"/>
          <w:szCs w:val="24"/>
          <w:lang w:eastAsia="zh-CN"/>
        </w:rPr>
        <w:t xml:space="preserve"> </w:t>
      </w:r>
      <w:r w:rsidRPr="00670DC9">
        <w:rPr>
          <w:rFonts w:ascii="Times New Roman" w:eastAsia="SimSun" w:hAnsi="Times New Roman" w:cs="Times New Roman"/>
          <w:sz w:val="24"/>
          <w:szCs w:val="24"/>
          <w:lang w:eastAsia="zh-CN"/>
        </w:rPr>
        <w:t>руб</w:t>
      </w:r>
      <w:r w:rsidR="00D03F4B">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 xml:space="preserve"> победителям Всероссийского конкурса лучших проектов по созданию комфортной городской среды).</w:t>
      </w:r>
    </w:p>
    <w:p w:rsidR="00670DC9" w:rsidRDefault="00670DC9" w:rsidP="006C119D">
      <w:pPr>
        <w:spacing w:after="0" w:line="240" w:lineRule="auto"/>
        <w:ind w:firstLine="709"/>
        <w:jc w:val="both"/>
        <w:rPr>
          <w:rFonts w:ascii="Times New Roman" w:eastAsia="SimSun" w:hAnsi="Times New Roman" w:cs="Times New Roman"/>
          <w:sz w:val="24"/>
          <w:szCs w:val="24"/>
          <w:lang w:eastAsia="zh-CN"/>
        </w:rPr>
      </w:pPr>
      <w:r w:rsidRPr="00670DC9">
        <w:rPr>
          <w:rFonts w:ascii="Times New Roman" w:eastAsia="SimSun" w:hAnsi="Times New Roman" w:cs="Times New Roman"/>
          <w:sz w:val="24"/>
          <w:szCs w:val="24"/>
          <w:lang w:eastAsia="zh-CN"/>
        </w:rPr>
        <w:t>За отчетный период было привлечено в бюджет безвозмездных поступлений от физических и юридических</w:t>
      </w:r>
      <w:r w:rsidR="004C2549">
        <w:rPr>
          <w:rFonts w:ascii="Times New Roman" w:eastAsia="SimSun" w:hAnsi="Times New Roman" w:cs="Times New Roman"/>
          <w:sz w:val="24"/>
          <w:szCs w:val="24"/>
          <w:lang w:eastAsia="zh-CN"/>
        </w:rPr>
        <w:t xml:space="preserve"> лиц</w:t>
      </w:r>
      <w:r w:rsidRPr="00670DC9">
        <w:rPr>
          <w:rFonts w:ascii="Times New Roman" w:eastAsia="SimSun" w:hAnsi="Times New Roman" w:cs="Times New Roman"/>
          <w:sz w:val="24"/>
          <w:szCs w:val="24"/>
          <w:lang w:eastAsia="zh-CN"/>
        </w:rPr>
        <w:t xml:space="preserve"> на сумму 3 430,32 тыс. руб</w:t>
      </w:r>
      <w:r w:rsidR="00D03F4B">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 xml:space="preserve"> (в 2019 году – 3 718,35 тыс. руб</w:t>
      </w:r>
      <w:r w:rsidR="00D03F4B">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 в том числе:</w:t>
      </w:r>
    </w:p>
    <w:p w:rsidR="00265623" w:rsidRPr="00670DC9" w:rsidRDefault="00265623" w:rsidP="006C119D">
      <w:pPr>
        <w:spacing w:after="0" w:line="240" w:lineRule="auto"/>
        <w:ind w:firstLine="709"/>
        <w:jc w:val="both"/>
        <w:rPr>
          <w:rFonts w:ascii="Times New Roman" w:eastAsia="SimSun" w:hAnsi="Times New Roman" w:cs="Times New Roman"/>
          <w:sz w:val="24"/>
          <w:szCs w:val="24"/>
          <w:lang w:eastAsia="zh-CN"/>
        </w:rPr>
      </w:pP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23"/>
        <w:gridCol w:w="5950"/>
        <w:gridCol w:w="1771"/>
      </w:tblGrid>
      <w:tr w:rsidR="00D03F4B" w:rsidRPr="00241B79" w:rsidTr="00D03F4B">
        <w:trPr>
          <w:trHeight w:val="20"/>
        </w:trPr>
        <w:tc>
          <w:tcPr>
            <w:tcW w:w="1268" w:type="pct"/>
            <w:tcBorders>
              <w:top w:val="single" w:sz="4" w:space="0" w:color="auto"/>
              <w:left w:val="single" w:sz="4" w:space="0" w:color="auto"/>
              <w:bottom w:val="single" w:sz="4" w:space="0" w:color="auto"/>
              <w:right w:val="single" w:sz="4" w:space="0" w:color="auto"/>
            </w:tcBorders>
            <w:vAlign w:val="center"/>
            <w:hideMark/>
          </w:tcPr>
          <w:p w:rsidR="00D03F4B" w:rsidRPr="00241B79" w:rsidRDefault="00D03F4B" w:rsidP="00A2392F">
            <w:pPr>
              <w:spacing w:after="0" w:line="240" w:lineRule="auto"/>
              <w:ind w:firstLine="34"/>
              <w:jc w:val="center"/>
              <w:rPr>
                <w:rFonts w:ascii="Times New Roman" w:eastAsia="SimSun" w:hAnsi="Times New Roman" w:cs="Times New Roman"/>
                <w:b/>
                <w:sz w:val="24"/>
                <w:szCs w:val="24"/>
                <w:lang w:eastAsia="zh-CN"/>
              </w:rPr>
            </w:pPr>
            <w:r w:rsidRPr="00241B79">
              <w:rPr>
                <w:rFonts w:ascii="Times New Roman" w:eastAsia="SimSun" w:hAnsi="Times New Roman" w:cs="Times New Roman"/>
                <w:b/>
                <w:sz w:val="24"/>
                <w:szCs w:val="24"/>
                <w:lang w:eastAsia="zh-CN"/>
              </w:rPr>
              <w:t>Плательщик</w:t>
            </w:r>
          </w:p>
        </w:tc>
        <w:tc>
          <w:tcPr>
            <w:tcW w:w="2875" w:type="pct"/>
            <w:tcBorders>
              <w:top w:val="single" w:sz="4" w:space="0" w:color="auto"/>
              <w:left w:val="single" w:sz="4" w:space="0" w:color="auto"/>
              <w:bottom w:val="single" w:sz="4" w:space="0" w:color="auto"/>
              <w:right w:val="single" w:sz="4" w:space="0" w:color="auto"/>
            </w:tcBorders>
            <w:vAlign w:val="center"/>
            <w:hideMark/>
          </w:tcPr>
          <w:p w:rsidR="00D03F4B" w:rsidRPr="00241B79" w:rsidRDefault="00D03F4B" w:rsidP="00A2392F">
            <w:pPr>
              <w:spacing w:after="0" w:line="240" w:lineRule="auto"/>
              <w:ind w:firstLine="34"/>
              <w:jc w:val="center"/>
              <w:rPr>
                <w:rFonts w:ascii="Times New Roman" w:eastAsia="SimSun" w:hAnsi="Times New Roman" w:cs="Times New Roman"/>
                <w:b/>
                <w:sz w:val="24"/>
                <w:szCs w:val="24"/>
                <w:lang w:eastAsia="zh-CN"/>
              </w:rPr>
            </w:pPr>
            <w:r w:rsidRPr="00241B79">
              <w:rPr>
                <w:rFonts w:ascii="Times New Roman" w:eastAsia="SimSun" w:hAnsi="Times New Roman" w:cs="Times New Roman"/>
                <w:b/>
                <w:sz w:val="24"/>
                <w:szCs w:val="24"/>
                <w:lang w:eastAsia="zh-CN"/>
              </w:rPr>
              <w:t>Цель</w:t>
            </w:r>
          </w:p>
        </w:tc>
        <w:tc>
          <w:tcPr>
            <w:tcW w:w="856" w:type="pct"/>
            <w:tcBorders>
              <w:top w:val="single" w:sz="4" w:space="0" w:color="auto"/>
              <w:left w:val="single" w:sz="4" w:space="0" w:color="auto"/>
              <w:bottom w:val="single" w:sz="4" w:space="0" w:color="auto"/>
              <w:right w:val="single" w:sz="4" w:space="0" w:color="auto"/>
            </w:tcBorders>
            <w:vAlign w:val="center"/>
            <w:hideMark/>
          </w:tcPr>
          <w:p w:rsidR="00D03F4B" w:rsidRPr="00241B79" w:rsidRDefault="00D03F4B" w:rsidP="00A2392F">
            <w:pPr>
              <w:spacing w:after="0" w:line="240" w:lineRule="auto"/>
              <w:jc w:val="center"/>
              <w:rPr>
                <w:rFonts w:ascii="Times New Roman" w:eastAsia="SimSun" w:hAnsi="Times New Roman" w:cs="Times New Roman"/>
                <w:b/>
                <w:sz w:val="24"/>
                <w:szCs w:val="24"/>
                <w:lang w:eastAsia="zh-CN"/>
              </w:rPr>
            </w:pPr>
            <w:r w:rsidRPr="00241B79">
              <w:rPr>
                <w:rFonts w:ascii="Times New Roman" w:eastAsia="SimSun" w:hAnsi="Times New Roman" w:cs="Times New Roman"/>
                <w:b/>
                <w:sz w:val="24"/>
                <w:szCs w:val="24"/>
                <w:lang w:eastAsia="zh-CN"/>
              </w:rPr>
              <w:t>Сумма поступления, тыс.</w:t>
            </w:r>
            <w:r>
              <w:rPr>
                <w:rFonts w:ascii="Times New Roman" w:eastAsia="SimSun" w:hAnsi="Times New Roman" w:cs="Times New Roman"/>
                <w:b/>
                <w:sz w:val="24"/>
                <w:szCs w:val="24"/>
                <w:lang w:eastAsia="zh-CN"/>
              </w:rPr>
              <w:t xml:space="preserve"> </w:t>
            </w:r>
            <w:r w:rsidRPr="00241B79">
              <w:rPr>
                <w:rFonts w:ascii="Times New Roman" w:eastAsia="SimSun" w:hAnsi="Times New Roman" w:cs="Times New Roman"/>
                <w:b/>
                <w:sz w:val="24"/>
                <w:szCs w:val="24"/>
                <w:lang w:eastAsia="zh-CN"/>
              </w:rPr>
              <w:t>руб.</w:t>
            </w:r>
          </w:p>
        </w:tc>
      </w:tr>
      <w:tr w:rsidR="00D03F4B" w:rsidRPr="00241B79" w:rsidTr="00D03F4B">
        <w:trPr>
          <w:trHeight w:val="325"/>
        </w:trPr>
        <w:tc>
          <w:tcPr>
            <w:tcW w:w="4144" w:type="pct"/>
            <w:gridSpan w:val="2"/>
            <w:tcBorders>
              <w:top w:val="single" w:sz="4" w:space="0" w:color="auto"/>
              <w:left w:val="single" w:sz="4" w:space="0" w:color="auto"/>
              <w:bottom w:val="single" w:sz="4" w:space="0" w:color="auto"/>
              <w:right w:val="single" w:sz="4" w:space="0" w:color="auto"/>
            </w:tcBorders>
            <w:vAlign w:val="center"/>
            <w:hideMark/>
          </w:tcPr>
          <w:p w:rsidR="00D03F4B" w:rsidRPr="00241B79" w:rsidRDefault="00D03F4B" w:rsidP="00A2392F">
            <w:pPr>
              <w:spacing w:after="0" w:line="240" w:lineRule="auto"/>
              <w:rPr>
                <w:rFonts w:ascii="Times New Roman" w:eastAsia="Times New Roman" w:hAnsi="Times New Roman" w:cs="Times New Roman"/>
                <w:b/>
                <w:sz w:val="24"/>
                <w:szCs w:val="24"/>
                <w:lang w:eastAsia="ru-RU"/>
              </w:rPr>
            </w:pPr>
            <w:r w:rsidRPr="00241B79">
              <w:rPr>
                <w:rFonts w:ascii="Times New Roman" w:eastAsia="Times New Roman" w:hAnsi="Times New Roman" w:cs="Times New Roman"/>
                <w:b/>
                <w:sz w:val="24"/>
                <w:szCs w:val="24"/>
                <w:lang w:eastAsia="ru-RU"/>
              </w:rPr>
              <w:t>Всего</w:t>
            </w:r>
          </w:p>
        </w:tc>
        <w:tc>
          <w:tcPr>
            <w:tcW w:w="856" w:type="pct"/>
            <w:tcBorders>
              <w:top w:val="single" w:sz="4" w:space="0" w:color="auto"/>
              <w:left w:val="single" w:sz="4" w:space="0" w:color="auto"/>
              <w:bottom w:val="single" w:sz="4" w:space="0" w:color="auto"/>
              <w:right w:val="single" w:sz="4" w:space="0" w:color="auto"/>
            </w:tcBorders>
            <w:vAlign w:val="center"/>
            <w:hideMark/>
          </w:tcPr>
          <w:p w:rsidR="00D03F4B" w:rsidRPr="00241B79" w:rsidRDefault="00D03F4B" w:rsidP="00A2392F">
            <w:pPr>
              <w:spacing w:after="0" w:line="240" w:lineRule="auto"/>
              <w:ind w:firstLine="425"/>
              <w:jc w:val="center"/>
              <w:rPr>
                <w:rFonts w:ascii="Times New Roman" w:eastAsia="SimSun" w:hAnsi="Times New Roman" w:cs="Times New Roman"/>
                <w:b/>
                <w:sz w:val="24"/>
                <w:szCs w:val="24"/>
                <w:lang w:eastAsia="zh-CN"/>
              </w:rPr>
            </w:pPr>
            <w:r w:rsidRPr="00241B79">
              <w:rPr>
                <w:rFonts w:ascii="Times New Roman" w:eastAsia="SimSun" w:hAnsi="Times New Roman" w:cs="Times New Roman"/>
                <w:b/>
                <w:sz w:val="24"/>
                <w:szCs w:val="24"/>
                <w:lang w:eastAsia="zh-CN"/>
              </w:rPr>
              <w:t>3 430,32</w:t>
            </w:r>
          </w:p>
        </w:tc>
      </w:tr>
      <w:tr w:rsidR="00D03F4B" w:rsidRPr="00241B79" w:rsidTr="00D03F4B">
        <w:trPr>
          <w:trHeight w:val="20"/>
        </w:trPr>
        <w:tc>
          <w:tcPr>
            <w:tcW w:w="4144" w:type="pct"/>
            <w:gridSpan w:val="2"/>
            <w:tcBorders>
              <w:top w:val="single" w:sz="4" w:space="0" w:color="auto"/>
              <w:left w:val="single" w:sz="4" w:space="0" w:color="auto"/>
              <w:bottom w:val="single" w:sz="4" w:space="0" w:color="auto"/>
              <w:right w:val="single" w:sz="4" w:space="0" w:color="auto"/>
            </w:tcBorders>
            <w:vAlign w:val="center"/>
            <w:hideMark/>
          </w:tcPr>
          <w:p w:rsidR="00D03F4B" w:rsidRPr="00241B79" w:rsidRDefault="00D03F4B" w:rsidP="00A2392F">
            <w:pPr>
              <w:spacing w:after="0" w:line="240" w:lineRule="auto"/>
              <w:ind w:firstLine="34"/>
              <w:jc w:val="both"/>
              <w:rPr>
                <w:rFonts w:ascii="Times New Roman" w:eastAsia="SimSun" w:hAnsi="Times New Roman" w:cs="Times New Roman"/>
                <w:b/>
                <w:sz w:val="24"/>
                <w:szCs w:val="24"/>
                <w:lang w:eastAsia="zh-CN"/>
              </w:rPr>
            </w:pPr>
            <w:r w:rsidRPr="00241B79">
              <w:rPr>
                <w:rFonts w:ascii="Times New Roman" w:eastAsia="SimSun" w:hAnsi="Times New Roman" w:cs="Times New Roman"/>
                <w:b/>
                <w:sz w:val="24"/>
                <w:szCs w:val="24"/>
                <w:lang w:eastAsia="zh-CN"/>
              </w:rPr>
              <w:t>ООО «Газпром трансгаз Томск»</w:t>
            </w:r>
          </w:p>
        </w:tc>
        <w:tc>
          <w:tcPr>
            <w:tcW w:w="856" w:type="pct"/>
            <w:tcBorders>
              <w:top w:val="single" w:sz="4" w:space="0" w:color="auto"/>
              <w:left w:val="single" w:sz="4" w:space="0" w:color="auto"/>
              <w:bottom w:val="single" w:sz="4" w:space="0" w:color="auto"/>
              <w:right w:val="single" w:sz="4" w:space="0" w:color="auto"/>
            </w:tcBorders>
            <w:vAlign w:val="center"/>
            <w:hideMark/>
          </w:tcPr>
          <w:p w:rsidR="00D03F4B" w:rsidRPr="00241B79" w:rsidRDefault="00D03F4B" w:rsidP="00A2392F">
            <w:pPr>
              <w:spacing w:after="0" w:line="240" w:lineRule="auto"/>
              <w:ind w:firstLine="425"/>
              <w:jc w:val="center"/>
              <w:rPr>
                <w:rFonts w:ascii="Times New Roman" w:eastAsia="SimSun" w:hAnsi="Times New Roman" w:cs="Times New Roman"/>
                <w:b/>
                <w:sz w:val="24"/>
                <w:szCs w:val="24"/>
                <w:lang w:eastAsia="zh-CN"/>
              </w:rPr>
            </w:pPr>
            <w:r w:rsidRPr="00241B79">
              <w:rPr>
                <w:rFonts w:ascii="Times New Roman" w:eastAsia="SimSun" w:hAnsi="Times New Roman" w:cs="Times New Roman"/>
                <w:b/>
                <w:sz w:val="24"/>
                <w:szCs w:val="24"/>
                <w:lang w:eastAsia="zh-CN"/>
              </w:rPr>
              <w:t>1 360,00</w:t>
            </w:r>
          </w:p>
        </w:tc>
      </w:tr>
      <w:tr w:rsidR="00D03F4B" w:rsidRPr="00241B79" w:rsidTr="00D03F4B">
        <w:trPr>
          <w:trHeight w:val="20"/>
        </w:trPr>
        <w:tc>
          <w:tcPr>
            <w:tcW w:w="1268" w:type="pct"/>
            <w:vMerge w:val="restart"/>
            <w:tcBorders>
              <w:top w:val="single" w:sz="4" w:space="0" w:color="auto"/>
              <w:left w:val="single" w:sz="4" w:space="0" w:color="auto"/>
              <w:right w:val="single" w:sz="4" w:space="0" w:color="auto"/>
            </w:tcBorders>
            <w:vAlign w:val="center"/>
            <w:hideMark/>
          </w:tcPr>
          <w:p w:rsidR="00D03F4B" w:rsidRPr="00241B79" w:rsidRDefault="00D03F4B" w:rsidP="00A2392F">
            <w:pPr>
              <w:spacing w:after="0" w:line="240" w:lineRule="auto"/>
              <w:ind w:firstLine="34"/>
              <w:jc w:val="center"/>
              <w:rPr>
                <w:rFonts w:ascii="Times New Roman" w:eastAsia="SimSun" w:hAnsi="Times New Roman" w:cs="Times New Roman"/>
                <w:sz w:val="24"/>
                <w:szCs w:val="24"/>
                <w:lang w:eastAsia="zh-CN"/>
              </w:rPr>
            </w:pPr>
            <w:r w:rsidRPr="00241B79">
              <w:rPr>
                <w:rFonts w:ascii="Times New Roman" w:eastAsia="SimSun" w:hAnsi="Times New Roman" w:cs="Times New Roman"/>
                <w:sz w:val="24"/>
                <w:szCs w:val="24"/>
                <w:lang w:eastAsia="zh-CN"/>
              </w:rPr>
              <w:t>в том числе:</w:t>
            </w:r>
          </w:p>
        </w:tc>
        <w:tc>
          <w:tcPr>
            <w:tcW w:w="2875" w:type="pct"/>
            <w:tcBorders>
              <w:top w:val="single" w:sz="4" w:space="0" w:color="auto"/>
              <w:left w:val="single" w:sz="4" w:space="0" w:color="auto"/>
              <w:bottom w:val="single" w:sz="4" w:space="0" w:color="auto"/>
              <w:right w:val="single" w:sz="4" w:space="0" w:color="auto"/>
            </w:tcBorders>
            <w:vAlign w:val="center"/>
            <w:hideMark/>
          </w:tcPr>
          <w:p w:rsidR="00D03F4B" w:rsidRPr="00241B79" w:rsidRDefault="00D03F4B" w:rsidP="00A2392F">
            <w:pPr>
              <w:spacing w:after="0" w:line="240" w:lineRule="auto"/>
              <w:ind w:firstLine="34"/>
              <w:jc w:val="both"/>
              <w:rPr>
                <w:rFonts w:ascii="Times New Roman" w:eastAsia="SimSun" w:hAnsi="Times New Roman" w:cs="Times New Roman"/>
                <w:sz w:val="24"/>
                <w:szCs w:val="24"/>
                <w:lang w:eastAsia="zh-CN"/>
              </w:rPr>
            </w:pPr>
            <w:r w:rsidRPr="00241B79">
              <w:rPr>
                <w:rFonts w:ascii="Times New Roman" w:eastAsia="SimSun" w:hAnsi="Times New Roman" w:cs="Times New Roman"/>
                <w:sz w:val="24"/>
                <w:szCs w:val="24"/>
                <w:lang w:eastAsia="zh-CN"/>
              </w:rPr>
              <w:t>Проведение мероприятий с ветеранами, организация подписки на периодические издания</w:t>
            </w:r>
          </w:p>
        </w:tc>
        <w:tc>
          <w:tcPr>
            <w:tcW w:w="856" w:type="pct"/>
            <w:tcBorders>
              <w:top w:val="single" w:sz="4" w:space="0" w:color="auto"/>
              <w:left w:val="single" w:sz="4" w:space="0" w:color="auto"/>
              <w:bottom w:val="single" w:sz="4" w:space="0" w:color="auto"/>
              <w:right w:val="single" w:sz="4" w:space="0" w:color="auto"/>
            </w:tcBorders>
            <w:vAlign w:val="center"/>
            <w:hideMark/>
          </w:tcPr>
          <w:p w:rsidR="00D03F4B" w:rsidRPr="00241B79" w:rsidRDefault="00D03F4B" w:rsidP="00A2392F">
            <w:pPr>
              <w:spacing w:after="0" w:line="240" w:lineRule="auto"/>
              <w:ind w:firstLine="425"/>
              <w:jc w:val="center"/>
              <w:rPr>
                <w:rFonts w:ascii="Times New Roman" w:eastAsia="SimSun" w:hAnsi="Times New Roman" w:cs="Times New Roman"/>
                <w:sz w:val="24"/>
                <w:szCs w:val="24"/>
                <w:lang w:eastAsia="zh-CN"/>
              </w:rPr>
            </w:pPr>
            <w:r w:rsidRPr="00241B79">
              <w:rPr>
                <w:rFonts w:ascii="Times New Roman" w:eastAsia="SimSun" w:hAnsi="Times New Roman" w:cs="Times New Roman"/>
                <w:sz w:val="24"/>
                <w:szCs w:val="24"/>
                <w:lang w:eastAsia="zh-CN"/>
              </w:rPr>
              <w:t>40,00</w:t>
            </w:r>
          </w:p>
        </w:tc>
      </w:tr>
      <w:tr w:rsidR="00D03F4B" w:rsidRPr="00241B79" w:rsidTr="00D03F4B">
        <w:trPr>
          <w:trHeight w:val="20"/>
        </w:trPr>
        <w:tc>
          <w:tcPr>
            <w:tcW w:w="1268" w:type="pct"/>
            <w:vMerge/>
            <w:tcBorders>
              <w:left w:val="single" w:sz="4" w:space="0" w:color="auto"/>
              <w:right w:val="single" w:sz="4" w:space="0" w:color="auto"/>
            </w:tcBorders>
            <w:vAlign w:val="center"/>
          </w:tcPr>
          <w:p w:rsidR="00D03F4B" w:rsidRPr="00241B79" w:rsidRDefault="00D03F4B" w:rsidP="00A2392F">
            <w:pPr>
              <w:spacing w:after="0" w:line="240" w:lineRule="auto"/>
              <w:ind w:firstLine="425"/>
              <w:jc w:val="both"/>
              <w:rPr>
                <w:rFonts w:ascii="Times New Roman" w:eastAsia="SimSun" w:hAnsi="Times New Roman" w:cs="Times New Roman"/>
                <w:sz w:val="24"/>
                <w:szCs w:val="24"/>
                <w:lang w:eastAsia="zh-CN"/>
              </w:rPr>
            </w:pPr>
          </w:p>
        </w:tc>
        <w:tc>
          <w:tcPr>
            <w:tcW w:w="2875" w:type="pct"/>
            <w:tcBorders>
              <w:top w:val="single" w:sz="4" w:space="0" w:color="auto"/>
              <w:left w:val="single" w:sz="4" w:space="0" w:color="auto"/>
              <w:bottom w:val="single" w:sz="4" w:space="0" w:color="auto"/>
              <w:right w:val="single" w:sz="4" w:space="0" w:color="auto"/>
            </w:tcBorders>
            <w:vAlign w:val="center"/>
          </w:tcPr>
          <w:p w:rsidR="00D03F4B" w:rsidRPr="00241B79" w:rsidRDefault="00D03F4B" w:rsidP="00A2392F">
            <w:pPr>
              <w:spacing w:after="0" w:line="240" w:lineRule="auto"/>
              <w:ind w:firstLine="34"/>
              <w:jc w:val="both"/>
              <w:rPr>
                <w:rFonts w:ascii="Times New Roman" w:eastAsia="SimSun" w:hAnsi="Times New Roman" w:cs="Times New Roman"/>
                <w:sz w:val="24"/>
                <w:szCs w:val="24"/>
                <w:lang w:eastAsia="zh-CN"/>
              </w:rPr>
            </w:pPr>
            <w:r w:rsidRPr="00241B79">
              <w:rPr>
                <w:rFonts w:ascii="Times New Roman" w:eastAsia="SimSun" w:hAnsi="Times New Roman" w:cs="Times New Roman"/>
                <w:sz w:val="24"/>
                <w:szCs w:val="24"/>
                <w:lang w:eastAsia="zh-CN"/>
              </w:rPr>
              <w:t>Поддержка социальных проектов на территории МО «Город Кедровый»</w:t>
            </w:r>
          </w:p>
        </w:tc>
        <w:tc>
          <w:tcPr>
            <w:tcW w:w="856" w:type="pct"/>
            <w:tcBorders>
              <w:top w:val="single" w:sz="4" w:space="0" w:color="auto"/>
              <w:left w:val="single" w:sz="4" w:space="0" w:color="auto"/>
              <w:bottom w:val="single" w:sz="4" w:space="0" w:color="auto"/>
              <w:right w:val="single" w:sz="4" w:space="0" w:color="auto"/>
            </w:tcBorders>
            <w:vAlign w:val="center"/>
          </w:tcPr>
          <w:p w:rsidR="00D03F4B" w:rsidRPr="00241B79" w:rsidRDefault="00D03F4B" w:rsidP="00A2392F">
            <w:pPr>
              <w:spacing w:after="0" w:line="240" w:lineRule="auto"/>
              <w:ind w:firstLine="425"/>
              <w:jc w:val="center"/>
              <w:rPr>
                <w:rFonts w:ascii="Times New Roman" w:eastAsia="SimSun" w:hAnsi="Times New Roman" w:cs="Times New Roman"/>
                <w:sz w:val="24"/>
                <w:szCs w:val="24"/>
                <w:lang w:eastAsia="zh-CN"/>
              </w:rPr>
            </w:pPr>
            <w:r w:rsidRPr="00241B79">
              <w:rPr>
                <w:rFonts w:ascii="Times New Roman" w:eastAsia="SimSun" w:hAnsi="Times New Roman" w:cs="Times New Roman"/>
                <w:sz w:val="24"/>
                <w:szCs w:val="24"/>
                <w:lang w:eastAsia="zh-CN"/>
              </w:rPr>
              <w:t>100,00</w:t>
            </w:r>
          </w:p>
        </w:tc>
      </w:tr>
      <w:tr w:rsidR="00D03F4B" w:rsidRPr="00241B79" w:rsidTr="00D03F4B">
        <w:trPr>
          <w:trHeight w:val="20"/>
        </w:trPr>
        <w:tc>
          <w:tcPr>
            <w:tcW w:w="1268" w:type="pct"/>
            <w:vMerge/>
            <w:tcBorders>
              <w:left w:val="single" w:sz="4" w:space="0" w:color="auto"/>
              <w:right w:val="single" w:sz="4" w:space="0" w:color="auto"/>
            </w:tcBorders>
            <w:vAlign w:val="center"/>
          </w:tcPr>
          <w:p w:rsidR="00D03F4B" w:rsidRPr="00241B79" w:rsidRDefault="00D03F4B" w:rsidP="00A2392F">
            <w:pPr>
              <w:spacing w:after="0" w:line="240" w:lineRule="auto"/>
              <w:ind w:firstLine="425"/>
              <w:jc w:val="both"/>
              <w:rPr>
                <w:rFonts w:ascii="Times New Roman" w:eastAsia="SimSun" w:hAnsi="Times New Roman" w:cs="Times New Roman"/>
                <w:sz w:val="24"/>
                <w:szCs w:val="24"/>
                <w:lang w:eastAsia="zh-CN"/>
              </w:rPr>
            </w:pPr>
          </w:p>
        </w:tc>
        <w:tc>
          <w:tcPr>
            <w:tcW w:w="2875" w:type="pct"/>
            <w:tcBorders>
              <w:top w:val="single" w:sz="4" w:space="0" w:color="auto"/>
              <w:left w:val="single" w:sz="4" w:space="0" w:color="auto"/>
              <w:bottom w:val="single" w:sz="4" w:space="0" w:color="auto"/>
              <w:right w:val="single" w:sz="4" w:space="0" w:color="auto"/>
            </w:tcBorders>
          </w:tcPr>
          <w:p w:rsidR="00D03F4B" w:rsidRPr="00241B79" w:rsidRDefault="00D03F4B" w:rsidP="00A2392F">
            <w:pPr>
              <w:spacing w:after="0" w:line="240" w:lineRule="auto"/>
              <w:ind w:firstLine="34"/>
              <w:jc w:val="both"/>
              <w:rPr>
                <w:rFonts w:ascii="Times New Roman" w:eastAsia="SimSun" w:hAnsi="Times New Roman" w:cs="Times New Roman"/>
                <w:sz w:val="24"/>
                <w:szCs w:val="24"/>
                <w:lang w:eastAsia="zh-CN"/>
              </w:rPr>
            </w:pPr>
            <w:r w:rsidRPr="00241B79">
              <w:rPr>
                <w:rFonts w:ascii="Times New Roman" w:eastAsia="SimSun" w:hAnsi="Times New Roman" w:cs="Times New Roman"/>
                <w:sz w:val="24"/>
                <w:szCs w:val="24"/>
                <w:lang w:eastAsia="zh-CN"/>
              </w:rPr>
              <w:t>Укрепление материально-технической базы учреждений общего и дошкольного образования (МАОУ Пудинская СОШ)</w:t>
            </w:r>
          </w:p>
        </w:tc>
        <w:tc>
          <w:tcPr>
            <w:tcW w:w="856" w:type="pct"/>
            <w:tcBorders>
              <w:top w:val="single" w:sz="4" w:space="0" w:color="auto"/>
              <w:left w:val="single" w:sz="4" w:space="0" w:color="auto"/>
              <w:bottom w:val="single" w:sz="4" w:space="0" w:color="auto"/>
              <w:right w:val="single" w:sz="4" w:space="0" w:color="auto"/>
            </w:tcBorders>
            <w:vAlign w:val="center"/>
          </w:tcPr>
          <w:p w:rsidR="00D03F4B" w:rsidRPr="00241B79" w:rsidRDefault="00D03F4B" w:rsidP="00A2392F">
            <w:pPr>
              <w:spacing w:after="0" w:line="240" w:lineRule="auto"/>
              <w:ind w:firstLine="425"/>
              <w:jc w:val="center"/>
              <w:rPr>
                <w:rFonts w:ascii="Times New Roman" w:eastAsia="SimSun" w:hAnsi="Times New Roman" w:cs="Times New Roman"/>
                <w:sz w:val="24"/>
                <w:szCs w:val="24"/>
                <w:lang w:eastAsia="zh-CN"/>
              </w:rPr>
            </w:pPr>
            <w:r w:rsidRPr="00241B79">
              <w:rPr>
                <w:rFonts w:ascii="Times New Roman" w:eastAsia="SimSun" w:hAnsi="Times New Roman" w:cs="Times New Roman"/>
                <w:sz w:val="24"/>
                <w:szCs w:val="24"/>
                <w:lang w:eastAsia="zh-CN"/>
              </w:rPr>
              <w:t>50,00</w:t>
            </w:r>
          </w:p>
        </w:tc>
      </w:tr>
      <w:tr w:rsidR="00D03F4B" w:rsidRPr="00241B79" w:rsidTr="00D03F4B">
        <w:trPr>
          <w:trHeight w:val="20"/>
        </w:trPr>
        <w:tc>
          <w:tcPr>
            <w:tcW w:w="1268" w:type="pct"/>
            <w:vMerge/>
            <w:tcBorders>
              <w:left w:val="single" w:sz="4" w:space="0" w:color="auto"/>
              <w:right w:val="single" w:sz="4" w:space="0" w:color="auto"/>
            </w:tcBorders>
            <w:vAlign w:val="center"/>
          </w:tcPr>
          <w:p w:rsidR="00D03F4B" w:rsidRPr="00241B79" w:rsidRDefault="00D03F4B" w:rsidP="00A2392F">
            <w:pPr>
              <w:spacing w:after="0" w:line="240" w:lineRule="auto"/>
              <w:ind w:firstLine="425"/>
              <w:jc w:val="both"/>
              <w:rPr>
                <w:rFonts w:ascii="Times New Roman" w:eastAsia="SimSun" w:hAnsi="Times New Roman" w:cs="Times New Roman"/>
                <w:sz w:val="24"/>
                <w:szCs w:val="24"/>
                <w:lang w:eastAsia="zh-CN"/>
              </w:rPr>
            </w:pPr>
          </w:p>
        </w:tc>
        <w:tc>
          <w:tcPr>
            <w:tcW w:w="2875" w:type="pct"/>
            <w:tcBorders>
              <w:top w:val="single" w:sz="4" w:space="0" w:color="auto"/>
              <w:left w:val="single" w:sz="4" w:space="0" w:color="auto"/>
              <w:bottom w:val="single" w:sz="4" w:space="0" w:color="auto"/>
              <w:right w:val="single" w:sz="4" w:space="0" w:color="auto"/>
            </w:tcBorders>
          </w:tcPr>
          <w:p w:rsidR="00D03F4B" w:rsidRPr="00241B79" w:rsidRDefault="00D03F4B" w:rsidP="00A2392F">
            <w:pPr>
              <w:spacing w:after="0" w:line="240" w:lineRule="auto"/>
              <w:ind w:firstLine="34"/>
              <w:jc w:val="both"/>
              <w:rPr>
                <w:rFonts w:ascii="Times New Roman" w:eastAsia="SimSun" w:hAnsi="Times New Roman" w:cs="Times New Roman"/>
                <w:sz w:val="24"/>
                <w:szCs w:val="24"/>
                <w:lang w:eastAsia="zh-CN"/>
              </w:rPr>
            </w:pPr>
            <w:r w:rsidRPr="00241B79">
              <w:rPr>
                <w:rFonts w:ascii="Times New Roman" w:eastAsia="SimSun" w:hAnsi="Times New Roman" w:cs="Times New Roman"/>
                <w:sz w:val="24"/>
                <w:szCs w:val="24"/>
                <w:lang w:eastAsia="zh-CN"/>
              </w:rPr>
              <w:t>Реализация проекта «Экокедр»</w:t>
            </w:r>
          </w:p>
        </w:tc>
        <w:tc>
          <w:tcPr>
            <w:tcW w:w="856" w:type="pct"/>
            <w:tcBorders>
              <w:top w:val="single" w:sz="4" w:space="0" w:color="auto"/>
              <w:left w:val="single" w:sz="4" w:space="0" w:color="auto"/>
              <w:bottom w:val="single" w:sz="4" w:space="0" w:color="auto"/>
              <w:right w:val="single" w:sz="4" w:space="0" w:color="auto"/>
            </w:tcBorders>
            <w:vAlign w:val="center"/>
          </w:tcPr>
          <w:p w:rsidR="00D03F4B" w:rsidRPr="00241B79" w:rsidRDefault="00D03F4B" w:rsidP="00A2392F">
            <w:pPr>
              <w:spacing w:after="0" w:line="240" w:lineRule="auto"/>
              <w:ind w:firstLine="425"/>
              <w:jc w:val="center"/>
              <w:rPr>
                <w:rFonts w:ascii="Times New Roman" w:eastAsia="SimSun" w:hAnsi="Times New Roman" w:cs="Times New Roman"/>
                <w:sz w:val="24"/>
                <w:szCs w:val="24"/>
                <w:lang w:eastAsia="zh-CN"/>
              </w:rPr>
            </w:pPr>
            <w:r w:rsidRPr="00241B79">
              <w:rPr>
                <w:rFonts w:ascii="Times New Roman" w:eastAsia="SimSun" w:hAnsi="Times New Roman" w:cs="Times New Roman"/>
                <w:sz w:val="24"/>
                <w:szCs w:val="24"/>
                <w:lang w:eastAsia="zh-CN"/>
              </w:rPr>
              <w:t>1 170,00</w:t>
            </w:r>
          </w:p>
        </w:tc>
      </w:tr>
      <w:tr w:rsidR="00D03F4B" w:rsidRPr="00241B79" w:rsidTr="00D03F4B">
        <w:trPr>
          <w:trHeight w:val="20"/>
        </w:trPr>
        <w:tc>
          <w:tcPr>
            <w:tcW w:w="1268" w:type="pct"/>
            <w:tcBorders>
              <w:left w:val="single" w:sz="4" w:space="0" w:color="auto"/>
              <w:right w:val="single" w:sz="4" w:space="0" w:color="auto"/>
            </w:tcBorders>
            <w:vAlign w:val="center"/>
          </w:tcPr>
          <w:p w:rsidR="00D03F4B" w:rsidRPr="00241B79" w:rsidRDefault="00D03F4B" w:rsidP="00A2392F">
            <w:pPr>
              <w:spacing w:after="0" w:line="240" w:lineRule="auto"/>
              <w:jc w:val="both"/>
              <w:rPr>
                <w:rFonts w:ascii="Times New Roman" w:eastAsia="SimSun" w:hAnsi="Times New Roman" w:cs="Times New Roman"/>
                <w:sz w:val="24"/>
                <w:szCs w:val="24"/>
                <w:lang w:eastAsia="zh-CN"/>
              </w:rPr>
            </w:pPr>
            <w:r w:rsidRPr="00241B79">
              <w:rPr>
                <w:rFonts w:ascii="Times New Roman" w:eastAsia="SimSun" w:hAnsi="Times New Roman" w:cs="Times New Roman"/>
                <w:b/>
                <w:sz w:val="24"/>
                <w:szCs w:val="24"/>
                <w:lang w:eastAsia="zh-CN"/>
              </w:rPr>
              <w:t>ОАО</w:t>
            </w:r>
            <w:r w:rsidRPr="00241B79">
              <w:rPr>
                <w:rFonts w:ascii="Times New Roman" w:eastAsia="SimSun" w:hAnsi="Times New Roman" w:cs="Times New Roman"/>
                <w:sz w:val="24"/>
                <w:szCs w:val="24"/>
                <w:lang w:eastAsia="zh-CN"/>
              </w:rPr>
              <w:t xml:space="preserve"> «</w:t>
            </w:r>
            <w:r w:rsidRPr="00241B79">
              <w:rPr>
                <w:rFonts w:ascii="Times New Roman" w:eastAsia="SimSun" w:hAnsi="Times New Roman" w:cs="Times New Roman"/>
                <w:b/>
                <w:sz w:val="24"/>
                <w:szCs w:val="24"/>
                <w:lang w:eastAsia="zh-CN"/>
              </w:rPr>
              <w:t>Востокгазпром</w:t>
            </w:r>
            <w:r w:rsidRPr="00241B79">
              <w:rPr>
                <w:rFonts w:ascii="Times New Roman" w:eastAsia="SimSun" w:hAnsi="Times New Roman" w:cs="Times New Roman"/>
                <w:sz w:val="24"/>
                <w:szCs w:val="24"/>
                <w:lang w:eastAsia="zh-CN"/>
              </w:rPr>
              <w:t>»</w:t>
            </w:r>
          </w:p>
        </w:tc>
        <w:tc>
          <w:tcPr>
            <w:tcW w:w="2875" w:type="pct"/>
            <w:tcBorders>
              <w:top w:val="single" w:sz="4" w:space="0" w:color="auto"/>
              <w:left w:val="single" w:sz="4" w:space="0" w:color="auto"/>
              <w:bottom w:val="single" w:sz="4" w:space="0" w:color="auto"/>
              <w:right w:val="single" w:sz="4" w:space="0" w:color="auto"/>
            </w:tcBorders>
          </w:tcPr>
          <w:p w:rsidR="00D03F4B" w:rsidRPr="00241B79" w:rsidRDefault="00D03F4B" w:rsidP="00A2392F">
            <w:pPr>
              <w:spacing w:after="0" w:line="240" w:lineRule="auto"/>
              <w:ind w:firstLine="34"/>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Р</w:t>
            </w:r>
            <w:r w:rsidRPr="00241B79">
              <w:rPr>
                <w:rFonts w:ascii="Times New Roman" w:eastAsia="SimSun" w:hAnsi="Times New Roman" w:cs="Times New Roman"/>
                <w:sz w:val="24"/>
                <w:szCs w:val="24"/>
                <w:lang w:eastAsia="zh-CN"/>
              </w:rPr>
              <w:t>емонт кровли МКОУ СОШ № 1 г. Кедрового</w:t>
            </w:r>
          </w:p>
        </w:tc>
        <w:tc>
          <w:tcPr>
            <w:tcW w:w="856" w:type="pct"/>
            <w:tcBorders>
              <w:top w:val="single" w:sz="4" w:space="0" w:color="auto"/>
              <w:left w:val="single" w:sz="4" w:space="0" w:color="auto"/>
              <w:bottom w:val="single" w:sz="4" w:space="0" w:color="auto"/>
              <w:right w:val="single" w:sz="4" w:space="0" w:color="auto"/>
            </w:tcBorders>
            <w:vAlign w:val="center"/>
          </w:tcPr>
          <w:p w:rsidR="00D03F4B" w:rsidRPr="00241B79" w:rsidRDefault="00D03F4B" w:rsidP="00A2392F">
            <w:pPr>
              <w:spacing w:after="0" w:line="240" w:lineRule="auto"/>
              <w:ind w:firstLine="425"/>
              <w:jc w:val="center"/>
              <w:rPr>
                <w:rFonts w:ascii="Times New Roman" w:eastAsia="SimSun" w:hAnsi="Times New Roman" w:cs="Times New Roman"/>
                <w:sz w:val="24"/>
                <w:szCs w:val="24"/>
                <w:lang w:eastAsia="zh-CN"/>
              </w:rPr>
            </w:pPr>
            <w:r w:rsidRPr="00241B79">
              <w:rPr>
                <w:rFonts w:ascii="Times New Roman" w:eastAsia="SimSun" w:hAnsi="Times New Roman" w:cs="Times New Roman"/>
                <w:sz w:val="24"/>
                <w:szCs w:val="24"/>
                <w:lang w:eastAsia="zh-CN"/>
              </w:rPr>
              <w:t>1 550,00</w:t>
            </w:r>
          </w:p>
        </w:tc>
      </w:tr>
      <w:tr w:rsidR="00D03F4B" w:rsidRPr="00241B79" w:rsidTr="00D03F4B">
        <w:trPr>
          <w:trHeight w:val="20"/>
        </w:trPr>
        <w:tc>
          <w:tcPr>
            <w:tcW w:w="1268" w:type="pct"/>
            <w:tcBorders>
              <w:top w:val="single" w:sz="4" w:space="0" w:color="auto"/>
              <w:left w:val="single" w:sz="4" w:space="0" w:color="auto"/>
              <w:bottom w:val="single" w:sz="4" w:space="0" w:color="auto"/>
              <w:right w:val="single" w:sz="4" w:space="0" w:color="auto"/>
            </w:tcBorders>
            <w:vAlign w:val="center"/>
            <w:hideMark/>
          </w:tcPr>
          <w:p w:rsidR="00D03F4B" w:rsidRPr="00241B79" w:rsidRDefault="00D03F4B" w:rsidP="00A2392F">
            <w:pPr>
              <w:spacing w:after="0" w:line="240" w:lineRule="auto"/>
              <w:jc w:val="both"/>
              <w:rPr>
                <w:rFonts w:ascii="Times New Roman" w:eastAsia="SimSun" w:hAnsi="Times New Roman" w:cs="Times New Roman"/>
                <w:b/>
                <w:sz w:val="24"/>
                <w:szCs w:val="24"/>
                <w:lang w:eastAsia="zh-CN"/>
              </w:rPr>
            </w:pPr>
            <w:r w:rsidRPr="00241B79">
              <w:rPr>
                <w:rFonts w:ascii="Times New Roman" w:eastAsia="SimSun" w:hAnsi="Times New Roman" w:cs="Times New Roman"/>
                <w:b/>
                <w:sz w:val="24"/>
                <w:szCs w:val="24"/>
                <w:lang w:eastAsia="zh-CN"/>
              </w:rPr>
              <w:t>ООО «Гарант Путинский»</w:t>
            </w:r>
          </w:p>
        </w:tc>
        <w:tc>
          <w:tcPr>
            <w:tcW w:w="2875" w:type="pct"/>
            <w:tcBorders>
              <w:top w:val="single" w:sz="4" w:space="0" w:color="auto"/>
              <w:left w:val="single" w:sz="4" w:space="0" w:color="auto"/>
              <w:bottom w:val="single" w:sz="4" w:space="0" w:color="auto"/>
              <w:right w:val="single" w:sz="4" w:space="0" w:color="auto"/>
            </w:tcBorders>
            <w:vAlign w:val="center"/>
            <w:hideMark/>
          </w:tcPr>
          <w:p w:rsidR="00D03F4B" w:rsidRPr="00241B79" w:rsidRDefault="00D03F4B" w:rsidP="00A2392F">
            <w:pPr>
              <w:spacing w:after="0" w:line="240" w:lineRule="auto"/>
              <w:ind w:firstLine="34"/>
              <w:jc w:val="both"/>
              <w:rPr>
                <w:rFonts w:ascii="Times New Roman" w:eastAsia="SimSun" w:hAnsi="Times New Roman" w:cs="Times New Roman"/>
                <w:sz w:val="24"/>
                <w:szCs w:val="24"/>
                <w:lang w:eastAsia="zh-CN"/>
              </w:rPr>
            </w:pPr>
            <w:r w:rsidRPr="00241B79">
              <w:rPr>
                <w:rFonts w:ascii="Times New Roman" w:eastAsia="SimSun" w:hAnsi="Times New Roman" w:cs="Times New Roman"/>
                <w:sz w:val="24"/>
                <w:szCs w:val="24"/>
                <w:lang w:eastAsia="zh-CN"/>
              </w:rPr>
              <w:t>Издание книги В.С. Арнаутова, посвященной Пудинской земле</w:t>
            </w:r>
          </w:p>
        </w:tc>
        <w:tc>
          <w:tcPr>
            <w:tcW w:w="856" w:type="pct"/>
            <w:tcBorders>
              <w:top w:val="single" w:sz="4" w:space="0" w:color="auto"/>
              <w:left w:val="single" w:sz="4" w:space="0" w:color="auto"/>
              <w:bottom w:val="single" w:sz="4" w:space="0" w:color="auto"/>
              <w:right w:val="single" w:sz="4" w:space="0" w:color="auto"/>
            </w:tcBorders>
            <w:vAlign w:val="center"/>
            <w:hideMark/>
          </w:tcPr>
          <w:p w:rsidR="00D03F4B" w:rsidRPr="00241B79" w:rsidRDefault="00D03F4B" w:rsidP="00A2392F">
            <w:pPr>
              <w:spacing w:after="0" w:line="240" w:lineRule="auto"/>
              <w:ind w:firstLine="425"/>
              <w:jc w:val="center"/>
              <w:rPr>
                <w:rFonts w:ascii="Times New Roman" w:eastAsia="SimSun" w:hAnsi="Times New Roman" w:cs="Times New Roman"/>
                <w:b/>
                <w:sz w:val="24"/>
                <w:szCs w:val="24"/>
                <w:lang w:eastAsia="zh-CN"/>
              </w:rPr>
            </w:pPr>
            <w:r w:rsidRPr="00241B79">
              <w:rPr>
                <w:rFonts w:ascii="Times New Roman" w:eastAsia="SimSun" w:hAnsi="Times New Roman" w:cs="Times New Roman"/>
                <w:b/>
                <w:sz w:val="24"/>
                <w:szCs w:val="24"/>
                <w:lang w:eastAsia="zh-CN"/>
              </w:rPr>
              <w:t>70,00</w:t>
            </w:r>
          </w:p>
        </w:tc>
      </w:tr>
      <w:tr w:rsidR="00D03F4B" w:rsidRPr="00241B79" w:rsidTr="00D03F4B">
        <w:trPr>
          <w:trHeight w:val="20"/>
        </w:trPr>
        <w:tc>
          <w:tcPr>
            <w:tcW w:w="1268" w:type="pct"/>
            <w:tcBorders>
              <w:top w:val="single" w:sz="4" w:space="0" w:color="auto"/>
              <w:left w:val="single" w:sz="4" w:space="0" w:color="auto"/>
              <w:bottom w:val="single" w:sz="4" w:space="0" w:color="auto"/>
              <w:right w:val="single" w:sz="4" w:space="0" w:color="auto"/>
            </w:tcBorders>
            <w:vAlign w:val="center"/>
          </w:tcPr>
          <w:p w:rsidR="00D03F4B" w:rsidRPr="00241B79" w:rsidRDefault="00D03F4B" w:rsidP="00A2392F">
            <w:pPr>
              <w:spacing w:after="0" w:line="240" w:lineRule="auto"/>
              <w:jc w:val="both"/>
              <w:rPr>
                <w:rFonts w:ascii="Times New Roman" w:eastAsia="SimSun" w:hAnsi="Times New Roman" w:cs="Times New Roman"/>
                <w:b/>
                <w:sz w:val="24"/>
                <w:szCs w:val="24"/>
                <w:lang w:eastAsia="zh-CN"/>
              </w:rPr>
            </w:pPr>
            <w:r w:rsidRPr="00241B79">
              <w:rPr>
                <w:rFonts w:ascii="Times New Roman" w:eastAsia="SimSun" w:hAnsi="Times New Roman" w:cs="Times New Roman"/>
                <w:b/>
                <w:sz w:val="24"/>
                <w:szCs w:val="24"/>
                <w:lang w:eastAsia="zh-CN"/>
              </w:rPr>
              <w:t>ОГАУК ДНТ «Авангард»</w:t>
            </w:r>
          </w:p>
        </w:tc>
        <w:tc>
          <w:tcPr>
            <w:tcW w:w="2875" w:type="pct"/>
            <w:tcBorders>
              <w:top w:val="single" w:sz="4" w:space="0" w:color="auto"/>
              <w:left w:val="single" w:sz="4" w:space="0" w:color="auto"/>
              <w:bottom w:val="single" w:sz="4" w:space="0" w:color="auto"/>
              <w:right w:val="single" w:sz="4" w:space="0" w:color="auto"/>
            </w:tcBorders>
            <w:vAlign w:val="center"/>
          </w:tcPr>
          <w:p w:rsidR="00D03F4B" w:rsidRPr="00241B79" w:rsidRDefault="00D03F4B" w:rsidP="00A2392F">
            <w:pPr>
              <w:spacing w:after="0" w:line="240" w:lineRule="auto"/>
              <w:ind w:firstLine="34"/>
              <w:jc w:val="both"/>
              <w:rPr>
                <w:rFonts w:ascii="Times New Roman" w:eastAsia="SimSun" w:hAnsi="Times New Roman" w:cs="Times New Roman"/>
                <w:sz w:val="24"/>
                <w:szCs w:val="24"/>
                <w:lang w:eastAsia="zh-CN"/>
              </w:rPr>
            </w:pPr>
            <w:r w:rsidRPr="00241B79">
              <w:rPr>
                <w:rFonts w:ascii="Times New Roman" w:eastAsia="SimSun" w:hAnsi="Times New Roman" w:cs="Times New Roman"/>
                <w:sz w:val="24"/>
                <w:szCs w:val="24"/>
                <w:lang w:eastAsia="zh-CN"/>
              </w:rPr>
              <w:t>Призовой фонд для МУ «Культура»</w:t>
            </w:r>
          </w:p>
        </w:tc>
        <w:tc>
          <w:tcPr>
            <w:tcW w:w="856" w:type="pct"/>
            <w:tcBorders>
              <w:top w:val="single" w:sz="4" w:space="0" w:color="auto"/>
              <w:left w:val="single" w:sz="4" w:space="0" w:color="auto"/>
              <w:bottom w:val="single" w:sz="4" w:space="0" w:color="auto"/>
              <w:right w:val="single" w:sz="4" w:space="0" w:color="auto"/>
            </w:tcBorders>
            <w:vAlign w:val="center"/>
          </w:tcPr>
          <w:p w:rsidR="00D03F4B" w:rsidRPr="00241B79" w:rsidRDefault="00D03F4B" w:rsidP="00A2392F">
            <w:pPr>
              <w:spacing w:after="0" w:line="240" w:lineRule="auto"/>
              <w:ind w:firstLine="425"/>
              <w:jc w:val="center"/>
              <w:rPr>
                <w:rFonts w:ascii="Times New Roman" w:eastAsia="SimSun" w:hAnsi="Times New Roman" w:cs="Times New Roman"/>
                <w:b/>
                <w:sz w:val="24"/>
                <w:szCs w:val="24"/>
                <w:lang w:eastAsia="zh-CN"/>
              </w:rPr>
            </w:pPr>
            <w:r w:rsidRPr="00241B79">
              <w:rPr>
                <w:rFonts w:ascii="Times New Roman" w:eastAsia="SimSun" w:hAnsi="Times New Roman" w:cs="Times New Roman"/>
                <w:b/>
                <w:sz w:val="24"/>
                <w:szCs w:val="24"/>
                <w:lang w:eastAsia="zh-CN"/>
              </w:rPr>
              <w:t>40,00</w:t>
            </w:r>
          </w:p>
        </w:tc>
      </w:tr>
      <w:tr w:rsidR="00D03F4B" w:rsidRPr="00241B79" w:rsidTr="00D03F4B">
        <w:trPr>
          <w:trHeight w:val="20"/>
        </w:trPr>
        <w:tc>
          <w:tcPr>
            <w:tcW w:w="1268" w:type="pct"/>
            <w:tcBorders>
              <w:top w:val="single" w:sz="4" w:space="0" w:color="auto"/>
              <w:left w:val="single" w:sz="4" w:space="0" w:color="auto"/>
              <w:bottom w:val="single" w:sz="4" w:space="0" w:color="auto"/>
              <w:right w:val="single" w:sz="4" w:space="0" w:color="auto"/>
            </w:tcBorders>
            <w:vAlign w:val="center"/>
          </w:tcPr>
          <w:p w:rsidR="00D03F4B" w:rsidRPr="00241B79" w:rsidRDefault="00D03F4B" w:rsidP="00A2392F">
            <w:pPr>
              <w:spacing w:after="0" w:line="240" w:lineRule="auto"/>
              <w:jc w:val="both"/>
              <w:rPr>
                <w:rFonts w:ascii="Times New Roman" w:eastAsia="SimSun" w:hAnsi="Times New Roman" w:cs="Times New Roman"/>
                <w:b/>
                <w:sz w:val="24"/>
                <w:szCs w:val="24"/>
                <w:lang w:eastAsia="zh-CN"/>
              </w:rPr>
            </w:pPr>
            <w:r w:rsidRPr="00241B79">
              <w:rPr>
                <w:rFonts w:ascii="Times New Roman" w:eastAsia="SimSun" w:hAnsi="Times New Roman" w:cs="Times New Roman"/>
                <w:b/>
                <w:sz w:val="24"/>
                <w:szCs w:val="24"/>
                <w:lang w:eastAsia="zh-CN"/>
              </w:rPr>
              <w:t>ООО «СДК»</w:t>
            </w:r>
          </w:p>
        </w:tc>
        <w:tc>
          <w:tcPr>
            <w:tcW w:w="2875" w:type="pct"/>
            <w:tcBorders>
              <w:top w:val="single" w:sz="4" w:space="0" w:color="auto"/>
              <w:left w:val="single" w:sz="4" w:space="0" w:color="auto"/>
              <w:bottom w:val="single" w:sz="4" w:space="0" w:color="auto"/>
              <w:right w:val="single" w:sz="4" w:space="0" w:color="auto"/>
            </w:tcBorders>
            <w:vAlign w:val="center"/>
          </w:tcPr>
          <w:p w:rsidR="00D03F4B" w:rsidRPr="00241B79" w:rsidRDefault="00D03F4B" w:rsidP="00A2392F">
            <w:pPr>
              <w:spacing w:after="0" w:line="240" w:lineRule="auto"/>
              <w:ind w:firstLine="34"/>
              <w:jc w:val="both"/>
              <w:rPr>
                <w:rFonts w:ascii="Times New Roman" w:eastAsia="SimSun" w:hAnsi="Times New Roman" w:cs="Times New Roman"/>
                <w:sz w:val="24"/>
                <w:szCs w:val="24"/>
                <w:lang w:eastAsia="zh-CN"/>
              </w:rPr>
            </w:pPr>
            <w:r w:rsidRPr="00241B79">
              <w:rPr>
                <w:rFonts w:ascii="Times New Roman" w:eastAsia="SimSun" w:hAnsi="Times New Roman" w:cs="Times New Roman"/>
                <w:sz w:val="24"/>
                <w:szCs w:val="24"/>
                <w:lang w:eastAsia="zh-CN"/>
              </w:rPr>
              <w:t>Реализация проекта «Экокедр»</w:t>
            </w:r>
          </w:p>
        </w:tc>
        <w:tc>
          <w:tcPr>
            <w:tcW w:w="856" w:type="pct"/>
            <w:tcBorders>
              <w:top w:val="single" w:sz="4" w:space="0" w:color="auto"/>
              <w:left w:val="single" w:sz="4" w:space="0" w:color="auto"/>
              <w:bottom w:val="single" w:sz="4" w:space="0" w:color="auto"/>
              <w:right w:val="single" w:sz="4" w:space="0" w:color="auto"/>
            </w:tcBorders>
            <w:vAlign w:val="center"/>
          </w:tcPr>
          <w:p w:rsidR="00D03F4B" w:rsidRPr="00241B79" w:rsidRDefault="00D03F4B" w:rsidP="00A2392F">
            <w:pPr>
              <w:spacing w:after="0" w:line="240" w:lineRule="auto"/>
              <w:ind w:firstLine="425"/>
              <w:jc w:val="center"/>
              <w:rPr>
                <w:rFonts w:ascii="Times New Roman" w:eastAsia="SimSun" w:hAnsi="Times New Roman" w:cs="Times New Roman"/>
                <w:b/>
                <w:sz w:val="24"/>
                <w:szCs w:val="24"/>
                <w:lang w:eastAsia="zh-CN"/>
              </w:rPr>
            </w:pPr>
            <w:r w:rsidRPr="00241B79">
              <w:rPr>
                <w:rFonts w:ascii="Times New Roman" w:eastAsia="SimSun" w:hAnsi="Times New Roman" w:cs="Times New Roman"/>
                <w:b/>
                <w:sz w:val="24"/>
                <w:szCs w:val="24"/>
                <w:lang w:eastAsia="zh-CN"/>
              </w:rPr>
              <w:t>228,89</w:t>
            </w:r>
          </w:p>
        </w:tc>
      </w:tr>
      <w:tr w:rsidR="00D03F4B" w:rsidRPr="00241B79" w:rsidTr="00D03F4B">
        <w:trPr>
          <w:trHeight w:val="20"/>
        </w:trPr>
        <w:tc>
          <w:tcPr>
            <w:tcW w:w="4144" w:type="pct"/>
            <w:gridSpan w:val="2"/>
            <w:tcBorders>
              <w:top w:val="single" w:sz="4" w:space="0" w:color="auto"/>
              <w:left w:val="single" w:sz="4" w:space="0" w:color="auto"/>
              <w:bottom w:val="single" w:sz="4" w:space="0" w:color="auto"/>
              <w:right w:val="single" w:sz="4" w:space="0" w:color="auto"/>
            </w:tcBorders>
            <w:vAlign w:val="center"/>
          </w:tcPr>
          <w:p w:rsidR="00D03F4B" w:rsidRPr="00241B79" w:rsidRDefault="00D03F4B" w:rsidP="00A2392F">
            <w:pPr>
              <w:spacing w:after="0" w:line="240" w:lineRule="auto"/>
              <w:ind w:firstLine="34"/>
              <w:jc w:val="both"/>
              <w:rPr>
                <w:rFonts w:ascii="Times New Roman" w:eastAsia="SimSun" w:hAnsi="Times New Roman" w:cs="Times New Roman"/>
                <w:sz w:val="24"/>
                <w:szCs w:val="24"/>
                <w:lang w:eastAsia="zh-CN"/>
              </w:rPr>
            </w:pPr>
            <w:r w:rsidRPr="00241B79">
              <w:rPr>
                <w:rFonts w:ascii="Times New Roman" w:eastAsia="SimSun" w:hAnsi="Times New Roman" w:cs="Times New Roman"/>
                <w:b/>
                <w:sz w:val="24"/>
                <w:szCs w:val="24"/>
                <w:lang w:eastAsia="zh-CN"/>
              </w:rPr>
              <w:t xml:space="preserve">Пожертвования от населения </w:t>
            </w:r>
          </w:p>
        </w:tc>
        <w:tc>
          <w:tcPr>
            <w:tcW w:w="856" w:type="pct"/>
            <w:tcBorders>
              <w:top w:val="single" w:sz="4" w:space="0" w:color="auto"/>
              <w:left w:val="single" w:sz="4" w:space="0" w:color="auto"/>
              <w:bottom w:val="single" w:sz="4" w:space="0" w:color="auto"/>
              <w:right w:val="single" w:sz="4" w:space="0" w:color="auto"/>
            </w:tcBorders>
            <w:vAlign w:val="center"/>
          </w:tcPr>
          <w:p w:rsidR="00D03F4B" w:rsidRPr="00241B79" w:rsidRDefault="00D03F4B" w:rsidP="00A2392F">
            <w:pPr>
              <w:spacing w:after="0" w:line="240" w:lineRule="auto"/>
              <w:ind w:firstLine="425"/>
              <w:jc w:val="center"/>
              <w:rPr>
                <w:rFonts w:ascii="Times New Roman" w:eastAsia="SimSun" w:hAnsi="Times New Roman" w:cs="Times New Roman"/>
                <w:b/>
                <w:sz w:val="24"/>
                <w:szCs w:val="24"/>
                <w:lang w:eastAsia="zh-CN"/>
              </w:rPr>
            </w:pPr>
            <w:r w:rsidRPr="00241B79">
              <w:rPr>
                <w:rFonts w:ascii="Times New Roman" w:eastAsia="SimSun" w:hAnsi="Times New Roman" w:cs="Times New Roman"/>
                <w:b/>
                <w:sz w:val="24"/>
                <w:szCs w:val="24"/>
                <w:lang w:eastAsia="zh-CN"/>
              </w:rPr>
              <w:t>181,43</w:t>
            </w:r>
          </w:p>
        </w:tc>
      </w:tr>
      <w:tr w:rsidR="00D03F4B" w:rsidRPr="00241B79" w:rsidTr="00D03F4B">
        <w:trPr>
          <w:trHeight w:val="20"/>
        </w:trPr>
        <w:tc>
          <w:tcPr>
            <w:tcW w:w="1268" w:type="pct"/>
            <w:vMerge w:val="restart"/>
            <w:tcBorders>
              <w:top w:val="single" w:sz="4" w:space="0" w:color="auto"/>
              <w:left w:val="single" w:sz="4" w:space="0" w:color="auto"/>
              <w:right w:val="single" w:sz="4" w:space="0" w:color="auto"/>
            </w:tcBorders>
            <w:vAlign w:val="center"/>
          </w:tcPr>
          <w:p w:rsidR="00D03F4B" w:rsidRPr="00241B79" w:rsidRDefault="00D03F4B" w:rsidP="00D03F4B">
            <w:pPr>
              <w:spacing w:after="0" w:line="240" w:lineRule="auto"/>
              <w:jc w:val="center"/>
              <w:rPr>
                <w:rFonts w:ascii="Times New Roman" w:eastAsia="SimSun" w:hAnsi="Times New Roman" w:cs="Times New Roman"/>
                <w:sz w:val="24"/>
                <w:szCs w:val="24"/>
                <w:lang w:val="en-US" w:eastAsia="zh-CN"/>
              </w:rPr>
            </w:pPr>
            <w:r w:rsidRPr="00241B79">
              <w:rPr>
                <w:rFonts w:ascii="Times New Roman" w:eastAsia="SimSun" w:hAnsi="Times New Roman" w:cs="Times New Roman"/>
                <w:sz w:val="24"/>
                <w:szCs w:val="24"/>
                <w:lang w:eastAsia="zh-CN"/>
              </w:rPr>
              <w:t>в том числе:</w:t>
            </w:r>
          </w:p>
        </w:tc>
        <w:tc>
          <w:tcPr>
            <w:tcW w:w="2875" w:type="pct"/>
            <w:tcBorders>
              <w:top w:val="single" w:sz="4" w:space="0" w:color="auto"/>
              <w:left w:val="single" w:sz="4" w:space="0" w:color="auto"/>
              <w:bottom w:val="single" w:sz="4" w:space="0" w:color="auto"/>
              <w:right w:val="single" w:sz="4" w:space="0" w:color="auto"/>
            </w:tcBorders>
            <w:vAlign w:val="center"/>
          </w:tcPr>
          <w:p w:rsidR="00D03F4B" w:rsidRPr="00241B79" w:rsidRDefault="00D03F4B" w:rsidP="004C2549">
            <w:pPr>
              <w:spacing w:after="0" w:line="240" w:lineRule="auto"/>
              <w:ind w:firstLine="34"/>
              <w:jc w:val="both"/>
              <w:rPr>
                <w:rFonts w:ascii="Times New Roman" w:eastAsia="SimSun" w:hAnsi="Times New Roman" w:cs="Times New Roman"/>
                <w:sz w:val="24"/>
                <w:szCs w:val="24"/>
                <w:lang w:eastAsia="zh-CN"/>
              </w:rPr>
            </w:pPr>
            <w:r w:rsidRPr="00241B79">
              <w:rPr>
                <w:rFonts w:ascii="Times New Roman" w:eastAsia="SimSun" w:hAnsi="Times New Roman" w:cs="Times New Roman"/>
                <w:sz w:val="24"/>
                <w:szCs w:val="24"/>
                <w:lang w:eastAsia="zh-CN"/>
              </w:rPr>
              <w:t>Инициативное бюджетирование (</w:t>
            </w:r>
            <w:r>
              <w:rPr>
                <w:rFonts w:ascii="Times New Roman" w:eastAsia="SimSun" w:hAnsi="Times New Roman" w:cs="Times New Roman"/>
                <w:sz w:val="24"/>
                <w:szCs w:val="24"/>
                <w:lang w:eastAsia="zh-CN"/>
              </w:rPr>
              <w:t>Устройство тротуара в г. Кедровом, р</w:t>
            </w:r>
            <w:r w:rsidR="004C2549">
              <w:rPr>
                <w:rFonts w:ascii="Times New Roman" w:eastAsia="SimSun" w:hAnsi="Times New Roman" w:cs="Times New Roman"/>
                <w:sz w:val="24"/>
                <w:szCs w:val="24"/>
                <w:lang w:eastAsia="zh-CN"/>
              </w:rPr>
              <w:t>емонт дороги на ул. Северной с.</w:t>
            </w:r>
            <w:r>
              <w:rPr>
                <w:rFonts w:ascii="Times New Roman" w:eastAsia="SimSun" w:hAnsi="Times New Roman" w:cs="Times New Roman"/>
                <w:sz w:val="24"/>
                <w:szCs w:val="24"/>
                <w:lang w:eastAsia="zh-CN"/>
              </w:rPr>
              <w:t>Пудино, обустройство дороги на переезде через р.Коньга (1 этап)</w:t>
            </w:r>
            <w:r w:rsidRPr="00241B79">
              <w:rPr>
                <w:rFonts w:ascii="Times New Roman" w:eastAsia="SimSun" w:hAnsi="Times New Roman" w:cs="Times New Roman"/>
                <w:sz w:val="24"/>
                <w:szCs w:val="24"/>
                <w:lang w:eastAsia="zh-CN"/>
              </w:rPr>
              <w:t>)</w:t>
            </w:r>
          </w:p>
        </w:tc>
        <w:tc>
          <w:tcPr>
            <w:tcW w:w="856" w:type="pct"/>
            <w:tcBorders>
              <w:top w:val="single" w:sz="4" w:space="0" w:color="auto"/>
              <w:left w:val="single" w:sz="4" w:space="0" w:color="auto"/>
              <w:bottom w:val="single" w:sz="4" w:space="0" w:color="auto"/>
              <w:right w:val="single" w:sz="4" w:space="0" w:color="auto"/>
            </w:tcBorders>
            <w:vAlign w:val="center"/>
          </w:tcPr>
          <w:p w:rsidR="00D03F4B" w:rsidRPr="00241B79" w:rsidRDefault="00D03F4B" w:rsidP="00A2392F">
            <w:pPr>
              <w:spacing w:after="0" w:line="240" w:lineRule="auto"/>
              <w:ind w:firstLine="425"/>
              <w:jc w:val="center"/>
              <w:rPr>
                <w:rFonts w:ascii="Times New Roman" w:eastAsia="SimSun" w:hAnsi="Times New Roman" w:cs="Times New Roman"/>
                <w:sz w:val="24"/>
                <w:szCs w:val="24"/>
                <w:lang w:eastAsia="zh-CN"/>
              </w:rPr>
            </w:pPr>
            <w:r w:rsidRPr="00241B79">
              <w:rPr>
                <w:rFonts w:ascii="Times New Roman" w:eastAsia="SimSun" w:hAnsi="Times New Roman" w:cs="Times New Roman"/>
                <w:sz w:val="24"/>
                <w:szCs w:val="24"/>
                <w:lang w:eastAsia="zh-CN"/>
              </w:rPr>
              <w:t>163,00</w:t>
            </w:r>
          </w:p>
        </w:tc>
      </w:tr>
      <w:tr w:rsidR="00D03F4B" w:rsidRPr="00312352" w:rsidTr="00D03F4B">
        <w:trPr>
          <w:trHeight w:val="20"/>
        </w:trPr>
        <w:tc>
          <w:tcPr>
            <w:tcW w:w="1268" w:type="pct"/>
            <w:vMerge/>
            <w:tcBorders>
              <w:left w:val="single" w:sz="4" w:space="0" w:color="auto"/>
              <w:right w:val="single" w:sz="4" w:space="0" w:color="auto"/>
            </w:tcBorders>
            <w:vAlign w:val="center"/>
          </w:tcPr>
          <w:p w:rsidR="00D03F4B" w:rsidRPr="00241B79" w:rsidRDefault="00D03F4B" w:rsidP="00A2392F">
            <w:pPr>
              <w:spacing w:after="0" w:line="240" w:lineRule="auto"/>
              <w:jc w:val="center"/>
              <w:rPr>
                <w:rFonts w:ascii="Times New Roman" w:eastAsia="SimSun" w:hAnsi="Times New Roman" w:cs="Times New Roman"/>
                <w:sz w:val="24"/>
                <w:szCs w:val="24"/>
                <w:lang w:eastAsia="zh-CN"/>
              </w:rPr>
            </w:pPr>
          </w:p>
        </w:tc>
        <w:tc>
          <w:tcPr>
            <w:tcW w:w="2875" w:type="pct"/>
            <w:tcBorders>
              <w:top w:val="single" w:sz="4" w:space="0" w:color="auto"/>
              <w:left w:val="single" w:sz="4" w:space="0" w:color="auto"/>
              <w:bottom w:val="single" w:sz="4" w:space="0" w:color="auto"/>
              <w:right w:val="single" w:sz="4" w:space="0" w:color="auto"/>
            </w:tcBorders>
            <w:vAlign w:val="center"/>
          </w:tcPr>
          <w:p w:rsidR="00D03F4B" w:rsidRPr="00241B79" w:rsidRDefault="00D03F4B" w:rsidP="00A2392F">
            <w:pPr>
              <w:spacing w:after="0" w:line="240" w:lineRule="auto"/>
              <w:ind w:firstLine="34"/>
              <w:jc w:val="both"/>
              <w:rPr>
                <w:rFonts w:ascii="Times New Roman" w:eastAsia="SimSun" w:hAnsi="Times New Roman" w:cs="Times New Roman"/>
                <w:sz w:val="24"/>
                <w:szCs w:val="24"/>
                <w:lang w:eastAsia="zh-CN"/>
              </w:rPr>
            </w:pPr>
            <w:r w:rsidRPr="00241B79">
              <w:rPr>
                <w:rFonts w:ascii="Times New Roman" w:eastAsia="SimSun" w:hAnsi="Times New Roman" w:cs="Times New Roman"/>
                <w:sz w:val="24"/>
                <w:szCs w:val="24"/>
                <w:lang w:eastAsia="zh-CN"/>
              </w:rPr>
              <w:t xml:space="preserve">Развитие и укрепление </w:t>
            </w:r>
            <w:r w:rsidR="004C2549" w:rsidRPr="004C2549">
              <w:rPr>
                <w:rFonts w:ascii="Times New Roman" w:eastAsia="SimSun" w:hAnsi="Times New Roman" w:cs="Times New Roman"/>
                <w:sz w:val="24"/>
                <w:szCs w:val="24"/>
                <w:lang w:eastAsia="zh-CN"/>
              </w:rPr>
              <w:t>материально-технической базы</w:t>
            </w:r>
            <w:r w:rsidRPr="00241B79">
              <w:rPr>
                <w:rFonts w:ascii="Times New Roman" w:eastAsia="SimSun" w:hAnsi="Times New Roman" w:cs="Times New Roman"/>
                <w:sz w:val="24"/>
                <w:szCs w:val="24"/>
                <w:lang w:eastAsia="zh-CN"/>
              </w:rPr>
              <w:t xml:space="preserve"> МКОУ ДО «ДШИ» г.</w:t>
            </w:r>
            <w:r>
              <w:rPr>
                <w:rFonts w:ascii="Times New Roman" w:eastAsia="SimSun" w:hAnsi="Times New Roman" w:cs="Times New Roman"/>
                <w:sz w:val="24"/>
                <w:szCs w:val="24"/>
                <w:lang w:eastAsia="zh-CN"/>
              </w:rPr>
              <w:t> </w:t>
            </w:r>
            <w:r w:rsidRPr="00241B79">
              <w:rPr>
                <w:rFonts w:ascii="Times New Roman" w:eastAsia="SimSun" w:hAnsi="Times New Roman" w:cs="Times New Roman"/>
                <w:sz w:val="24"/>
                <w:szCs w:val="24"/>
                <w:lang w:eastAsia="zh-CN"/>
              </w:rPr>
              <w:t>Кедрового</w:t>
            </w:r>
          </w:p>
        </w:tc>
        <w:tc>
          <w:tcPr>
            <w:tcW w:w="856" w:type="pct"/>
            <w:tcBorders>
              <w:top w:val="single" w:sz="4" w:space="0" w:color="auto"/>
              <w:left w:val="single" w:sz="4" w:space="0" w:color="auto"/>
              <w:bottom w:val="single" w:sz="4" w:space="0" w:color="auto"/>
              <w:right w:val="single" w:sz="4" w:space="0" w:color="auto"/>
            </w:tcBorders>
            <w:vAlign w:val="center"/>
          </w:tcPr>
          <w:p w:rsidR="00D03F4B" w:rsidRPr="00241B79" w:rsidRDefault="00D03F4B" w:rsidP="00A2392F">
            <w:pPr>
              <w:spacing w:after="0" w:line="240" w:lineRule="auto"/>
              <w:ind w:firstLine="425"/>
              <w:jc w:val="center"/>
              <w:rPr>
                <w:rFonts w:ascii="Times New Roman" w:eastAsia="SimSun" w:hAnsi="Times New Roman" w:cs="Times New Roman"/>
                <w:sz w:val="24"/>
                <w:szCs w:val="24"/>
                <w:lang w:eastAsia="zh-CN"/>
              </w:rPr>
            </w:pPr>
            <w:r w:rsidRPr="00241B79">
              <w:rPr>
                <w:rFonts w:ascii="Times New Roman" w:eastAsia="SimSun" w:hAnsi="Times New Roman" w:cs="Times New Roman"/>
                <w:sz w:val="24"/>
                <w:szCs w:val="24"/>
                <w:lang w:eastAsia="zh-CN"/>
              </w:rPr>
              <w:t>18,43</w:t>
            </w:r>
          </w:p>
        </w:tc>
      </w:tr>
    </w:tbl>
    <w:p w:rsidR="00265623" w:rsidRDefault="00265623" w:rsidP="006C119D">
      <w:pPr>
        <w:spacing w:after="0" w:line="240" w:lineRule="auto"/>
        <w:ind w:firstLine="709"/>
        <w:jc w:val="both"/>
        <w:rPr>
          <w:rFonts w:ascii="Times New Roman" w:eastAsia="SimSun" w:hAnsi="Times New Roman" w:cs="Times New Roman"/>
          <w:sz w:val="24"/>
          <w:szCs w:val="24"/>
          <w:lang w:eastAsia="zh-CN"/>
        </w:rPr>
      </w:pPr>
    </w:p>
    <w:p w:rsidR="00670DC9" w:rsidRPr="00670DC9" w:rsidRDefault="00670DC9" w:rsidP="006C119D">
      <w:pPr>
        <w:spacing w:after="0" w:line="240" w:lineRule="auto"/>
        <w:ind w:firstLine="709"/>
        <w:jc w:val="both"/>
        <w:rPr>
          <w:rFonts w:ascii="Times New Roman" w:eastAsia="SimSun" w:hAnsi="Times New Roman" w:cs="Times New Roman"/>
          <w:sz w:val="24"/>
          <w:szCs w:val="24"/>
          <w:lang w:eastAsia="zh-CN"/>
        </w:rPr>
      </w:pPr>
      <w:r w:rsidRPr="00670DC9">
        <w:rPr>
          <w:rFonts w:ascii="Times New Roman" w:eastAsia="SimSun" w:hAnsi="Times New Roman" w:cs="Times New Roman"/>
          <w:sz w:val="24"/>
          <w:szCs w:val="24"/>
          <w:lang w:eastAsia="zh-CN"/>
        </w:rPr>
        <w:t>Бюджет муниципального образования «Город Кедровый» за 2020 год по расходам исполнен в сумме 244 999,22 тыс. руб</w:t>
      </w:r>
      <w:r w:rsidR="00D03F4B">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 xml:space="preserve"> или на 95% плановых назначений (258 501,13 тыс. руб</w:t>
      </w:r>
      <w:r w:rsidR="00D03F4B">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 Темп роста к 2019 году (200 627,04 тыс. руб</w:t>
      </w:r>
      <w:r w:rsidR="00D03F4B">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 составил 122%. Абсолютное отклонение от уровня 2019 года составляет 44 372,18 тыс. руб</w:t>
      </w:r>
      <w:r w:rsidR="00D03F4B">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w:t>
      </w:r>
    </w:p>
    <w:p w:rsidR="00670DC9" w:rsidRPr="00670DC9" w:rsidRDefault="00670DC9" w:rsidP="006C119D">
      <w:pPr>
        <w:spacing w:after="0" w:line="240" w:lineRule="auto"/>
        <w:ind w:firstLine="709"/>
        <w:jc w:val="both"/>
        <w:rPr>
          <w:rFonts w:ascii="Times New Roman" w:eastAsia="SimSun" w:hAnsi="Times New Roman" w:cs="Times New Roman"/>
          <w:sz w:val="24"/>
          <w:szCs w:val="24"/>
          <w:lang w:eastAsia="zh-CN"/>
        </w:rPr>
      </w:pPr>
      <w:r w:rsidRPr="00670DC9">
        <w:rPr>
          <w:rFonts w:ascii="Times New Roman" w:eastAsia="SimSun" w:hAnsi="Times New Roman" w:cs="Times New Roman"/>
          <w:sz w:val="24"/>
          <w:szCs w:val="24"/>
          <w:lang w:eastAsia="zh-CN"/>
        </w:rPr>
        <w:t>В функциональной структуре расходов наибольший удельный вес составляют расходы на образование – 39,08%, жилищно-коммунальное хозяйство – 21,71%, общегосударственные вопросы – 16,35%.</w:t>
      </w:r>
    </w:p>
    <w:p w:rsidR="00670DC9" w:rsidRPr="00670DC9" w:rsidRDefault="00670DC9" w:rsidP="006C119D">
      <w:pPr>
        <w:spacing w:after="0" w:line="240" w:lineRule="auto"/>
        <w:ind w:firstLine="709"/>
        <w:jc w:val="both"/>
        <w:rPr>
          <w:rFonts w:ascii="Times New Roman" w:eastAsia="SimSun" w:hAnsi="Times New Roman" w:cs="Times New Roman"/>
          <w:sz w:val="24"/>
          <w:szCs w:val="24"/>
          <w:lang w:eastAsia="zh-CN"/>
        </w:rPr>
      </w:pPr>
      <w:r w:rsidRPr="00670DC9">
        <w:rPr>
          <w:rFonts w:ascii="Times New Roman" w:eastAsia="SimSun" w:hAnsi="Times New Roman" w:cs="Times New Roman"/>
          <w:sz w:val="24"/>
          <w:szCs w:val="24"/>
          <w:lang w:eastAsia="zh-CN"/>
        </w:rPr>
        <w:t>Бюджет муниципального образования сохраняет свою социальную направленность</w:t>
      </w:r>
      <w:r w:rsidR="00D03F4B">
        <w:rPr>
          <w:rFonts w:ascii="Times New Roman" w:eastAsia="SimSun" w:hAnsi="Times New Roman" w:cs="Times New Roman"/>
          <w:sz w:val="24"/>
          <w:szCs w:val="24"/>
          <w:lang w:eastAsia="zh-CN"/>
        </w:rPr>
        <w:t>.</w:t>
      </w:r>
      <w:r w:rsidRPr="00670DC9">
        <w:rPr>
          <w:rFonts w:ascii="Times New Roman" w:eastAsia="SimSun" w:hAnsi="Times New Roman" w:cs="Times New Roman"/>
          <w:sz w:val="24"/>
          <w:szCs w:val="24"/>
          <w:lang w:eastAsia="zh-CN"/>
        </w:rPr>
        <w:t xml:space="preserve"> </w:t>
      </w:r>
      <w:r w:rsidR="00D03F4B">
        <w:rPr>
          <w:rFonts w:ascii="Times New Roman" w:eastAsia="SimSun" w:hAnsi="Times New Roman" w:cs="Times New Roman"/>
          <w:sz w:val="24"/>
          <w:szCs w:val="24"/>
          <w:lang w:eastAsia="zh-CN"/>
        </w:rPr>
        <w:t>Т</w:t>
      </w:r>
      <w:r w:rsidRPr="00670DC9">
        <w:rPr>
          <w:rFonts w:ascii="Times New Roman" w:eastAsia="SimSun" w:hAnsi="Times New Roman" w:cs="Times New Roman"/>
          <w:sz w:val="24"/>
          <w:szCs w:val="24"/>
          <w:lang w:eastAsia="zh-CN"/>
        </w:rPr>
        <w:t xml:space="preserve">ак совокупная доля расходов бюджета на образование, культуру, социальную политику, физическую </w:t>
      </w:r>
      <w:r w:rsidRPr="00670DC9">
        <w:rPr>
          <w:rFonts w:ascii="Times New Roman" w:eastAsia="SimSun" w:hAnsi="Times New Roman" w:cs="Times New Roman"/>
          <w:sz w:val="24"/>
          <w:szCs w:val="24"/>
          <w:lang w:eastAsia="zh-CN"/>
        </w:rPr>
        <w:lastRenderedPageBreak/>
        <w:t>культуру и спорт в общем объеме расходов бюджета 2020 года составила 49,63% (121 605,36 тыс. руб</w:t>
      </w:r>
      <w:r w:rsidR="00D03F4B">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w:t>
      </w:r>
    </w:p>
    <w:p w:rsidR="00670DC9" w:rsidRPr="00670DC9" w:rsidRDefault="00670DC9" w:rsidP="00D03F4B">
      <w:pPr>
        <w:spacing w:after="0" w:line="240" w:lineRule="auto"/>
        <w:ind w:firstLine="709"/>
        <w:jc w:val="both"/>
        <w:rPr>
          <w:rFonts w:ascii="Times New Roman" w:eastAsia="SimSun" w:hAnsi="Times New Roman" w:cs="Times New Roman"/>
          <w:sz w:val="24"/>
          <w:szCs w:val="24"/>
          <w:lang w:eastAsia="zh-CN"/>
        </w:rPr>
      </w:pPr>
      <w:r w:rsidRPr="00670DC9">
        <w:rPr>
          <w:rFonts w:ascii="Times New Roman" w:eastAsia="SimSun" w:hAnsi="Times New Roman" w:cs="Times New Roman"/>
          <w:sz w:val="24"/>
          <w:szCs w:val="24"/>
          <w:lang w:eastAsia="zh-CN"/>
        </w:rPr>
        <w:t>В 2020 году бюджет города Кедрового формировался и исполнялся в программном формате. В муниципальном образовании реализовывалось 14 муниципальных программ на сумму 243 952,27 тыс. руб</w:t>
      </w:r>
      <w:r w:rsidR="00D03F4B">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 что составляет 99,6% от общего числа расходов. По непрограммному направлению расходов отражены средства резервных фондов Администрации Томской области (150,00 тыс. руб</w:t>
      </w:r>
      <w:r w:rsidR="00D03F4B">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 оплата налогов, сборов и иных обязательных платежей, в том числе по решениям суда, возмещение собственникам стоимости имущества в связи с изъятием для муниципальных нужд.</w:t>
      </w:r>
    </w:p>
    <w:p w:rsidR="00670DC9" w:rsidRPr="00670DC9" w:rsidRDefault="00670DC9" w:rsidP="00D03F4B">
      <w:pPr>
        <w:spacing w:after="0" w:line="240" w:lineRule="auto"/>
        <w:ind w:firstLine="709"/>
        <w:jc w:val="both"/>
        <w:rPr>
          <w:rFonts w:ascii="Times New Roman" w:eastAsia="SimSun" w:hAnsi="Times New Roman" w:cs="Times New Roman"/>
          <w:sz w:val="24"/>
          <w:szCs w:val="24"/>
          <w:lang w:eastAsia="zh-CN"/>
        </w:rPr>
      </w:pPr>
      <w:r w:rsidRPr="00670DC9">
        <w:rPr>
          <w:rFonts w:ascii="Times New Roman" w:eastAsia="SimSun" w:hAnsi="Times New Roman" w:cs="Times New Roman"/>
          <w:sz w:val="24"/>
          <w:szCs w:val="24"/>
          <w:lang w:eastAsia="zh-CN"/>
        </w:rPr>
        <w:t>Бюджет исполнен с дефицитом 5 297,80 тыс. руб</w:t>
      </w:r>
      <w:r w:rsidR="00D03F4B">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 xml:space="preserve"> при планируемом дефиците 18 765,45 тыс. руб</w:t>
      </w:r>
      <w:r w:rsidR="00D03F4B">
        <w:rPr>
          <w:rFonts w:ascii="Times New Roman" w:eastAsia="SimSun" w:hAnsi="Times New Roman" w:cs="Times New Roman"/>
          <w:sz w:val="24"/>
          <w:szCs w:val="24"/>
          <w:lang w:eastAsia="zh-CN"/>
        </w:rPr>
        <w:t>лей</w:t>
      </w:r>
      <w:r w:rsidRPr="00670DC9">
        <w:rPr>
          <w:rFonts w:ascii="Times New Roman" w:eastAsia="SimSun" w:hAnsi="Times New Roman" w:cs="Times New Roman"/>
          <w:sz w:val="24"/>
          <w:szCs w:val="24"/>
          <w:lang w:eastAsia="zh-CN"/>
        </w:rPr>
        <w:t>. Образование дефицита связано с получением в 2019 году дополнительной дотации на сбалансированность для установки ограждения территории взлетно-посадочной полосы и для приобретения автобуса. В 2019 году были проведены (запущены) закупочные процедуры по вышеуказанным направлениям, однако фактически расходы были осуществлены в 2020 году в связи с окончанием выполнения работ по контрактам.</w:t>
      </w:r>
    </w:p>
    <w:p w:rsidR="00670DC9" w:rsidRDefault="00670DC9" w:rsidP="00D03F4B">
      <w:pPr>
        <w:spacing w:after="0" w:line="240" w:lineRule="auto"/>
        <w:ind w:firstLine="709"/>
        <w:jc w:val="both"/>
        <w:rPr>
          <w:rFonts w:ascii="Times New Roman" w:eastAsia="SimSun" w:hAnsi="Times New Roman" w:cs="Times New Roman"/>
          <w:sz w:val="24"/>
          <w:szCs w:val="24"/>
          <w:lang w:eastAsia="zh-CN"/>
        </w:rPr>
      </w:pPr>
      <w:r w:rsidRPr="00670DC9">
        <w:rPr>
          <w:rFonts w:ascii="Times New Roman" w:eastAsia="SimSun" w:hAnsi="Times New Roman" w:cs="Times New Roman"/>
          <w:sz w:val="24"/>
          <w:szCs w:val="24"/>
          <w:lang w:eastAsia="zh-CN"/>
        </w:rPr>
        <w:t>Муниципальный долг на 01.01.2021 отсутствует. Муниципальные гарантии не предоставлялись.</w:t>
      </w:r>
    </w:p>
    <w:p w:rsidR="00670DC9" w:rsidRPr="00670DC9" w:rsidRDefault="00670DC9" w:rsidP="00670DC9">
      <w:pPr>
        <w:spacing w:after="0" w:line="240" w:lineRule="auto"/>
        <w:ind w:firstLine="709"/>
        <w:jc w:val="center"/>
        <w:rPr>
          <w:rFonts w:ascii="Times New Roman" w:eastAsia="SimSun" w:hAnsi="Times New Roman" w:cs="Times New Roman"/>
          <w:sz w:val="24"/>
          <w:szCs w:val="24"/>
          <w:lang w:eastAsia="zh-CN"/>
        </w:rPr>
      </w:pPr>
    </w:p>
    <w:p w:rsidR="00F75A1E" w:rsidRPr="008758B4" w:rsidRDefault="00F75A1E" w:rsidP="00D03F4B">
      <w:pPr>
        <w:spacing w:after="0" w:line="240" w:lineRule="auto"/>
        <w:jc w:val="center"/>
        <w:rPr>
          <w:rFonts w:ascii="Times New Roman" w:eastAsia="Calibri" w:hAnsi="Times New Roman" w:cs="Times New Roman"/>
          <w:b/>
          <w:sz w:val="24"/>
          <w:szCs w:val="24"/>
        </w:rPr>
      </w:pPr>
      <w:r w:rsidRPr="008758B4">
        <w:rPr>
          <w:rFonts w:ascii="Times New Roman" w:eastAsia="Calibri" w:hAnsi="Times New Roman" w:cs="Times New Roman"/>
          <w:b/>
          <w:sz w:val="24"/>
          <w:szCs w:val="24"/>
        </w:rPr>
        <w:t xml:space="preserve">3. Инвестиции </w:t>
      </w:r>
    </w:p>
    <w:p w:rsidR="00670DC9" w:rsidRPr="00264F5D" w:rsidRDefault="00670DC9" w:rsidP="00670DC9">
      <w:pPr>
        <w:spacing w:after="0" w:line="240" w:lineRule="auto"/>
        <w:ind w:firstLine="709"/>
        <w:jc w:val="both"/>
        <w:rPr>
          <w:rFonts w:ascii="Times New Roman" w:eastAsia="Calibri" w:hAnsi="Times New Roman" w:cs="Times New Roman"/>
          <w:sz w:val="24"/>
          <w:szCs w:val="24"/>
        </w:rPr>
      </w:pPr>
      <w:r w:rsidRPr="00264F5D">
        <w:rPr>
          <w:rFonts w:ascii="Times New Roman" w:eastAsia="Calibri" w:hAnsi="Times New Roman" w:cs="Times New Roman"/>
          <w:sz w:val="24"/>
          <w:szCs w:val="24"/>
        </w:rPr>
        <w:t>В силу особенности территории – отд</w:t>
      </w:r>
      <w:r w:rsidR="008C4C10">
        <w:rPr>
          <w:rFonts w:ascii="Times New Roman" w:eastAsia="Calibri" w:hAnsi="Times New Roman" w:cs="Times New Roman"/>
          <w:sz w:val="24"/>
          <w:szCs w:val="24"/>
        </w:rPr>
        <w:t>а</w:t>
      </w:r>
      <w:r w:rsidRPr="00264F5D">
        <w:rPr>
          <w:rFonts w:ascii="Times New Roman" w:eastAsia="Calibri" w:hAnsi="Times New Roman" w:cs="Times New Roman"/>
          <w:sz w:val="24"/>
          <w:szCs w:val="24"/>
        </w:rPr>
        <w:t>ленность от областного центра, отсутствие градообразующего предприятия и крупных инвестиционных проектов, осуществления деятельности в основном субъектами малого предпринимательства, инвестиции которых не учитываются в сведениях по соответствующим формам статистической отчетности, данный показатель довольно нестабильный и на протяжении многих лет один из самых низких по области.</w:t>
      </w:r>
    </w:p>
    <w:p w:rsidR="00670DC9" w:rsidRDefault="00670DC9" w:rsidP="00670DC9">
      <w:pPr>
        <w:spacing w:after="0" w:line="240" w:lineRule="auto"/>
        <w:ind w:firstLine="709"/>
        <w:jc w:val="both"/>
        <w:rPr>
          <w:rFonts w:ascii="Times New Roman" w:eastAsia="Calibri" w:hAnsi="Times New Roman" w:cs="Times New Roman"/>
          <w:sz w:val="24"/>
          <w:szCs w:val="24"/>
        </w:rPr>
      </w:pPr>
      <w:r w:rsidRPr="00E0478B">
        <w:rPr>
          <w:rFonts w:ascii="Times New Roman" w:eastAsia="Calibri" w:hAnsi="Times New Roman" w:cs="Times New Roman"/>
          <w:sz w:val="24"/>
          <w:szCs w:val="24"/>
        </w:rPr>
        <w:t>В отчетном 2020 году, по статистическим данным, общий объем инвестиций составил 15 661 тыс. руб</w:t>
      </w:r>
      <w:r w:rsidR="00D03F4B">
        <w:rPr>
          <w:rFonts w:ascii="Times New Roman" w:eastAsia="Calibri" w:hAnsi="Times New Roman" w:cs="Times New Roman"/>
          <w:sz w:val="24"/>
          <w:szCs w:val="24"/>
        </w:rPr>
        <w:t>лей</w:t>
      </w:r>
      <w:r w:rsidRPr="00E0478B">
        <w:rPr>
          <w:rFonts w:ascii="Times New Roman" w:eastAsia="Calibri" w:hAnsi="Times New Roman" w:cs="Times New Roman"/>
          <w:sz w:val="24"/>
          <w:szCs w:val="24"/>
        </w:rPr>
        <w:t xml:space="preserve"> и увеличился к уровню предыдущего года практически в 2 раза (2019 год – 8029 тыс. руб</w:t>
      </w:r>
      <w:r w:rsidR="00D03F4B">
        <w:rPr>
          <w:rFonts w:ascii="Times New Roman" w:eastAsia="Calibri" w:hAnsi="Times New Roman" w:cs="Times New Roman"/>
          <w:sz w:val="24"/>
          <w:szCs w:val="24"/>
        </w:rPr>
        <w:t>лей</w:t>
      </w:r>
      <w:r w:rsidRPr="00E0478B">
        <w:rPr>
          <w:rFonts w:ascii="Times New Roman" w:eastAsia="Calibri" w:hAnsi="Times New Roman" w:cs="Times New Roman"/>
          <w:sz w:val="24"/>
          <w:szCs w:val="24"/>
        </w:rPr>
        <w:t>). Из них средства внебюджетных фондов составили 178 тыс. рублей (в 2019 году - 55 тыс. рублей)</w:t>
      </w:r>
      <w:r>
        <w:rPr>
          <w:rFonts w:ascii="Times New Roman" w:eastAsia="Calibri" w:hAnsi="Times New Roman" w:cs="Times New Roman"/>
          <w:sz w:val="24"/>
          <w:szCs w:val="24"/>
        </w:rPr>
        <w:t xml:space="preserve">. </w:t>
      </w:r>
    </w:p>
    <w:p w:rsidR="00670DC9" w:rsidRPr="00A22E17" w:rsidRDefault="00670DC9" w:rsidP="00670DC9">
      <w:pPr>
        <w:spacing w:after="0" w:line="240" w:lineRule="auto"/>
        <w:ind w:firstLine="709"/>
        <w:jc w:val="both"/>
        <w:rPr>
          <w:rFonts w:ascii="Times New Roman" w:eastAsia="Calibri" w:hAnsi="Times New Roman" w:cs="Times New Roman"/>
          <w:sz w:val="24"/>
          <w:szCs w:val="24"/>
        </w:rPr>
      </w:pPr>
      <w:r w:rsidRPr="00A22E17">
        <w:rPr>
          <w:rFonts w:ascii="Times New Roman" w:eastAsia="Calibri" w:hAnsi="Times New Roman" w:cs="Times New Roman"/>
          <w:sz w:val="24"/>
          <w:szCs w:val="24"/>
        </w:rPr>
        <w:t xml:space="preserve">Следует отметить, что основная часть инвестиций, по официальным статистическим данным – это бюджетные средства, что связано с отсутствием данных о вложениях в основной капитал субъектов малого предпринимательства, находящихся на территории, а также говорит о низкой инвестиционной активности в реальном секторе экономики. </w:t>
      </w:r>
    </w:p>
    <w:p w:rsidR="00670DC9" w:rsidRDefault="00670DC9" w:rsidP="00670DC9">
      <w:pPr>
        <w:spacing w:after="0" w:line="240" w:lineRule="auto"/>
        <w:ind w:firstLine="709"/>
        <w:jc w:val="both"/>
        <w:rPr>
          <w:rFonts w:ascii="Times New Roman" w:eastAsia="Calibri" w:hAnsi="Times New Roman" w:cs="Times New Roman"/>
          <w:sz w:val="24"/>
          <w:szCs w:val="24"/>
        </w:rPr>
      </w:pPr>
      <w:r w:rsidRPr="00A22E17">
        <w:rPr>
          <w:rFonts w:ascii="Times New Roman" w:eastAsia="Calibri" w:hAnsi="Times New Roman" w:cs="Times New Roman"/>
          <w:sz w:val="24"/>
          <w:szCs w:val="24"/>
        </w:rPr>
        <w:t xml:space="preserve">Инвестиции были направлены на пополнение материально-технической базы бюджетных учреждений – покупка информационного, компьютерного и телекоммуникационного оборудования, транспортных средств, </w:t>
      </w:r>
      <w:r>
        <w:rPr>
          <w:rFonts w:ascii="Times New Roman" w:eastAsia="Calibri" w:hAnsi="Times New Roman" w:cs="Times New Roman"/>
          <w:sz w:val="24"/>
          <w:szCs w:val="24"/>
        </w:rPr>
        <w:t>обновление прочего оборудования, строительство и ввод в эксплуатацию новых сооружений.</w:t>
      </w:r>
      <w:r w:rsidRPr="00A22E17">
        <w:rPr>
          <w:rFonts w:ascii="Times New Roman" w:eastAsia="Calibri" w:hAnsi="Times New Roman" w:cs="Times New Roman"/>
          <w:sz w:val="24"/>
          <w:szCs w:val="24"/>
        </w:rPr>
        <w:t xml:space="preserve"> В ближайшие годы ожидается постепенный рост инвестиций не менее, чем на 30%, в том</w:t>
      </w:r>
      <w:r>
        <w:rPr>
          <w:rFonts w:ascii="Times New Roman" w:eastAsia="Calibri" w:hAnsi="Times New Roman" w:cs="Times New Roman"/>
          <w:sz w:val="24"/>
          <w:szCs w:val="24"/>
        </w:rPr>
        <w:t xml:space="preserve"> числе за счет реализации в 2021-2024</w:t>
      </w:r>
      <w:r w:rsidRPr="00A22E17">
        <w:rPr>
          <w:rFonts w:ascii="Times New Roman" w:eastAsia="Calibri" w:hAnsi="Times New Roman" w:cs="Times New Roman"/>
          <w:sz w:val="24"/>
          <w:szCs w:val="24"/>
        </w:rPr>
        <w:t xml:space="preserve"> годах социально-значимых, масштабных проектов благоустройства общественных</w:t>
      </w:r>
      <w:r>
        <w:rPr>
          <w:rFonts w:ascii="Times New Roman" w:eastAsia="Calibri" w:hAnsi="Times New Roman" w:cs="Times New Roman"/>
          <w:sz w:val="24"/>
          <w:szCs w:val="24"/>
        </w:rPr>
        <w:t xml:space="preserve"> </w:t>
      </w:r>
      <w:r w:rsidRPr="00A22E17">
        <w:rPr>
          <w:rFonts w:ascii="Times New Roman" w:eastAsia="Calibri" w:hAnsi="Times New Roman" w:cs="Times New Roman"/>
          <w:sz w:val="24"/>
          <w:szCs w:val="24"/>
        </w:rPr>
        <w:t>территорий городского округа «Город Кедровый», привлечения средств как из областного, так и из федерального бюджета и внебюджетных источников, проведения мероприятий по повышению инвестиционного имиджа территории и формированию благоприятной среды для ведения бизнеса.</w:t>
      </w:r>
    </w:p>
    <w:p w:rsidR="00670DC9" w:rsidRPr="00E0478B" w:rsidRDefault="00670DC9" w:rsidP="00670DC9">
      <w:pPr>
        <w:spacing w:after="0" w:line="240" w:lineRule="auto"/>
        <w:ind w:firstLine="709"/>
        <w:jc w:val="both"/>
        <w:rPr>
          <w:rFonts w:ascii="Times New Roman" w:eastAsia="Calibri" w:hAnsi="Times New Roman" w:cs="Times New Roman"/>
          <w:sz w:val="24"/>
          <w:szCs w:val="24"/>
        </w:rPr>
      </w:pPr>
      <w:r w:rsidRPr="00E0478B">
        <w:rPr>
          <w:rFonts w:ascii="Times New Roman" w:eastAsia="Calibri" w:hAnsi="Times New Roman" w:cs="Times New Roman"/>
          <w:sz w:val="24"/>
          <w:szCs w:val="24"/>
        </w:rPr>
        <w:t>В 2019-2020 годах, в целях повышения инвестиционной привлекательности территории были внедрены следующие успешные муниципальные практики:</w:t>
      </w:r>
    </w:p>
    <w:p w:rsidR="00670DC9" w:rsidRPr="00E0478B" w:rsidRDefault="00670DC9" w:rsidP="00670DC9">
      <w:pPr>
        <w:spacing w:after="0" w:line="240" w:lineRule="auto"/>
        <w:ind w:firstLine="709"/>
        <w:jc w:val="both"/>
        <w:rPr>
          <w:rFonts w:ascii="Times New Roman" w:eastAsia="Calibri" w:hAnsi="Times New Roman" w:cs="Times New Roman"/>
          <w:sz w:val="24"/>
          <w:szCs w:val="24"/>
        </w:rPr>
      </w:pPr>
      <w:r w:rsidRPr="00E0478B">
        <w:rPr>
          <w:rFonts w:ascii="Times New Roman" w:eastAsia="Calibri" w:hAnsi="Times New Roman" w:cs="Times New Roman"/>
          <w:sz w:val="24"/>
          <w:szCs w:val="24"/>
        </w:rPr>
        <w:t xml:space="preserve">- сформирована система информационной и консультационной поддержки и популяризации предпринимательской деятельности, в том числе на базе МФЦ посредством размещения актуальной информация для субъектов малого и среднего предпринимательства на официальном сайте Администрации города Кедрового в разделах «Инвестиции» и «Малый и средний бизнес», в СМИ (НПА по инвестициям, информация о внедрении муниципальных практик, инвестиционные предложения, сведения о поддержке субъектов МСП, Реестр получателей поддержки, планы проведения проверок, НПА и информация по координационному совету, статистическая информация, перечень недвижимого имущества для предоставление во владение субъектам МСП, схема размещения нестационарных торговых объектов и др.). В постоянном режиме оказывается консультационная поддержка специалистами Администрации города Кедрового, заключено </w:t>
      </w:r>
      <w:r w:rsidRPr="00E0478B">
        <w:rPr>
          <w:rFonts w:ascii="Times New Roman" w:eastAsia="Calibri" w:hAnsi="Times New Roman" w:cs="Times New Roman"/>
          <w:sz w:val="24"/>
          <w:szCs w:val="24"/>
        </w:rPr>
        <w:lastRenderedPageBreak/>
        <w:t>соглашение между МФЦ и Администрацией города Кедрового, а также, ввиду закрытия налоговой инспекции на базе МФЦ выполняется ряд услуг, ранее предоставляемых налоговой инспекцией, в том числе услуги по предоставлению бесплатного информирования (в том числе в письменной форме) налогоплательщиков и налоговых агентов о действующих налогах и сборах, страховых взносах, порядке исчисления и уплаты налогов и многое другое;</w:t>
      </w:r>
    </w:p>
    <w:p w:rsidR="00670DC9" w:rsidRPr="00E0478B" w:rsidRDefault="00670DC9" w:rsidP="00670DC9">
      <w:pPr>
        <w:spacing w:after="0" w:line="240" w:lineRule="auto"/>
        <w:ind w:firstLine="709"/>
        <w:jc w:val="both"/>
        <w:rPr>
          <w:rFonts w:ascii="Times New Roman" w:eastAsia="Calibri" w:hAnsi="Times New Roman" w:cs="Times New Roman"/>
          <w:sz w:val="24"/>
          <w:szCs w:val="24"/>
        </w:rPr>
      </w:pPr>
      <w:r w:rsidRPr="00E0478B">
        <w:rPr>
          <w:rFonts w:ascii="Times New Roman" w:eastAsia="Calibri" w:hAnsi="Times New Roman" w:cs="Times New Roman"/>
          <w:sz w:val="24"/>
          <w:szCs w:val="24"/>
        </w:rPr>
        <w:t>- создан и осуществляет свою деятельность по утвержденному плану работы Координационный совет по улучшению инвестиционного климата и развитию предпринимательства на территории муниципального образования «Город Кедровый». В состав Совета вошли представители субъектов малого предпринимательства, на заседаниях рассматриваются вопросы в сфере малого бизнеса. Помимо этого, организуются «круглые столы», обучающие семинары и видеоконференции с представителями государственных контролирующих органов и учреждений по вопросам изменений в законодательстве;</w:t>
      </w:r>
    </w:p>
    <w:p w:rsidR="00670DC9" w:rsidRPr="00E0478B" w:rsidRDefault="00670DC9" w:rsidP="00670DC9">
      <w:pPr>
        <w:spacing w:after="0" w:line="240" w:lineRule="auto"/>
        <w:ind w:firstLine="709"/>
        <w:jc w:val="both"/>
        <w:rPr>
          <w:rFonts w:ascii="Times New Roman" w:eastAsia="Calibri" w:hAnsi="Times New Roman" w:cs="Times New Roman"/>
          <w:sz w:val="24"/>
          <w:szCs w:val="24"/>
        </w:rPr>
      </w:pPr>
      <w:r w:rsidRPr="00E0478B">
        <w:rPr>
          <w:rFonts w:ascii="Times New Roman" w:eastAsia="Calibri" w:hAnsi="Times New Roman" w:cs="Times New Roman"/>
          <w:sz w:val="24"/>
          <w:szCs w:val="24"/>
        </w:rPr>
        <w:t>- разработан и размещен в открытом доступе на официальном сайте Администрации города Кедрового в разделе «Экономика» - «Инвестиции» Инвестиционный паспорт муниципального образования «Город Кедровый», утвержденный распоряжением Администрации города Кедрового от 29.05.2020 № 176;</w:t>
      </w:r>
    </w:p>
    <w:p w:rsidR="00670DC9" w:rsidRPr="00E0478B" w:rsidRDefault="00670DC9" w:rsidP="00670DC9">
      <w:pPr>
        <w:spacing w:after="0" w:line="240" w:lineRule="auto"/>
        <w:ind w:firstLine="709"/>
        <w:jc w:val="both"/>
        <w:rPr>
          <w:rFonts w:ascii="Times New Roman" w:eastAsia="Calibri" w:hAnsi="Times New Roman" w:cs="Times New Roman"/>
          <w:sz w:val="24"/>
          <w:szCs w:val="24"/>
        </w:rPr>
      </w:pPr>
      <w:r w:rsidRPr="00E0478B">
        <w:rPr>
          <w:rFonts w:ascii="Times New Roman" w:eastAsia="Calibri" w:hAnsi="Times New Roman" w:cs="Times New Roman"/>
          <w:sz w:val="24"/>
          <w:szCs w:val="24"/>
        </w:rPr>
        <w:t>- принят</w:t>
      </w:r>
      <w:r w:rsidR="00E40541">
        <w:rPr>
          <w:rFonts w:ascii="Times New Roman" w:eastAsia="Calibri" w:hAnsi="Times New Roman" w:cs="Times New Roman"/>
          <w:sz w:val="24"/>
          <w:szCs w:val="24"/>
        </w:rPr>
        <w:t>о</w:t>
      </w:r>
      <w:r w:rsidRPr="00E0478B">
        <w:rPr>
          <w:rFonts w:ascii="Times New Roman" w:eastAsia="Calibri" w:hAnsi="Times New Roman" w:cs="Times New Roman"/>
          <w:sz w:val="24"/>
          <w:szCs w:val="24"/>
        </w:rPr>
        <w:t xml:space="preserve"> ряд нормативных правовых актов, направленных на развитие инвестиционной и предпринимательской деятельности, в том числе: о предоставлении субъектам инвестиционной деятельнос</w:t>
      </w:r>
      <w:r w:rsidR="00E40541">
        <w:rPr>
          <w:rFonts w:ascii="Times New Roman" w:eastAsia="Calibri" w:hAnsi="Times New Roman" w:cs="Times New Roman"/>
          <w:sz w:val="24"/>
          <w:szCs w:val="24"/>
        </w:rPr>
        <w:t>ти льготных условий пользования</w:t>
      </w:r>
      <w:r w:rsidRPr="00E0478B">
        <w:rPr>
          <w:rFonts w:ascii="Times New Roman" w:eastAsia="Calibri" w:hAnsi="Times New Roman" w:cs="Times New Roman"/>
          <w:sz w:val="24"/>
          <w:szCs w:val="24"/>
        </w:rPr>
        <w:t xml:space="preserve"> имуществом (льготная аренда), находящимся в муниципальной собственности, по сокращению процедур и сроков, регламентирующих предоставление услуг для бизнеса, по развитию конкурентной среды на территории, утверждена новая муниципальная программа на 2021-2024 годы «Создание условий для развития предпринимательства и повышение инвестиционной привлекательности на территории муниципального образования «Город Кедровый» и другие нормативные документы. Были выявлены и внесены изменения в НПА в целях устранения устаревших положений и норм, противоречащих законодательству Российской Федерации. В целях обеспечения открытости и доступа информации для общественности и субъектов малого предпринимательства, все вышеперечисленные правовые акты размещены на официальном сайте Администрации города Кедрового в разделе «Экономика» в подразделах «Малый и средний бизнес», «Инвестиции», «Конкурентная среда», в разделе «Муниципальное имущество», все административные регламенты, формы бланков, перечень муниципальных услуг размещены в разделе «Муниципальные услуги». </w:t>
      </w:r>
    </w:p>
    <w:p w:rsidR="00670DC9" w:rsidRPr="00264F5D" w:rsidRDefault="00670DC9" w:rsidP="00670DC9">
      <w:pPr>
        <w:spacing w:after="0" w:line="240" w:lineRule="auto"/>
        <w:ind w:firstLine="709"/>
        <w:jc w:val="both"/>
        <w:rPr>
          <w:rFonts w:ascii="Times New Roman" w:eastAsia="Calibri" w:hAnsi="Times New Roman" w:cs="Times New Roman"/>
          <w:sz w:val="24"/>
          <w:szCs w:val="24"/>
          <w:highlight w:val="yellow"/>
        </w:rPr>
      </w:pPr>
      <w:r w:rsidRPr="00E0478B">
        <w:rPr>
          <w:rFonts w:ascii="Times New Roman" w:eastAsia="Calibri" w:hAnsi="Times New Roman" w:cs="Times New Roman"/>
          <w:sz w:val="24"/>
          <w:szCs w:val="24"/>
        </w:rPr>
        <w:t>Информация по внедрению муниципальных практик была доведена до предпринимательского сообщества на заседаниях Координационного совета по улучшению инвестиционного климата и развитию предпринимательства на территории муниципального образования «Город Кедровый». По решению Экспертной группы по проведению общественной экспертизы внедрения успешных муниципальных практик на территории муниципального образования «Город Кедровый» (Протоколы № 1 от 29.11.2019 и № 1 от 25.02.2021) на уровне муниципального образования все вышеуказанные муниципальные практики, направленные на формирование благоприятных условий ведения инвестиционной и предпринимательской деятельности, были признаны внедренными в полном объеме.</w:t>
      </w:r>
      <w:r>
        <w:rPr>
          <w:rFonts w:ascii="Times New Roman" w:eastAsia="Calibri" w:hAnsi="Times New Roman" w:cs="Times New Roman"/>
          <w:sz w:val="24"/>
          <w:szCs w:val="24"/>
        </w:rPr>
        <w:t xml:space="preserve"> </w:t>
      </w:r>
    </w:p>
    <w:p w:rsidR="00F75A1E" w:rsidRPr="00F75A1E" w:rsidRDefault="00F75A1E" w:rsidP="00F75A1E">
      <w:pPr>
        <w:spacing w:after="0" w:line="240" w:lineRule="auto"/>
        <w:ind w:firstLine="709"/>
        <w:jc w:val="center"/>
        <w:rPr>
          <w:rFonts w:ascii="Times New Roman" w:eastAsia="Calibri" w:hAnsi="Times New Roman" w:cs="Times New Roman"/>
          <w:b/>
          <w:i/>
          <w:sz w:val="24"/>
          <w:szCs w:val="24"/>
          <w:highlight w:val="yellow"/>
        </w:rPr>
      </w:pPr>
    </w:p>
    <w:p w:rsidR="00F75A1E" w:rsidRPr="00F75A1E" w:rsidRDefault="00F75A1E" w:rsidP="00D03F4B">
      <w:pPr>
        <w:spacing w:after="0" w:line="240" w:lineRule="auto"/>
        <w:jc w:val="center"/>
        <w:rPr>
          <w:rFonts w:ascii="Times New Roman" w:eastAsia="Calibri" w:hAnsi="Times New Roman" w:cs="Times New Roman"/>
          <w:b/>
          <w:sz w:val="24"/>
          <w:szCs w:val="24"/>
        </w:rPr>
      </w:pPr>
      <w:r w:rsidRPr="00F75A1E">
        <w:rPr>
          <w:rFonts w:ascii="Times New Roman" w:eastAsia="Calibri" w:hAnsi="Times New Roman" w:cs="Times New Roman"/>
          <w:b/>
          <w:sz w:val="24"/>
          <w:szCs w:val="24"/>
        </w:rPr>
        <w:t xml:space="preserve">4. Малый и средний бизнес </w:t>
      </w:r>
    </w:p>
    <w:p w:rsidR="00670DC9" w:rsidRPr="00FA494C" w:rsidRDefault="00670DC9" w:rsidP="00670DC9">
      <w:pPr>
        <w:spacing w:after="0" w:line="240" w:lineRule="auto"/>
        <w:ind w:firstLine="709"/>
        <w:jc w:val="both"/>
        <w:rPr>
          <w:rFonts w:ascii="Times New Roman" w:hAnsi="Times New Roman" w:cs="Times New Roman"/>
          <w:sz w:val="24"/>
          <w:szCs w:val="24"/>
        </w:rPr>
      </w:pPr>
      <w:r w:rsidRPr="00FA494C">
        <w:rPr>
          <w:rFonts w:ascii="Times New Roman" w:hAnsi="Times New Roman" w:cs="Times New Roman"/>
          <w:sz w:val="24"/>
          <w:szCs w:val="24"/>
        </w:rPr>
        <w:t>На территории муниципального образования предпринимательская деятельность осуществляется исключительно субъек</w:t>
      </w:r>
      <w:r w:rsidR="00E40541">
        <w:rPr>
          <w:rFonts w:ascii="Times New Roman" w:hAnsi="Times New Roman" w:cs="Times New Roman"/>
          <w:sz w:val="24"/>
          <w:szCs w:val="24"/>
        </w:rPr>
        <w:t>тами малого предпринимательства</w:t>
      </w:r>
      <w:r w:rsidRPr="00FA494C">
        <w:rPr>
          <w:rFonts w:ascii="Times New Roman" w:hAnsi="Times New Roman" w:cs="Times New Roman"/>
          <w:sz w:val="24"/>
          <w:szCs w:val="24"/>
        </w:rPr>
        <w:t xml:space="preserve"> с численностью работников до 100 человек. Средний и крупный бизнес отсутствует. На 01.01.2021 общее число субъектов малого предпринимательства составляет 76 единиц, из них:</w:t>
      </w:r>
    </w:p>
    <w:p w:rsidR="00670DC9" w:rsidRPr="00FA494C" w:rsidRDefault="00670DC9" w:rsidP="00670DC9">
      <w:pPr>
        <w:spacing w:after="0" w:line="240" w:lineRule="auto"/>
        <w:ind w:firstLine="709"/>
        <w:jc w:val="both"/>
        <w:rPr>
          <w:rFonts w:ascii="Times New Roman" w:hAnsi="Times New Roman" w:cs="Times New Roman"/>
          <w:sz w:val="24"/>
          <w:szCs w:val="24"/>
        </w:rPr>
      </w:pPr>
      <w:r w:rsidRPr="00FA494C">
        <w:rPr>
          <w:rFonts w:ascii="Times New Roman" w:hAnsi="Times New Roman" w:cs="Times New Roman"/>
          <w:sz w:val="24"/>
          <w:szCs w:val="24"/>
        </w:rPr>
        <w:t>- индивидуальные предприниматели - 69 ед.</w:t>
      </w:r>
    </w:p>
    <w:p w:rsidR="00670DC9" w:rsidRPr="00FA494C" w:rsidRDefault="00670DC9" w:rsidP="00670DC9">
      <w:pPr>
        <w:spacing w:after="0" w:line="240" w:lineRule="auto"/>
        <w:ind w:firstLine="709"/>
        <w:jc w:val="both"/>
        <w:rPr>
          <w:rFonts w:ascii="Times New Roman" w:hAnsi="Times New Roman" w:cs="Times New Roman"/>
          <w:sz w:val="24"/>
          <w:szCs w:val="24"/>
        </w:rPr>
      </w:pPr>
      <w:r w:rsidRPr="00FA494C">
        <w:rPr>
          <w:rFonts w:ascii="Times New Roman" w:hAnsi="Times New Roman" w:cs="Times New Roman"/>
          <w:sz w:val="24"/>
          <w:szCs w:val="24"/>
        </w:rPr>
        <w:t>- микропредприятия – 5 ед.</w:t>
      </w:r>
    </w:p>
    <w:p w:rsidR="00670DC9" w:rsidRPr="00FA494C" w:rsidRDefault="00670DC9" w:rsidP="00670DC9">
      <w:pPr>
        <w:spacing w:after="0" w:line="240" w:lineRule="auto"/>
        <w:ind w:firstLine="709"/>
        <w:jc w:val="both"/>
        <w:rPr>
          <w:rFonts w:ascii="Times New Roman" w:hAnsi="Times New Roman" w:cs="Times New Roman"/>
          <w:sz w:val="24"/>
          <w:szCs w:val="24"/>
        </w:rPr>
      </w:pPr>
      <w:r w:rsidRPr="00FA494C">
        <w:rPr>
          <w:rFonts w:ascii="Times New Roman" w:hAnsi="Times New Roman" w:cs="Times New Roman"/>
          <w:sz w:val="24"/>
          <w:szCs w:val="24"/>
        </w:rPr>
        <w:t>- малые предприятия – 2 ед.</w:t>
      </w:r>
    </w:p>
    <w:p w:rsidR="00670DC9" w:rsidRPr="00FA494C" w:rsidRDefault="00670DC9" w:rsidP="00670DC9">
      <w:pPr>
        <w:spacing w:after="0" w:line="240" w:lineRule="auto"/>
        <w:ind w:firstLine="709"/>
        <w:jc w:val="both"/>
        <w:rPr>
          <w:rFonts w:ascii="Times New Roman" w:hAnsi="Times New Roman" w:cs="Times New Roman"/>
          <w:sz w:val="24"/>
          <w:szCs w:val="24"/>
        </w:rPr>
      </w:pPr>
      <w:r w:rsidRPr="00FA494C">
        <w:rPr>
          <w:rFonts w:ascii="Times New Roman" w:hAnsi="Times New Roman" w:cs="Times New Roman"/>
          <w:sz w:val="24"/>
          <w:szCs w:val="24"/>
        </w:rPr>
        <w:t xml:space="preserve">За 2020 год количество индивидуальных предпринимателей без образования юридического лица снизилось на 9 единиц (в 2019 году – 78 единиц, на конец 2020 года – 69 единиц), число юридических лиц частной формы собственности по сравнению с прошлым годом не изменилось. </w:t>
      </w:r>
      <w:r w:rsidRPr="00FA494C">
        <w:rPr>
          <w:rFonts w:ascii="Times New Roman" w:hAnsi="Times New Roman" w:cs="Times New Roman"/>
          <w:sz w:val="24"/>
          <w:szCs w:val="24"/>
        </w:rPr>
        <w:lastRenderedPageBreak/>
        <w:t>Закрытие деятельности индивидуальных предпринимателей связано либо с отъездом с территории, либо с тем, что фактически предпринимательская деятельность длительное время не осуществлялась.</w:t>
      </w:r>
    </w:p>
    <w:p w:rsidR="00670DC9" w:rsidRPr="00FA494C" w:rsidRDefault="00670DC9" w:rsidP="00670DC9">
      <w:pPr>
        <w:spacing w:after="0" w:line="240" w:lineRule="auto"/>
        <w:ind w:firstLine="709"/>
        <w:jc w:val="both"/>
        <w:rPr>
          <w:rFonts w:ascii="Times New Roman" w:hAnsi="Times New Roman" w:cs="Times New Roman"/>
          <w:sz w:val="24"/>
          <w:szCs w:val="24"/>
        </w:rPr>
      </w:pPr>
      <w:r w:rsidRPr="00FA494C">
        <w:rPr>
          <w:rFonts w:ascii="Times New Roman" w:hAnsi="Times New Roman" w:cs="Times New Roman"/>
          <w:sz w:val="24"/>
          <w:szCs w:val="24"/>
        </w:rPr>
        <w:t>Основными видами экономической деятельности в сфере малого предпринимательства являются: оптовая и розничная торговля – 36% от общего числа, транспорт и связь (в основном услуги такси) – 29%, деятельность административная и сопутствующие дополнительные услуги – 5,3%, обрабатывающие производства - 4% от общего числа субъектов малого предпринимательства.</w:t>
      </w:r>
    </w:p>
    <w:p w:rsidR="00670DC9" w:rsidRPr="00FA494C" w:rsidRDefault="00670DC9" w:rsidP="00670DC9">
      <w:pPr>
        <w:spacing w:after="0" w:line="240" w:lineRule="auto"/>
        <w:ind w:firstLine="709"/>
        <w:jc w:val="both"/>
        <w:rPr>
          <w:rFonts w:ascii="Times New Roman" w:hAnsi="Times New Roman" w:cs="Times New Roman"/>
          <w:sz w:val="24"/>
          <w:szCs w:val="24"/>
        </w:rPr>
      </w:pPr>
      <w:r w:rsidRPr="00FA494C">
        <w:rPr>
          <w:rFonts w:ascii="Times New Roman" w:hAnsi="Times New Roman" w:cs="Times New Roman"/>
          <w:sz w:val="24"/>
          <w:szCs w:val="24"/>
        </w:rPr>
        <w:t>По данным баланса трудовых ресурсов Администрации города Кедрового, в сфере малого предпринимательства занято около 300 человек, что составляет 23% от численности населения занятого в экономике (1 300 человек).</w:t>
      </w:r>
    </w:p>
    <w:p w:rsidR="00670DC9" w:rsidRPr="00FA494C" w:rsidRDefault="00FA494C" w:rsidP="00670DC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 отчетный период</w:t>
      </w:r>
      <w:r w:rsidR="00670DC9" w:rsidRPr="00FA494C">
        <w:rPr>
          <w:rFonts w:ascii="Times New Roman" w:hAnsi="Times New Roman" w:cs="Times New Roman"/>
          <w:sz w:val="24"/>
          <w:szCs w:val="24"/>
        </w:rPr>
        <w:t xml:space="preserve"> в результате работы Межведомственной комиссии </w:t>
      </w:r>
      <w:r w:rsidR="00E40541" w:rsidRPr="00E40541">
        <w:rPr>
          <w:rFonts w:ascii="Times New Roman" w:hAnsi="Times New Roman" w:cs="Times New Roman"/>
          <w:sz w:val="24"/>
          <w:szCs w:val="24"/>
        </w:rPr>
        <w:t xml:space="preserve">по повышению доходной части бюджета города Кедрового и легализации трудовых отношений </w:t>
      </w:r>
      <w:r w:rsidR="00670DC9" w:rsidRPr="00FA494C">
        <w:rPr>
          <w:rFonts w:ascii="Times New Roman" w:hAnsi="Times New Roman" w:cs="Times New Roman"/>
          <w:sz w:val="24"/>
          <w:szCs w:val="24"/>
        </w:rPr>
        <w:t xml:space="preserve">было выявлено 16 работников, с которыми не были заключены трудовые договора и 9 человек из их числа на данный момент легализованы. Несмотря на ряд мероприятий, реализуемых членами Межведомственной комиссии, полностью решить проблему неформальной занятости без участия самих работников, соглашающихся на незаконные трудовые отношения, получающих заработную плату «в конвертах» практически невозможно. </w:t>
      </w:r>
    </w:p>
    <w:p w:rsidR="008112F6" w:rsidRPr="008112F6" w:rsidRDefault="008112F6" w:rsidP="008112F6">
      <w:pPr>
        <w:spacing w:after="0" w:line="240" w:lineRule="auto"/>
        <w:ind w:firstLine="709"/>
        <w:jc w:val="both"/>
        <w:rPr>
          <w:rFonts w:ascii="Times New Roman" w:hAnsi="Times New Roman" w:cs="Times New Roman"/>
          <w:sz w:val="24"/>
          <w:szCs w:val="24"/>
        </w:rPr>
      </w:pPr>
      <w:r w:rsidRPr="008112F6">
        <w:rPr>
          <w:rFonts w:ascii="Times New Roman" w:hAnsi="Times New Roman" w:cs="Times New Roman"/>
          <w:sz w:val="24"/>
          <w:szCs w:val="24"/>
        </w:rPr>
        <w:t xml:space="preserve">Дальнейшее социально-экономическое положение муниципалитета, на данный момент, напрямую зависит от развития малого предпринимательства. </w:t>
      </w:r>
    </w:p>
    <w:p w:rsidR="00670DC9" w:rsidRDefault="008112F6" w:rsidP="008112F6">
      <w:pPr>
        <w:spacing w:after="0" w:line="240" w:lineRule="auto"/>
        <w:ind w:firstLine="709"/>
        <w:jc w:val="both"/>
        <w:rPr>
          <w:rFonts w:ascii="Times New Roman" w:hAnsi="Times New Roman" w:cs="Times New Roman"/>
          <w:sz w:val="24"/>
          <w:szCs w:val="24"/>
        </w:rPr>
      </w:pPr>
      <w:r w:rsidRPr="008112F6">
        <w:rPr>
          <w:rFonts w:ascii="Times New Roman" w:hAnsi="Times New Roman" w:cs="Times New Roman"/>
          <w:sz w:val="24"/>
          <w:szCs w:val="24"/>
        </w:rPr>
        <w:t xml:space="preserve">В целях повышения предпринимательской активности и расширения спектра услуг, предоставляемых субъектами малого предпринимательства, в городском округе с 2015 года реализуется муниципальная программа «Создание условий для развития предпринимательства на территории муниципального образования «Город Кедровый». В рамках данной программы ежегодно </w:t>
      </w:r>
      <w:r w:rsidR="00D86FBF">
        <w:rPr>
          <w:rFonts w:ascii="Times New Roman" w:hAnsi="Times New Roman" w:cs="Times New Roman"/>
          <w:sz w:val="24"/>
          <w:szCs w:val="24"/>
        </w:rPr>
        <w:t>осуществляется</w:t>
      </w:r>
      <w:r w:rsidRPr="008112F6">
        <w:rPr>
          <w:rFonts w:ascii="Times New Roman" w:hAnsi="Times New Roman" w:cs="Times New Roman"/>
          <w:sz w:val="24"/>
          <w:szCs w:val="24"/>
        </w:rPr>
        <w:t xml:space="preserve"> ряд мероприятий для повышения имиджа и поддержки малого предпринимательства. Кроме того, организуются конкурсы предпринимательских проектов: «Достойный бизнес» и «Бизнес-старт». За период 2012-20</w:t>
      </w:r>
      <w:r>
        <w:rPr>
          <w:rFonts w:ascii="Times New Roman" w:hAnsi="Times New Roman" w:cs="Times New Roman"/>
          <w:sz w:val="24"/>
          <w:szCs w:val="24"/>
        </w:rPr>
        <w:t>20</w:t>
      </w:r>
      <w:r w:rsidRPr="008112F6">
        <w:rPr>
          <w:rFonts w:ascii="Times New Roman" w:hAnsi="Times New Roman" w:cs="Times New Roman"/>
          <w:sz w:val="24"/>
          <w:szCs w:val="24"/>
        </w:rPr>
        <w:t xml:space="preserve"> годов было реализовано </w:t>
      </w:r>
      <w:r>
        <w:rPr>
          <w:rFonts w:ascii="Times New Roman" w:hAnsi="Times New Roman" w:cs="Times New Roman"/>
          <w:sz w:val="24"/>
          <w:szCs w:val="24"/>
        </w:rPr>
        <w:t>10</w:t>
      </w:r>
      <w:r w:rsidRPr="008112F6">
        <w:rPr>
          <w:rFonts w:ascii="Times New Roman" w:hAnsi="Times New Roman" w:cs="Times New Roman"/>
          <w:sz w:val="24"/>
          <w:szCs w:val="24"/>
        </w:rPr>
        <w:t xml:space="preserve"> бизнес-проектов, объем средств областного и местного бюджетов – </w:t>
      </w:r>
      <w:r>
        <w:rPr>
          <w:rFonts w:ascii="Times New Roman" w:hAnsi="Times New Roman" w:cs="Times New Roman"/>
          <w:sz w:val="24"/>
          <w:szCs w:val="24"/>
        </w:rPr>
        <w:t>2,6</w:t>
      </w:r>
      <w:r w:rsidR="00D86FBF">
        <w:rPr>
          <w:rFonts w:ascii="Times New Roman" w:hAnsi="Times New Roman" w:cs="Times New Roman"/>
          <w:sz w:val="24"/>
          <w:szCs w:val="24"/>
        </w:rPr>
        <w:t xml:space="preserve"> млн.</w:t>
      </w:r>
      <w:r w:rsidRPr="008112F6">
        <w:rPr>
          <w:rFonts w:ascii="Times New Roman" w:hAnsi="Times New Roman" w:cs="Times New Roman"/>
          <w:sz w:val="24"/>
          <w:szCs w:val="24"/>
        </w:rPr>
        <w:t xml:space="preserve"> рублей, было создано около </w:t>
      </w:r>
      <w:r>
        <w:rPr>
          <w:rFonts w:ascii="Times New Roman" w:hAnsi="Times New Roman" w:cs="Times New Roman"/>
          <w:sz w:val="24"/>
          <w:szCs w:val="24"/>
        </w:rPr>
        <w:t>20</w:t>
      </w:r>
      <w:r w:rsidRPr="008112F6">
        <w:rPr>
          <w:rFonts w:ascii="Times New Roman" w:hAnsi="Times New Roman" w:cs="Times New Roman"/>
          <w:sz w:val="24"/>
          <w:szCs w:val="24"/>
        </w:rPr>
        <w:t xml:space="preserve"> новых рабочих мест. Поддержка заявленных проектов способствовала открытию объектов общественного питания, магазинов, расширению спектра бытовых услуг на территории муниципального образования. В 20</w:t>
      </w:r>
      <w:r>
        <w:rPr>
          <w:rFonts w:ascii="Times New Roman" w:hAnsi="Times New Roman" w:cs="Times New Roman"/>
          <w:sz w:val="24"/>
          <w:szCs w:val="24"/>
        </w:rPr>
        <w:t>20</w:t>
      </w:r>
      <w:r w:rsidRPr="008112F6">
        <w:rPr>
          <w:rFonts w:ascii="Times New Roman" w:hAnsi="Times New Roman" w:cs="Times New Roman"/>
          <w:sz w:val="24"/>
          <w:szCs w:val="24"/>
        </w:rPr>
        <w:t xml:space="preserve"> году</w:t>
      </w:r>
      <w:r>
        <w:rPr>
          <w:rFonts w:ascii="Times New Roman" w:hAnsi="Times New Roman" w:cs="Times New Roman"/>
          <w:sz w:val="24"/>
          <w:szCs w:val="24"/>
        </w:rPr>
        <w:t xml:space="preserve"> выделены</w:t>
      </w:r>
      <w:r w:rsidRPr="008112F6">
        <w:rPr>
          <w:rFonts w:ascii="Times New Roman" w:hAnsi="Times New Roman" w:cs="Times New Roman"/>
          <w:sz w:val="24"/>
          <w:szCs w:val="24"/>
        </w:rPr>
        <w:t xml:space="preserve"> средств </w:t>
      </w:r>
      <w:r>
        <w:rPr>
          <w:rFonts w:ascii="Times New Roman" w:hAnsi="Times New Roman" w:cs="Times New Roman"/>
          <w:sz w:val="24"/>
          <w:szCs w:val="24"/>
        </w:rPr>
        <w:t xml:space="preserve">на </w:t>
      </w:r>
      <w:r w:rsidRPr="008112F6">
        <w:rPr>
          <w:rFonts w:ascii="Times New Roman" w:hAnsi="Times New Roman" w:cs="Times New Roman"/>
          <w:sz w:val="24"/>
          <w:szCs w:val="24"/>
        </w:rPr>
        <w:t>поддержк</w:t>
      </w:r>
      <w:r>
        <w:rPr>
          <w:rFonts w:ascii="Times New Roman" w:hAnsi="Times New Roman" w:cs="Times New Roman"/>
          <w:sz w:val="24"/>
          <w:szCs w:val="24"/>
        </w:rPr>
        <w:t>у</w:t>
      </w:r>
      <w:r w:rsidRPr="008112F6">
        <w:rPr>
          <w:rFonts w:ascii="Times New Roman" w:hAnsi="Times New Roman" w:cs="Times New Roman"/>
          <w:sz w:val="24"/>
          <w:szCs w:val="24"/>
        </w:rPr>
        <w:t xml:space="preserve"> </w:t>
      </w:r>
      <w:r>
        <w:rPr>
          <w:rFonts w:ascii="Times New Roman" w:hAnsi="Times New Roman" w:cs="Times New Roman"/>
          <w:sz w:val="24"/>
          <w:szCs w:val="24"/>
        </w:rPr>
        <w:t xml:space="preserve">двух </w:t>
      </w:r>
      <w:r w:rsidRPr="008112F6">
        <w:rPr>
          <w:rFonts w:ascii="Times New Roman" w:hAnsi="Times New Roman" w:cs="Times New Roman"/>
          <w:sz w:val="24"/>
          <w:szCs w:val="24"/>
        </w:rPr>
        <w:t>предпринимательски</w:t>
      </w:r>
      <w:r>
        <w:rPr>
          <w:rFonts w:ascii="Times New Roman" w:hAnsi="Times New Roman" w:cs="Times New Roman"/>
          <w:sz w:val="24"/>
          <w:szCs w:val="24"/>
        </w:rPr>
        <w:t>х</w:t>
      </w:r>
      <w:r w:rsidRPr="008112F6">
        <w:rPr>
          <w:rFonts w:ascii="Times New Roman" w:hAnsi="Times New Roman" w:cs="Times New Roman"/>
          <w:sz w:val="24"/>
          <w:szCs w:val="24"/>
        </w:rPr>
        <w:t xml:space="preserve"> </w:t>
      </w:r>
      <w:r>
        <w:rPr>
          <w:rFonts w:ascii="Times New Roman" w:hAnsi="Times New Roman" w:cs="Times New Roman"/>
          <w:sz w:val="24"/>
          <w:szCs w:val="24"/>
        </w:rPr>
        <w:t xml:space="preserve">проектов: </w:t>
      </w:r>
      <w:r w:rsidR="00AF7C6A">
        <w:rPr>
          <w:rFonts w:ascii="Times New Roman" w:hAnsi="Times New Roman" w:cs="Times New Roman"/>
          <w:sz w:val="24"/>
          <w:szCs w:val="24"/>
        </w:rPr>
        <w:t>«Центр здоровья и отдыха «Гармония» (</w:t>
      </w:r>
      <w:r w:rsidRPr="008112F6">
        <w:rPr>
          <w:rFonts w:ascii="Times New Roman" w:hAnsi="Times New Roman" w:cs="Times New Roman"/>
          <w:sz w:val="24"/>
          <w:szCs w:val="24"/>
        </w:rPr>
        <w:t>ИП Шавидзе Дарья Вениаминовна</w:t>
      </w:r>
      <w:r w:rsidR="00AF7C6A">
        <w:rPr>
          <w:rFonts w:ascii="Times New Roman" w:hAnsi="Times New Roman" w:cs="Times New Roman"/>
          <w:sz w:val="24"/>
          <w:szCs w:val="24"/>
        </w:rPr>
        <w:t xml:space="preserve"> в размере 500,00 тыс. рублей)</w:t>
      </w:r>
      <w:r>
        <w:rPr>
          <w:rFonts w:ascii="Times New Roman" w:hAnsi="Times New Roman" w:cs="Times New Roman"/>
          <w:sz w:val="24"/>
          <w:szCs w:val="24"/>
        </w:rPr>
        <w:t xml:space="preserve"> </w:t>
      </w:r>
      <w:r w:rsidR="00AF7C6A">
        <w:rPr>
          <w:rFonts w:ascii="Times New Roman" w:hAnsi="Times New Roman" w:cs="Times New Roman"/>
          <w:sz w:val="24"/>
          <w:szCs w:val="24"/>
        </w:rPr>
        <w:t>и «Клуб виртуальной реальности «А</w:t>
      </w:r>
      <w:r w:rsidR="00AF7C6A">
        <w:rPr>
          <w:rFonts w:ascii="Times New Roman" w:hAnsi="Times New Roman" w:cs="Times New Roman"/>
          <w:sz w:val="24"/>
          <w:szCs w:val="24"/>
          <w:lang w:val="en-US"/>
        </w:rPr>
        <w:t>RENA</w:t>
      </w:r>
      <w:r w:rsidR="00AF7C6A">
        <w:rPr>
          <w:rFonts w:ascii="Times New Roman" w:hAnsi="Times New Roman" w:cs="Times New Roman"/>
          <w:sz w:val="24"/>
          <w:szCs w:val="24"/>
        </w:rPr>
        <w:t>» (</w:t>
      </w:r>
      <w:r w:rsidRPr="008112F6">
        <w:rPr>
          <w:rFonts w:ascii="Times New Roman" w:hAnsi="Times New Roman" w:cs="Times New Roman"/>
          <w:sz w:val="24"/>
          <w:szCs w:val="24"/>
        </w:rPr>
        <w:t>ИП Череных Алексей Евгеньевич</w:t>
      </w:r>
      <w:r w:rsidR="00AF7C6A">
        <w:rPr>
          <w:rFonts w:ascii="Times New Roman" w:hAnsi="Times New Roman" w:cs="Times New Roman"/>
          <w:sz w:val="24"/>
          <w:szCs w:val="24"/>
        </w:rPr>
        <w:t xml:space="preserve"> в размере 349,52 тыс. рублей)</w:t>
      </w:r>
      <w:r w:rsidRPr="008112F6">
        <w:rPr>
          <w:rFonts w:ascii="Times New Roman" w:hAnsi="Times New Roman" w:cs="Times New Roman"/>
          <w:sz w:val="24"/>
          <w:szCs w:val="24"/>
        </w:rPr>
        <w:t>. В рамках данн</w:t>
      </w:r>
      <w:r>
        <w:rPr>
          <w:rFonts w:ascii="Times New Roman" w:hAnsi="Times New Roman" w:cs="Times New Roman"/>
          <w:sz w:val="24"/>
          <w:szCs w:val="24"/>
        </w:rPr>
        <w:t>ых</w:t>
      </w:r>
      <w:r w:rsidRPr="008112F6">
        <w:rPr>
          <w:rFonts w:ascii="Times New Roman" w:hAnsi="Times New Roman" w:cs="Times New Roman"/>
          <w:sz w:val="24"/>
          <w:szCs w:val="24"/>
        </w:rPr>
        <w:t xml:space="preserve"> проект</w:t>
      </w:r>
      <w:r>
        <w:rPr>
          <w:rFonts w:ascii="Times New Roman" w:hAnsi="Times New Roman" w:cs="Times New Roman"/>
          <w:sz w:val="24"/>
          <w:szCs w:val="24"/>
        </w:rPr>
        <w:t>ов</w:t>
      </w:r>
      <w:r w:rsidRPr="008112F6">
        <w:rPr>
          <w:rFonts w:ascii="Times New Roman" w:hAnsi="Times New Roman" w:cs="Times New Roman"/>
          <w:sz w:val="24"/>
          <w:szCs w:val="24"/>
        </w:rPr>
        <w:t xml:space="preserve"> создано </w:t>
      </w:r>
      <w:r>
        <w:rPr>
          <w:rFonts w:ascii="Times New Roman" w:hAnsi="Times New Roman" w:cs="Times New Roman"/>
          <w:sz w:val="24"/>
          <w:szCs w:val="24"/>
        </w:rPr>
        <w:t>три</w:t>
      </w:r>
      <w:r w:rsidRPr="008112F6">
        <w:rPr>
          <w:rFonts w:ascii="Times New Roman" w:hAnsi="Times New Roman" w:cs="Times New Roman"/>
          <w:sz w:val="24"/>
          <w:szCs w:val="24"/>
        </w:rPr>
        <w:t xml:space="preserve"> рабочих места.</w:t>
      </w:r>
    </w:p>
    <w:p w:rsidR="00136AE8" w:rsidRDefault="00136AE8" w:rsidP="008112F6">
      <w:pPr>
        <w:spacing w:after="0" w:line="240" w:lineRule="auto"/>
        <w:ind w:firstLine="709"/>
        <w:jc w:val="both"/>
        <w:rPr>
          <w:rFonts w:ascii="Times New Roman" w:hAnsi="Times New Roman" w:cs="Times New Roman"/>
          <w:sz w:val="24"/>
          <w:szCs w:val="24"/>
        </w:rPr>
      </w:pPr>
    </w:p>
    <w:p w:rsidR="009019A0" w:rsidRDefault="00670DC9" w:rsidP="009019A0">
      <w:pPr>
        <w:spacing w:after="0" w:line="240" w:lineRule="auto"/>
        <w:jc w:val="center"/>
        <w:rPr>
          <w:rFonts w:ascii="Times New Roman" w:hAnsi="Times New Roman" w:cs="Times New Roman"/>
          <w:b/>
          <w:sz w:val="24"/>
          <w:szCs w:val="24"/>
        </w:rPr>
      </w:pPr>
      <w:r w:rsidRPr="00670DC9">
        <w:rPr>
          <w:rFonts w:ascii="Times New Roman" w:hAnsi="Times New Roman" w:cs="Times New Roman"/>
          <w:b/>
          <w:sz w:val="24"/>
          <w:szCs w:val="24"/>
        </w:rPr>
        <w:t xml:space="preserve">Меры поддержки </w:t>
      </w:r>
      <w:r w:rsidR="009019A0" w:rsidRPr="009019A0">
        <w:rPr>
          <w:rFonts w:ascii="Times New Roman" w:hAnsi="Times New Roman" w:cs="Times New Roman"/>
          <w:b/>
          <w:sz w:val="24"/>
          <w:szCs w:val="24"/>
        </w:rPr>
        <w:t>субъект</w:t>
      </w:r>
      <w:r w:rsidR="009019A0">
        <w:rPr>
          <w:rFonts w:ascii="Times New Roman" w:hAnsi="Times New Roman" w:cs="Times New Roman"/>
          <w:b/>
          <w:sz w:val="24"/>
          <w:szCs w:val="24"/>
        </w:rPr>
        <w:t>ам</w:t>
      </w:r>
      <w:r w:rsidR="009019A0" w:rsidRPr="009019A0">
        <w:rPr>
          <w:rFonts w:ascii="Times New Roman" w:hAnsi="Times New Roman" w:cs="Times New Roman"/>
          <w:b/>
          <w:sz w:val="24"/>
          <w:szCs w:val="24"/>
        </w:rPr>
        <w:t xml:space="preserve"> малого и среднего предпринимательства </w:t>
      </w:r>
    </w:p>
    <w:p w:rsidR="00670DC9" w:rsidRPr="00670DC9" w:rsidRDefault="00670DC9" w:rsidP="009019A0">
      <w:pPr>
        <w:spacing w:after="0" w:line="240" w:lineRule="auto"/>
        <w:jc w:val="center"/>
        <w:rPr>
          <w:rFonts w:ascii="Times New Roman" w:hAnsi="Times New Roman" w:cs="Times New Roman"/>
          <w:b/>
          <w:sz w:val="24"/>
          <w:szCs w:val="24"/>
        </w:rPr>
      </w:pPr>
      <w:r w:rsidRPr="00670DC9">
        <w:rPr>
          <w:rFonts w:ascii="Times New Roman" w:hAnsi="Times New Roman" w:cs="Times New Roman"/>
          <w:b/>
          <w:sz w:val="24"/>
          <w:szCs w:val="24"/>
        </w:rPr>
        <w:t>от Администрации города Кедрового</w:t>
      </w:r>
    </w:p>
    <w:tbl>
      <w:tblPr>
        <w:tblStyle w:val="12"/>
        <w:tblW w:w="10201" w:type="dxa"/>
        <w:tblLook w:val="04A0" w:firstRow="1" w:lastRow="0" w:firstColumn="1" w:lastColumn="0" w:noHBand="0" w:noVBand="1"/>
      </w:tblPr>
      <w:tblGrid>
        <w:gridCol w:w="1413"/>
        <w:gridCol w:w="8788"/>
      </w:tblGrid>
      <w:tr w:rsidR="00670DC9" w:rsidRPr="00670DC9" w:rsidTr="00AF7C6A">
        <w:tc>
          <w:tcPr>
            <w:tcW w:w="1413" w:type="dxa"/>
          </w:tcPr>
          <w:p w:rsidR="00670DC9" w:rsidRPr="00670DC9" w:rsidRDefault="00670DC9" w:rsidP="009019A0">
            <w:pPr>
              <w:jc w:val="center"/>
              <w:rPr>
                <w:rFonts w:ascii="Times New Roman" w:hAnsi="Times New Roman" w:cs="Times New Roman"/>
                <w:b/>
                <w:sz w:val="24"/>
                <w:szCs w:val="24"/>
              </w:rPr>
            </w:pPr>
            <w:r w:rsidRPr="00670DC9">
              <w:rPr>
                <w:rFonts w:ascii="Times New Roman" w:hAnsi="Times New Roman" w:cs="Times New Roman"/>
                <w:b/>
                <w:sz w:val="24"/>
                <w:szCs w:val="24"/>
              </w:rPr>
              <w:t>Мера поддержки</w:t>
            </w:r>
          </w:p>
        </w:tc>
        <w:tc>
          <w:tcPr>
            <w:tcW w:w="8788" w:type="dxa"/>
          </w:tcPr>
          <w:p w:rsidR="00670DC9" w:rsidRPr="00670DC9" w:rsidRDefault="00670DC9" w:rsidP="009019A0">
            <w:pPr>
              <w:jc w:val="center"/>
              <w:rPr>
                <w:rFonts w:ascii="Times New Roman" w:hAnsi="Times New Roman" w:cs="Times New Roman"/>
                <w:b/>
                <w:sz w:val="24"/>
                <w:szCs w:val="24"/>
              </w:rPr>
            </w:pPr>
            <w:r w:rsidRPr="00670DC9">
              <w:rPr>
                <w:rFonts w:ascii="Times New Roman" w:hAnsi="Times New Roman" w:cs="Times New Roman"/>
                <w:b/>
                <w:sz w:val="24"/>
                <w:szCs w:val="24"/>
              </w:rPr>
              <w:t>Решение</w:t>
            </w:r>
          </w:p>
        </w:tc>
      </w:tr>
      <w:tr w:rsidR="00670DC9" w:rsidRPr="00670DC9" w:rsidTr="00AF7C6A">
        <w:tc>
          <w:tcPr>
            <w:tcW w:w="1413" w:type="dxa"/>
          </w:tcPr>
          <w:p w:rsidR="00670DC9" w:rsidRPr="00670DC9" w:rsidRDefault="00670DC9" w:rsidP="009019A0">
            <w:pPr>
              <w:rPr>
                <w:rFonts w:ascii="Times New Roman" w:hAnsi="Times New Roman" w:cs="Times New Roman"/>
                <w:sz w:val="24"/>
                <w:szCs w:val="24"/>
              </w:rPr>
            </w:pPr>
            <w:r w:rsidRPr="00670DC9">
              <w:rPr>
                <w:rFonts w:ascii="Times New Roman" w:hAnsi="Times New Roman" w:cs="Times New Roman"/>
                <w:sz w:val="24"/>
                <w:szCs w:val="24"/>
              </w:rPr>
              <w:t>Отсрочка арендных платежей</w:t>
            </w:r>
          </w:p>
        </w:tc>
        <w:tc>
          <w:tcPr>
            <w:tcW w:w="8788" w:type="dxa"/>
          </w:tcPr>
          <w:p w:rsidR="00670DC9" w:rsidRPr="00670DC9" w:rsidRDefault="00670DC9" w:rsidP="009019A0">
            <w:pPr>
              <w:jc w:val="both"/>
              <w:rPr>
                <w:rFonts w:ascii="Times New Roman" w:hAnsi="Times New Roman" w:cs="Times New Roman"/>
                <w:sz w:val="24"/>
                <w:szCs w:val="24"/>
              </w:rPr>
            </w:pPr>
            <w:r w:rsidRPr="00670DC9">
              <w:rPr>
                <w:rFonts w:ascii="Times New Roman" w:hAnsi="Times New Roman" w:cs="Times New Roman"/>
                <w:sz w:val="24"/>
                <w:szCs w:val="24"/>
              </w:rPr>
              <w:t>Утверждено распоряжение Администрации города Кедрового от 07.04.2020 № 119 «Об имущественной поддержке субъектов малого и среднего предпринимательства на территории муниципального образования «Город Кедровый», согласно которому в отношении муниципального имущества, находящегося в казне муниципального образования «Город Кедровый», необходимо обеспечить заключение дополнительных соглашений к договорам аренды с субъектами малого и среднего предпринимательства о предоставлении отсрочки арендной платы за 2020 год путем ее уплаты в 2021 году равными частями (далее – дополнительные соглашения) и исключить заключение в 2020 году соглашений об изменении арендной платы в сторону увеличения с субъектами малого и среднего предпринимательства.</w:t>
            </w:r>
          </w:p>
          <w:p w:rsidR="00670DC9" w:rsidRPr="00670DC9" w:rsidRDefault="00670DC9" w:rsidP="009019A0">
            <w:pPr>
              <w:jc w:val="both"/>
              <w:rPr>
                <w:rFonts w:ascii="Times New Roman" w:hAnsi="Times New Roman" w:cs="Times New Roman"/>
                <w:sz w:val="24"/>
                <w:szCs w:val="24"/>
              </w:rPr>
            </w:pPr>
            <w:r w:rsidRPr="00670DC9">
              <w:rPr>
                <w:rFonts w:ascii="Times New Roman" w:hAnsi="Times New Roman" w:cs="Times New Roman"/>
                <w:sz w:val="24"/>
                <w:szCs w:val="24"/>
              </w:rPr>
              <w:t>Субъекты малого и среднего предпринимательства уведомлены о возможности заключения дополнительных соглашений путем размещения информации на официальном сайте Администрации города Кедрового в информационно-</w:t>
            </w:r>
            <w:r w:rsidRPr="00670DC9">
              <w:rPr>
                <w:rFonts w:ascii="Times New Roman" w:hAnsi="Times New Roman" w:cs="Times New Roman"/>
                <w:sz w:val="24"/>
                <w:szCs w:val="24"/>
              </w:rPr>
              <w:lastRenderedPageBreak/>
              <w:t>телекоммуникационной сети «Интернет», в газете «В краю кедровом», а также посредством телефонной связи.</w:t>
            </w:r>
          </w:p>
          <w:p w:rsidR="00670DC9" w:rsidRPr="00670DC9" w:rsidRDefault="00670DC9" w:rsidP="009019A0">
            <w:pPr>
              <w:jc w:val="both"/>
              <w:rPr>
                <w:rFonts w:ascii="Times New Roman" w:hAnsi="Times New Roman" w:cs="Times New Roman"/>
                <w:sz w:val="24"/>
                <w:szCs w:val="24"/>
              </w:rPr>
            </w:pPr>
            <w:r w:rsidRPr="00670DC9">
              <w:rPr>
                <w:rFonts w:ascii="Times New Roman" w:hAnsi="Times New Roman" w:cs="Times New Roman"/>
                <w:sz w:val="24"/>
                <w:szCs w:val="24"/>
              </w:rPr>
              <w:t>Между Администрацией города Кедрового заключены соглашения об отсрочке платежей по арендной плате за земельные участки - путем ее уплаты в 2021 году равными частями в сроки, предусмотренные договорами аренды:</w:t>
            </w:r>
          </w:p>
          <w:p w:rsidR="00670DC9" w:rsidRPr="00670DC9" w:rsidRDefault="00670DC9" w:rsidP="009019A0">
            <w:pPr>
              <w:jc w:val="both"/>
              <w:rPr>
                <w:rFonts w:ascii="Times New Roman" w:hAnsi="Times New Roman" w:cs="Times New Roman"/>
                <w:sz w:val="24"/>
                <w:szCs w:val="24"/>
              </w:rPr>
            </w:pPr>
            <w:r w:rsidRPr="00670DC9">
              <w:rPr>
                <w:rFonts w:ascii="Times New Roman" w:hAnsi="Times New Roman" w:cs="Times New Roman"/>
                <w:sz w:val="24"/>
                <w:szCs w:val="24"/>
              </w:rPr>
              <w:t xml:space="preserve">1. ООО «СТА» - </w:t>
            </w:r>
            <w:r w:rsidR="00D86FBF">
              <w:rPr>
                <w:rFonts w:ascii="Times New Roman" w:hAnsi="Times New Roman" w:cs="Times New Roman"/>
                <w:sz w:val="24"/>
                <w:szCs w:val="24"/>
              </w:rPr>
              <w:t>с</w:t>
            </w:r>
            <w:r w:rsidRPr="00670DC9">
              <w:rPr>
                <w:rFonts w:ascii="Times New Roman" w:hAnsi="Times New Roman" w:cs="Times New Roman"/>
                <w:sz w:val="24"/>
                <w:szCs w:val="24"/>
              </w:rPr>
              <w:t xml:space="preserve">умма выпадающих доходов составит: 358 236,93 рублей, </w:t>
            </w:r>
          </w:p>
          <w:p w:rsidR="00670DC9" w:rsidRPr="00670DC9" w:rsidRDefault="00670DC9" w:rsidP="009019A0">
            <w:pPr>
              <w:jc w:val="both"/>
              <w:rPr>
                <w:rFonts w:ascii="Times New Roman" w:hAnsi="Times New Roman" w:cs="Times New Roman"/>
                <w:sz w:val="24"/>
                <w:szCs w:val="24"/>
              </w:rPr>
            </w:pPr>
            <w:r w:rsidRPr="00670DC9">
              <w:rPr>
                <w:rFonts w:ascii="Times New Roman" w:hAnsi="Times New Roman" w:cs="Times New Roman"/>
                <w:sz w:val="24"/>
                <w:szCs w:val="24"/>
              </w:rPr>
              <w:t xml:space="preserve">2. ООО «СТК» - </w:t>
            </w:r>
            <w:r w:rsidR="00D86FBF">
              <w:rPr>
                <w:rFonts w:ascii="Times New Roman" w:hAnsi="Times New Roman" w:cs="Times New Roman"/>
                <w:sz w:val="24"/>
                <w:szCs w:val="24"/>
              </w:rPr>
              <w:t>с</w:t>
            </w:r>
            <w:r w:rsidRPr="00670DC9">
              <w:rPr>
                <w:rFonts w:ascii="Times New Roman" w:hAnsi="Times New Roman" w:cs="Times New Roman"/>
                <w:sz w:val="24"/>
                <w:szCs w:val="24"/>
              </w:rPr>
              <w:t>умма выпадающих доходов составит: 1 755 457,77 рублей (из них 290 457,77 рублей – земля, 1</w:t>
            </w:r>
            <w:r w:rsidR="00D86FBF">
              <w:rPr>
                <w:rFonts w:ascii="Times New Roman" w:hAnsi="Times New Roman" w:cs="Times New Roman"/>
                <w:sz w:val="24"/>
                <w:szCs w:val="24"/>
              </w:rPr>
              <w:t xml:space="preserve"> </w:t>
            </w:r>
            <w:r w:rsidRPr="00670DC9">
              <w:rPr>
                <w:rFonts w:ascii="Times New Roman" w:hAnsi="Times New Roman" w:cs="Times New Roman"/>
                <w:sz w:val="24"/>
                <w:szCs w:val="24"/>
              </w:rPr>
              <w:t>465</w:t>
            </w:r>
            <w:r w:rsidR="00D86FBF">
              <w:rPr>
                <w:rFonts w:ascii="Times New Roman" w:hAnsi="Times New Roman" w:cs="Times New Roman"/>
                <w:sz w:val="24"/>
                <w:szCs w:val="24"/>
              </w:rPr>
              <w:t> </w:t>
            </w:r>
            <w:r w:rsidRPr="00670DC9">
              <w:rPr>
                <w:rFonts w:ascii="Times New Roman" w:hAnsi="Times New Roman" w:cs="Times New Roman"/>
                <w:sz w:val="24"/>
                <w:szCs w:val="24"/>
              </w:rPr>
              <w:t>000</w:t>
            </w:r>
            <w:r w:rsidR="00D86FBF">
              <w:rPr>
                <w:rFonts w:ascii="Times New Roman" w:hAnsi="Times New Roman" w:cs="Times New Roman"/>
                <w:sz w:val="24"/>
                <w:szCs w:val="24"/>
              </w:rPr>
              <w:t>,00 рублей</w:t>
            </w:r>
            <w:r w:rsidRPr="00670DC9">
              <w:rPr>
                <w:rFonts w:ascii="Times New Roman" w:hAnsi="Times New Roman" w:cs="Times New Roman"/>
                <w:sz w:val="24"/>
                <w:szCs w:val="24"/>
              </w:rPr>
              <w:t xml:space="preserve"> – имущество)</w:t>
            </w:r>
          </w:p>
          <w:p w:rsidR="00670DC9" w:rsidRPr="00670DC9" w:rsidRDefault="00670DC9" w:rsidP="009019A0">
            <w:pPr>
              <w:rPr>
                <w:rFonts w:ascii="Times New Roman" w:hAnsi="Times New Roman" w:cs="Times New Roman"/>
                <w:sz w:val="24"/>
                <w:szCs w:val="24"/>
              </w:rPr>
            </w:pPr>
            <w:r w:rsidRPr="00670DC9">
              <w:rPr>
                <w:rFonts w:ascii="Times New Roman" w:hAnsi="Times New Roman" w:cs="Times New Roman"/>
                <w:sz w:val="24"/>
                <w:szCs w:val="24"/>
              </w:rPr>
              <w:t>ИТОГО</w:t>
            </w:r>
            <w:r w:rsidR="00D86FBF">
              <w:rPr>
                <w:rFonts w:ascii="Times New Roman" w:hAnsi="Times New Roman" w:cs="Times New Roman"/>
                <w:sz w:val="24"/>
                <w:szCs w:val="24"/>
              </w:rPr>
              <w:t>:</w:t>
            </w:r>
            <w:r w:rsidRPr="00670DC9">
              <w:rPr>
                <w:rFonts w:ascii="Times New Roman" w:hAnsi="Times New Roman" w:cs="Times New Roman"/>
                <w:sz w:val="24"/>
                <w:szCs w:val="24"/>
              </w:rPr>
              <w:t xml:space="preserve"> 2 113 694,7</w:t>
            </w:r>
            <w:r w:rsidR="00D86FBF">
              <w:rPr>
                <w:rFonts w:ascii="Times New Roman" w:hAnsi="Times New Roman" w:cs="Times New Roman"/>
                <w:sz w:val="24"/>
                <w:szCs w:val="24"/>
              </w:rPr>
              <w:t>0</w:t>
            </w:r>
            <w:r w:rsidRPr="00670DC9">
              <w:rPr>
                <w:rFonts w:ascii="Times New Roman" w:hAnsi="Times New Roman" w:cs="Times New Roman"/>
                <w:sz w:val="24"/>
                <w:szCs w:val="24"/>
              </w:rPr>
              <w:t xml:space="preserve"> рублей.</w:t>
            </w:r>
          </w:p>
        </w:tc>
      </w:tr>
      <w:tr w:rsidR="00670DC9" w:rsidRPr="00670DC9" w:rsidTr="00AF7C6A">
        <w:tc>
          <w:tcPr>
            <w:tcW w:w="1413" w:type="dxa"/>
          </w:tcPr>
          <w:p w:rsidR="00670DC9" w:rsidRPr="00670DC9" w:rsidRDefault="00670DC9" w:rsidP="00670DC9">
            <w:pPr>
              <w:rPr>
                <w:rFonts w:ascii="Times New Roman" w:hAnsi="Times New Roman" w:cs="Times New Roman"/>
                <w:sz w:val="24"/>
                <w:szCs w:val="24"/>
              </w:rPr>
            </w:pPr>
            <w:r w:rsidRPr="00670DC9">
              <w:rPr>
                <w:rFonts w:ascii="Times New Roman" w:hAnsi="Times New Roman" w:cs="Times New Roman"/>
                <w:sz w:val="24"/>
                <w:szCs w:val="24"/>
              </w:rPr>
              <w:lastRenderedPageBreak/>
              <w:t>Снижение ЕНВД</w:t>
            </w:r>
          </w:p>
        </w:tc>
        <w:tc>
          <w:tcPr>
            <w:tcW w:w="8788" w:type="dxa"/>
          </w:tcPr>
          <w:p w:rsidR="00670DC9" w:rsidRPr="00670DC9" w:rsidRDefault="00670DC9" w:rsidP="00D86FBF">
            <w:pPr>
              <w:jc w:val="both"/>
              <w:rPr>
                <w:rFonts w:ascii="Times New Roman" w:hAnsi="Times New Roman" w:cs="Times New Roman"/>
                <w:sz w:val="24"/>
                <w:szCs w:val="24"/>
              </w:rPr>
            </w:pPr>
            <w:r w:rsidRPr="00670DC9">
              <w:rPr>
                <w:rFonts w:ascii="Times New Roman" w:hAnsi="Times New Roman" w:cs="Times New Roman"/>
                <w:sz w:val="24"/>
                <w:szCs w:val="24"/>
              </w:rPr>
              <w:t>Вопрос снижения коэффициента К</w:t>
            </w:r>
            <w:r w:rsidRPr="00670DC9">
              <w:rPr>
                <w:rFonts w:ascii="Times New Roman" w:hAnsi="Times New Roman" w:cs="Times New Roman"/>
                <w:sz w:val="24"/>
                <w:szCs w:val="24"/>
                <w:vertAlign w:val="subscript"/>
              </w:rPr>
              <w:t>2</w:t>
            </w:r>
            <w:r w:rsidRPr="00670DC9">
              <w:rPr>
                <w:rFonts w:ascii="Times New Roman" w:hAnsi="Times New Roman" w:cs="Times New Roman"/>
                <w:sz w:val="24"/>
                <w:szCs w:val="24"/>
              </w:rPr>
              <w:t xml:space="preserve"> для СМП, осуществляющих деятельность в пострадавших отраслях, рассмотрен</w:t>
            </w:r>
            <w:r w:rsidR="00D86FBF">
              <w:rPr>
                <w:rFonts w:ascii="Times New Roman" w:hAnsi="Times New Roman" w:cs="Times New Roman"/>
                <w:sz w:val="24"/>
                <w:szCs w:val="24"/>
              </w:rPr>
              <w:t>.</w:t>
            </w:r>
            <w:r w:rsidRPr="00670DC9">
              <w:rPr>
                <w:rFonts w:ascii="Times New Roman" w:hAnsi="Times New Roman" w:cs="Times New Roman"/>
                <w:sz w:val="24"/>
                <w:szCs w:val="24"/>
              </w:rPr>
              <w:t xml:space="preserve"> </w:t>
            </w:r>
            <w:r w:rsidR="00D86FBF">
              <w:rPr>
                <w:rFonts w:ascii="Times New Roman" w:hAnsi="Times New Roman" w:cs="Times New Roman"/>
                <w:sz w:val="24"/>
                <w:szCs w:val="24"/>
              </w:rPr>
              <w:t>П</w:t>
            </w:r>
            <w:r w:rsidRPr="00670DC9">
              <w:rPr>
                <w:rFonts w:ascii="Times New Roman" w:hAnsi="Times New Roman" w:cs="Times New Roman"/>
                <w:sz w:val="24"/>
                <w:szCs w:val="24"/>
              </w:rPr>
              <w:t>ринято решение о нецелесообразности дальнейшего снижения налоговых ставок, так как для пострадавших отраслей на территории МО «Город Кедровый» коэффициент К</w:t>
            </w:r>
            <w:r w:rsidRPr="00670DC9">
              <w:rPr>
                <w:rFonts w:ascii="Times New Roman" w:hAnsi="Times New Roman" w:cs="Times New Roman"/>
                <w:sz w:val="24"/>
                <w:szCs w:val="24"/>
                <w:vertAlign w:val="subscript"/>
              </w:rPr>
              <w:t xml:space="preserve">2 </w:t>
            </w:r>
            <w:r w:rsidRPr="00670DC9">
              <w:rPr>
                <w:rFonts w:ascii="Times New Roman" w:hAnsi="Times New Roman" w:cs="Times New Roman"/>
                <w:sz w:val="24"/>
                <w:szCs w:val="24"/>
              </w:rPr>
              <w:t xml:space="preserve">утвержден на уровне 0,4. Режим ЕНВД использует только 1 субъект малого предпринимательства, однако его плата стремится к 0. </w:t>
            </w:r>
          </w:p>
        </w:tc>
      </w:tr>
      <w:tr w:rsidR="00670DC9" w:rsidRPr="00670DC9" w:rsidTr="00AF7C6A">
        <w:tc>
          <w:tcPr>
            <w:tcW w:w="1413" w:type="dxa"/>
          </w:tcPr>
          <w:p w:rsidR="00670DC9" w:rsidRPr="00670DC9" w:rsidRDefault="00670DC9" w:rsidP="00670DC9">
            <w:pPr>
              <w:rPr>
                <w:rFonts w:ascii="Times New Roman" w:hAnsi="Times New Roman" w:cs="Times New Roman"/>
                <w:sz w:val="24"/>
                <w:szCs w:val="24"/>
              </w:rPr>
            </w:pPr>
            <w:r w:rsidRPr="00670DC9">
              <w:rPr>
                <w:rFonts w:ascii="Times New Roman" w:hAnsi="Times New Roman" w:cs="Times New Roman"/>
                <w:sz w:val="24"/>
                <w:szCs w:val="24"/>
              </w:rPr>
              <w:t>Снижение налога на имущество</w:t>
            </w:r>
          </w:p>
        </w:tc>
        <w:tc>
          <w:tcPr>
            <w:tcW w:w="8788" w:type="dxa"/>
          </w:tcPr>
          <w:p w:rsidR="00670DC9" w:rsidRPr="00670DC9" w:rsidRDefault="00670DC9" w:rsidP="00670DC9">
            <w:pPr>
              <w:jc w:val="both"/>
              <w:rPr>
                <w:rFonts w:ascii="Times New Roman" w:hAnsi="Times New Roman" w:cs="Times New Roman"/>
                <w:sz w:val="24"/>
                <w:szCs w:val="24"/>
              </w:rPr>
            </w:pPr>
            <w:r w:rsidRPr="00670DC9">
              <w:rPr>
                <w:rFonts w:ascii="Times New Roman" w:hAnsi="Times New Roman" w:cs="Times New Roman"/>
                <w:sz w:val="24"/>
                <w:szCs w:val="24"/>
              </w:rPr>
              <w:t>Торговые центры, а также другие объекты торговли, предоставляющие в аренду торговые площади другим субъектам предпринимательства на территории муниципального образования «Город Кедровый» отсутствуют. Недвижимые объекты, включенные в перечень, определяемый в соответствии с пунктом 7 статьи 378.2 НК РФ, не задействованы в наиболее пострадавших сферах. Ставка налога на имущество физических лиц для вышеуказанных объектов утверждена на уровне 0,5 % от кадастровой стоимости.</w:t>
            </w:r>
          </w:p>
        </w:tc>
      </w:tr>
    </w:tbl>
    <w:p w:rsidR="00670DC9" w:rsidRPr="00670DC9" w:rsidRDefault="00670DC9" w:rsidP="00670DC9">
      <w:pPr>
        <w:spacing w:after="200" w:line="276" w:lineRule="auto"/>
        <w:ind w:firstLine="708"/>
        <w:jc w:val="both"/>
        <w:rPr>
          <w:rFonts w:eastAsiaTheme="minorEastAsia"/>
          <w:lang w:eastAsia="ru-RU"/>
        </w:rPr>
      </w:pPr>
    </w:p>
    <w:p w:rsidR="00695B96" w:rsidRPr="00695B96" w:rsidRDefault="00695B96" w:rsidP="00695B96">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r w:rsidRPr="00695B96">
        <w:rPr>
          <w:rFonts w:ascii="Times New Roman" w:eastAsia="Calibri" w:hAnsi="Times New Roman" w:cs="Times New Roman"/>
          <w:b/>
          <w:bCs/>
          <w:sz w:val="24"/>
          <w:szCs w:val="24"/>
        </w:rPr>
        <w:t>5. Муниципальное имущество</w:t>
      </w:r>
    </w:p>
    <w:p w:rsidR="00695B96" w:rsidRPr="00695B96" w:rsidRDefault="00695B96" w:rsidP="00695B96">
      <w:pPr>
        <w:spacing w:after="0" w:line="240" w:lineRule="auto"/>
        <w:ind w:firstLine="708"/>
        <w:jc w:val="both"/>
        <w:rPr>
          <w:rFonts w:ascii="Times New Roman" w:eastAsia="Times New Roman" w:hAnsi="Times New Roman" w:cs="Times New Roman"/>
          <w:sz w:val="24"/>
          <w:szCs w:val="24"/>
          <w:lang w:eastAsia="ru-RU"/>
        </w:rPr>
      </w:pPr>
      <w:r w:rsidRPr="00695B96">
        <w:rPr>
          <w:rFonts w:ascii="Times New Roman" w:eastAsia="Times New Roman" w:hAnsi="Times New Roman" w:cs="Times New Roman"/>
          <w:sz w:val="24"/>
          <w:szCs w:val="24"/>
          <w:lang w:eastAsia="ru-RU"/>
        </w:rPr>
        <w:t>По итогам работы за 2020 год достигнуты следующие показатели в использовании имущества, находящегося в собственности муниципального образования «Город Кедровый».</w:t>
      </w:r>
    </w:p>
    <w:p w:rsidR="00695B96" w:rsidRPr="00695B96" w:rsidRDefault="00695B96" w:rsidP="00695B96">
      <w:pPr>
        <w:spacing w:after="0" w:line="240" w:lineRule="auto"/>
        <w:ind w:firstLine="708"/>
        <w:jc w:val="both"/>
        <w:rPr>
          <w:rFonts w:ascii="Times New Roman" w:eastAsia="Times New Roman" w:hAnsi="Times New Roman" w:cs="Times New Roman"/>
          <w:sz w:val="24"/>
          <w:szCs w:val="24"/>
          <w:lang w:eastAsia="ru-RU"/>
        </w:rPr>
      </w:pPr>
      <w:r w:rsidRPr="00695B96">
        <w:rPr>
          <w:rFonts w:ascii="Times New Roman" w:eastAsia="Times New Roman" w:hAnsi="Times New Roman" w:cs="Times New Roman"/>
          <w:sz w:val="24"/>
          <w:szCs w:val="24"/>
          <w:lang w:eastAsia="ru-RU"/>
        </w:rPr>
        <w:t>Всего за 2020 год доходы от аренды муниципального имущества составили 1 440 452,60 рублей, что составило 100 %. План поступлений по аренде муниципального имущества 1 440 000,00 рублей.</w:t>
      </w:r>
    </w:p>
    <w:p w:rsidR="00695B96" w:rsidRPr="00695B96" w:rsidRDefault="00695B96" w:rsidP="00695B96">
      <w:pPr>
        <w:spacing w:after="0" w:line="240" w:lineRule="auto"/>
        <w:ind w:firstLine="708"/>
        <w:jc w:val="both"/>
        <w:rPr>
          <w:rFonts w:ascii="Times New Roman" w:eastAsia="Times New Roman" w:hAnsi="Times New Roman" w:cs="Times New Roman"/>
          <w:sz w:val="24"/>
          <w:szCs w:val="24"/>
          <w:lang w:eastAsia="ru-RU"/>
        </w:rPr>
      </w:pPr>
      <w:r w:rsidRPr="00695B96">
        <w:rPr>
          <w:rFonts w:ascii="Times New Roman" w:eastAsia="Times New Roman" w:hAnsi="Times New Roman" w:cs="Times New Roman"/>
          <w:sz w:val="24"/>
          <w:szCs w:val="24"/>
          <w:lang w:eastAsia="ru-RU"/>
        </w:rPr>
        <w:t>В 2020 году заключено: договоров аренды муниципального имущества - 1; договоров безвозмездного пользования – 2. Расторгнут 1 договоров аренды. Проведен 1 аукцион на право заключения договоров аренды муниципального имущества.</w:t>
      </w:r>
    </w:p>
    <w:p w:rsidR="00695B96" w:rsidRPr="00695B96" w:rsidRDefault="00695B96" w:rsidP="00695B96">
      <w:pPr>
        <w:spacing w:after="0" w:line="240" w:lineRule="auto"/>
        <w:ind w:firstLine="708"/>
        <w:jc w:val="both"/>
        <w:rPr>
          <w:rFonts w:ascii="Times New Roman" w:eastAsia="Times New Roman" w:hAnsi="Times New Roman" w:cs="Times New Roman"/>
          <w:sz w:val="24"/>
          <w:szCs w:val="24"/>
          <w:lang w:eastAsia="ru-RU"/>
        </w:rPr>
      </w:pPr>
      <w:r w:rsidRPr="00695B96">
        <w:rPr>
          <w:rFonts w:ascii="Times New Roman" w:eastAsia="Times New Roman" w:hAnsi="Times New Roman" w:cs="Times New Roman"/>
          <w:sz w:val="24"/>
          <w:szCs w:val="24"/>
          <w:lang w:eastAsia="ru-RU"/>
        </w:rPr>
        <w:t>Поступления от оплаты за социальный найм по состоянию на 01.01.2021 составляют 283 487,44 рублей (в плане за 2020 год – 279,00 тыс. рублей), в том числе по претензионной работе 66 413,68 рублей, что составило – 101,61 %. В результате претензионной работы было направлено 46 писем нанимателям жилых помещений муниципального жилого фонда, 13 заявлений о вынесении судебного приказа.</w:t>
      </w:r>
    </w:p>
    <w:p w:rsidR="00695B96" w:rsidRPr="00695B96" w:rsidRDefault="00695B96" w:rsidP="00695B96">
      <w:pPr>
        <w:spacing w:after="0" w:line="240" w:lineRule="auto"/>
        <w:ind w:firstLine="708"/>
        <w:jc w:val="both"/>
        <w:rPr>
          <w:rFonts w:ascii="Times New Roman" w:eastAsia="Times New Roman" w:hAnsi="Times New Roman" w:cs="Times New Roman"/>
          <w:sz w:val="24"/>
          <w:szCs w:val="24"/>
          <w:lang w:eastAsia="ru-RU"/>
        </w:rPr>
      </w:pPr>
      <w:r w:rsidRPr="00695B96">
        <w:rPr>
          <w:rFonts w:ascii="Times New Roman" w:eastAsia="Times New Roman" w:hAnsi="Times New Roman" w:cs="Times New Roman"/>
          <w:sz w:val="24"/>
          <w:szCs w:val="24"/>
          <w:lang w:eastAsia="ru-RU"/>
        </w:rPr>
        <w:t>За отчетный период заключено 9 договоров социального найма, 3 - специализированного найма жилого помещения, в том числе 3 договора найма служебных жилых помещений. Расторгнуто 15 договоров найма, из них социальный найм – 6, специализированного найма жилого помещения - 9, в том числе 3 договора найма маневренного жилищного фонда, 6 договоров найма служебных жилых помещений.</w:t>
      </w:r>
    </w:p>
    <w:p w:rsidR="00695B96" w:rsidRPr="00695B96" w:rsidRDefault="00695B96" w:rsidP="00695B96">
      <w:pPr>
        <w:spacing w:after="0" w:line="240" w:lineRule="auto"/>
        <w:ind w:firstLine="708"/>
        <w:jc w:val="both"/>
        <w:rPr>
          <w:rFonts w:ascii="Times New Roman" w:eastAsia="Times New Roman" w:hAnsi="Times New Roman" w:cs="Times New Roman"/>
          <w:color w:val="000000"/>
          <w:sz w:val="24"/>
          <w:szCs w:val="26"/>
          <w:lang w:eastAsia="ru-RU"/>
        </w:rPr>
      </w:pPr>
      <w:r w:rsidRPr="00695B96">
        <w:rPr>
          <w:rFonts w:ascii="Times New Roman" w:eastAsia="Times New Roman" w:hAnsi="Times New Roman" w:cs="Times New Roman"/>
          <w:color w:val="000000"/>
          <w:sz w:val="24"/>
          <w:szCs w:val="26"/>
          <w:lang w:eastAsia="ru-RU"/>
        </w:rPr>
        <w:t xml:space="preserve">От сдачи в аренду земельных участков поступило в бюджет муниципального образования 5 515 477,79 рублей, </w:t>
      </w:r>
      <w:r w:rsidR="004F7FE8" w:rsidRPr="00695B96">
        <w:rPr>
          <w:rFonts w:ascii="Times New Roman" w:eastAsia="Times New Roman" w:hAnsi="Times New Roman" w:cs="Times New Roman"/>
          <w:color w:val="000000"/>
          <w:sz w:val="24"/>
          <w:szCs w:val="26"/>
          <w:lang w:eastAsia="ru-RU"/>
        </w:rPr>
        <w:t xml:space="preserve">что составило </w:t>
      </w:r>
      <w:r w:rsidR="004F7FE8" w:rsidRPr="00695B96">
        <w:rPr>
          <w:rFonts w:ascii="Times New Roman" w:eastAsia="Times New Roman" w:hAnsi="Times New Roman" w:cs="Times New Roman"/>
          <w:sz w:val="24"/>
          <w:szCs w:val="26"/>
          <w:lang w:eastAsia="ru-RU"/>
        </w:rPr>
        <w:t>101,18%</w:t>
      </w:r>
      <w:r w:rsidR="004F7FE8" w:rsidRPr="00695B96">
        <w:rPr>
          <w:rFonts w:ascii="Times New Roman" w:eastAsia="Times New Roman" w:hAnsi="Times New Roman" w:cs="Times New Roman"/>
          <w:color w:val="000000"/>
          <w:sz w:val="24"/>
          <w:szCs w:val="26"/>
          <w:lang w:eastAsia="ru-RU"/>
        </w:rPr>
        <w:t xml:space="preserve"> от плана (5 449 700,00 рублей)</w:t>
      </w:r>
      <w:r w:rsidR="004F7FE8">
        <w:rPr>
          <w:rFonts w:ascii="Times New Roman" w:eastAsia="Times New Roman" w:hAnsi="Times New Roman" w:cs="Times New Roman"/>
          <w:color w:val="000000"/>
          <w:sz w:val="24"/>
          <w:szCs w:val="26"/>
          <w:lang w:eastAsia="ru-RU"/>
        </w:rPr>
        <w:t xml:space="preserve">, </w:t>
      </w:r>
      <w:r w:rsidRPr="00695B96">
        <w:rPr>
          <w:rFonts w:ascii="Times New Roman" w:eastAsia="Times New Roman" w:hAnsi="Times New Roman" w:cs="Times New Roman"/>
          <w:color w:val="000000"/>
          <w:sz w:val="24"/>
          <w:szCs w:val="26"/>
          <w:lang w:eastAsia="ru-RU"/>
        </w:rPr>
        <w:t xml:space="preserve">из них по земельным участкам, предоставленным в аренду юридическим лицам и индивидуальным предпринимателям – </w:t>
      </w:r>
      <w:r w:rsidRPr="00695B96">
        <w:rPr>
          <w:rFonts w:ascii="Times New Roman" w:eastAsia="Times New Roman" w:hAnsi="Times New Roman" w:cs="Times New Roman"/>
          <w:bCs/>
          <w:sz w:val="24"/>
          <w:szCs w:val="24"/>
          <w:lang w:eastAsia="ru-RU"/>
        </w:rPr>
        <w:t>5 067 990,35 рублей, физич</w:t>
      </w:r>
      <w:r w:rsidR="004F7FE8">
        <w:rPr>
          <w:rFonts w:ascii="Times New Roman" w:eastAsia="Times New Roman" w:hAnsi="Times New Roman" w:cs="Times New Roman"/>
          <w:bCs/>
          <w:sz w:val="24"/>
          <w:szCs w:val="24"/>
          <w:lang w:eastAsia="ru-RU"/>
        </w:rPr>
        <w:t>еским лицам – 445 887,97 рублей</w:t>
      </w:r>
      <w:r w:rsidRPr="00695B96">
        <w:rPr>
          <w:rFonts w:ascii="Times New Roman" w:eastAsia="Times New Roman" w:hAnsi="Times New Roman" w:cs="Times New Roman"/>
          <w:color w:val="000000"/>
          <w:sz w:val="24"/>
          <w:szCs w:val="26"/>
          <w:lang w:eastAsia="ru-RU"/>
        </w:rPr>
        <w:t xml:space="preserve">. </w:t>
      </w:r>
    </w:p>
    <w:p w:rsidR="00695B96" w:rsidRPr="00695B96" w:rsidRDefault="00695B96" w:rsidP="00695B96">
      <w:pPr>
        <w:spacing w:after="0" w:line="240" w:lineRule="auto"/>
        <w:ind w:firstLine="567"/>
        <w:jc w:val="both"/>
        <w:rPr>
          <w:rFonts w:ascii="Times New Roman" w:eastAsia="Calibri" w:hAnsi="Times New Roman" w:cs="Times New Roman"/>
          <w:sz w:val="24"/>
          <w:szCs w:val="24"/>
        </w:rPr>
      </w:pPr>
      <w:r w:rsidRPr="00695B96">
        <w:rPr>
          <w:rFonts w:ascii="Times New Roman" w:eastAsia="Times New Roman" w:hAnsi="Times New Roman" w:cs="Times New Roman"/>
          <w:sz w:val="24"/>
          <w:szCs w:val="24"/>
          <w:lang w:eastAsia="ru-RU"/>
        </w:rPr>
        <w:t xml:space="preserve">Заключено 16 договоров аренды, из них: 1 договор с </w:t>
      </w:r>
      <w:r w:rsidRPr="00695B96">
        <w:rPr>
          <w:rFonts w:ascii="Times New Roman" w:eastAsia="Calibri" w:hAnsi="Times New Roman" w:cs="Times New Roman"/>
          <w:sz w:val="24"/>
          <w:szCs w:val="24"/>
        </w:rPr>
        <w:t xml:space="preserve">АО «Томскнефть» </w:t>
      </w:r>
      <w:r w:rsidR="004F7FE8">
        <w:rPr>
          <w:rFonts w:ascii="Times New Roman" w:eastAsia="Calibri" w:hAnsi="Times New Roman" w:cs="Times New Roman"/>
          <w:sz w:val="24"/>
          <w:szCs w:val="24"/>
        </w:rPr>
        <w:t xml:space="preserve">ВНК </w:t>
      </w:r>
      <w:r w:rsidRPr="00695B96">
        <w:rPr>
          <w:rFonts w:ascii="Times New Roman" w:eastAsia="Calibri" w:hAnsi="Times New Roman" w:cs="Times New Roman"/>
          <w:sz w:val="24"/>
          <w:szCs w:val="24"/>
        </w:rPr>
        <w:t>и  15 договоров аренды с физическими лицами на сумму 5 573,49 руб</w:t>
      </w:r>
      <w:r w:rsidR="004F7FE8">
        <w:rPr>
          <w:rFonts w:ascii="Times New Roman" w:eastAsia="Calibri" w:hAnsi="Times New Roman" w:cs="Times New Roman"/>
          <w:sz w:val="24"/>
          <w:szCs w:val="24"/>
        </w:rPr>
        <w:t>лей</w:t>
      </w:r>
      <w:r w:rsidRPr="00695B96">
        <w:rPr>
          <w:rFonts w:ascii="Times New Roman" w:eastAsia="Calibri" w:hAnsi="Times New Roman" w:cs="Times New Roman"/>
          <w:sz w:val="24"/>
          <w:szCs w:val="24"/>
        </w:rPr>
        <w:t>. Расторгнуто</w:t>
      </w:r>
      <w:r w:rsidRPr="00695B96">
        <w:rPr>
          <w:rFonts w:ascii="Times New Roman" w:eastAsia="Calibri" w:hAnsi="Times New Roman" w:cs="Times New Roman"/>
          <w:b/>
          <w:sz w:val="24"/>
          <w:szCs w:val="24"/>
        </w:rPr>
        <w:t xml:space="preserve"> </w:t>
      </w:r>
      <w:r w:rsidRPr="00695B96">
        <w:rPr>
          <w:rFonts w:ascii="Times New Roman" w:eastAsia="Calibri" w:hAnsi="Times New Roman" w:cs="Times New Roman"/>
          <w:sz w:val="24"/>
          <w:szCs w:val="24"/>
        </w:rPr>
        <w:t>18 договоров аренды на сумму 302 300,51 руб</w:t>
      </w:r>
      <w:r w:rsidR="004F7FE8">
        <w:rPr>
          <w:rFonts w:ascii="Times New Roman" w:eastAsia="Calibri" w:hAnsi="Times New Roman" w:cs="Times New Roman"/>
          <w:sz w:val="24"/>
          <w:szCs w:val="24"/>
        </w:rPr>
        <w:t>лей</w:t>
      </w:r>
      <w:r w:rsidRPr="00695B96">
        <w:rPr>
          <w:rFonts w:ascii="Times New Roman" w:eastAsia="Calibri" w:hAnsi="Times New Roman" w:cs="Times New Roman"/>
          <w:sz w:val="24"/>
          <w:szCs w:val="24"/>
        </w:rPr>
        <w:t>, из них: с физ</w:t>
      </w:r>
      <w:r w:rsidR="004F7FE8">
        <w:rPr>
          <w:rFonts w:ascii="Times New Roman" w:eastAsia="Calibri" w:hAnsi="Times New Roman" w:cs="Times New Roman"/>
          <w:sz w:val="24"/>
          <w:szCs w:val="24"/>
        </w:rPr>
        <w:t>ическими</w:t>
      </w:r>
      <w:r w:rsidRPr="00695B96">
        <w:rPr>
          <w:rFonts w:ascii="Times New Roman" w:eastAsia="Calibri" w:hAnsi="Times New Roman" w:cs="Times New Roman"/>
          <w:sz w:val="24"/>
          <w:szCs w:val="24"/>
        </w:rPr>
        <w:t xml:space="preserve"> лицами - 11 договоров на сумму 6 030,64 р</w:t>
      </w:r>
      <w:r w:rsidR="004F7FE8">
        <w:rPr>
          <w:rFonts w:ascii="Times New Roman" w:eastAsia="Calibri" w:hAnsi="Times New Roman" w:cs="Times New Roman"/>
          <w:sz w:val="24"/>
          <w:szCs w:val="24"/>
        </w:rPr>
        <w:t>ублей</w:t>
      </w:r>
      <w:r w:rsidRPr="00695B96">
        <w:rPr>
          <w:rFonts w:ascii="Times New Roman" w:eastAsia="Calibri" w:hAnsi="Times New Roman" w:cs="Times New Roman"/>
          <w:sz w:val="24"/>
          <w:szCs w:val="24"/>
        </w:rPr>
        <w:t xml:space="preserve">, </w:t>
      </w:r>
      <w:r w:rsidR="004F7FE8">
        <w:rPr>
          <w:rFonts w:ascii="Times New Roman" w:eastAsia="Calibri" w:hAnsi="Times New Roman" w:cs="Times New Roman"/>
          <w:sz w:val="24"/>
          <w:szCs w:val="24"/>
        </w:rPr>
        <w:t>индивидуальными предпринимателями</w:t>
      </w:r>
      <w:r w:rsidRPr="00695B96">
        <w:rPr>
          <w:rFonts w:ascii="Times New Roman" w:eastAsia="Calibri" w:hAnsi="Times New Roman" w:cs="Times New Roman"/>
          <w:sz w:val="24"/>
          <w:szCs w:val="24"/>
        </w:rPr>
        <w:t xml:space="preserve"> – 3 договора </w:t>
      </w:r>
      <w:r w:rsidR="004F7FE8">
        <w:rPr>
          <w:rFonts w:ascii="Times New Roman" w:eastAsia="Calibri" w:hAnsi="Times New Roman" w:cs="Times New Roman"/>
          <w:sz w:val="24"/>
          <w:szCs w:val="24"/>
        </w:rPr>
        <w:t xml:space="preserve">на сумму </w:t>
      </w:r>
      <w:r w:rsidRPr="00695B96">
        <w:rPr>
          <w:rFonts w:ascii="Times New Roman" w:eastAsia="Calibri" w:hAnsi="Times New Roman" w:cs="Times New Roman"/>
          <w:sz w:val="24"/>
          <w:szCs w:val="24"/>
        </w:rPr>
        <w:t>191 550,31 руб</w:t>
      </w:r>
      <w:r w:rsidR="004F7FE8">
        <w:rPr>
          <w:rFonts w:ascii="Times New Roman" w:eastAsia="Calibri" w:hAnsi="Times New Roman" w:cs="Times New Roman"/>
          <w:sz w:val="24"/>
          <w:szCs w:val="24"/>
        </w:rPr>
        <w:t xml:space="preserve">лей, </w:t>
      </w:r>
      <w:r w:rsidRPr="00695B96">
        <w:rPr>
          <w:rFonts w:ascii="Times New Roman" w:eastAsia="Calibri" w:hAnsi="Times New Roman" w:cs="Times New Roman"/>
          <w:sz w:val="24"/>
          <w:szCs w:val="24"/>
        </w:rPr>
        <w:t>юр</w:t>
      </w:r>
      <w:r w:rsidR="004F7FE8">
        <w:rPr>
          <w:rFonts w:ascii="Times New Roman" w:eastAsia="Calibri" w:hAnsi="Times New Roman" w:cs="Times New Roman"/>
          <w:sz w:val="24"/>
          <w:szCs w:val="24"/>
        </w:rPr>
        <w:t xml:space="preserve">идическими </w:t>
      </w:r>
      <w:r w:rsidRPr="00695B96">
        <w:rPr>
          <w:rFonts w:ascii="Times New Roman" w:eastAsia="Calibri" w:hAnsi="Times New Roman" w:cs="Times New Roman"/>
          <w:sz w:val="24"/>
          <w:szCs w:val="24"/>
        </w:rPr>
        <w:lastRenderedPageBreak/>
        <w:t>лицами – 4 договора на сумму 104 719,56 руб</w:t>
      </w:r>
      <w:r w:rsidR="004F7FE8">
        <w:rPr>
          <w:rFonts w:ascii="Times New Roman" w:eastAsia="Calibri" w:hAnsi="Times New Roman" w:cs="Times New Roman"/>
          <w:sz w:val="24"/>
          <w:szCs w:val="24"/>
        </w:rPr>
        <w:t>лей</w:t>
      </w:r>
      <w:r w:rsidRPr="00695B96">
        <w:rPr>
          <w:rFonts w:ascii="Times New Roman" w:eastAsia="Calibri" w:hAnsi="Times New Roman" w:cs="Times New Roman"/>
          <w:sz w:val="24"/>
          <w:szCs w:val="24"/>
        </w:rPr>
        <w:t xml:space="preserve">. </w:t>
      </w:r>
      <w:r w:rsidRPr="00695B96">
        <w:rPr>
          <w:rFonts w:ascii="Times New Roman" w:eastAsia="Times New Roman" w:hAnsi="Times New Roman" w:cs="Times New Roman"/>
          <w:color w:val="000000"/>
          <w:sz w:val="24"/>
          <w:szCs w:val="26"/>
          <w:lang w:eastAsia="ru-RU"/>
        </w:rPr>
        <w:t>Проданы земельные участки в собственность на общую сумму 11 500,69 руб</w:t>
      </w:r>
      <w:r w:rsidR="004F7FE8">
        <w:rPr>
          <w:rFonts w:ascii="Times New Roman" w:eastAsia="Times New Roman" w:hAnsi="Times New Roman" w:cs="Times New Roman"/>
          <w:color w:val="000000"/>
          <w:sz w:val="24"/>
          <w:szCs w:val="26"/>
          <w:lang w:eastAsia="ru-RU"/>
        </w:rPr>
        <w:t>лей</w:t>
      </w:r>
      <w:r w:rsidRPr="00695B96">
        <w:rPr>
          <w:rFonts w:ascii="Times New Roman" w:eastAsia="Times New Roman" w:hAnsi="Times New Roman" w:cs="Times New Roman"/>
          <w:color w:val="000000"/>
          <w:sz w:val="24"/>
          <w:szCs w:val="26"/>
          <w:lang w:eastAsia="ru-RU"/>
        </w:rPr>
        <w:t>.</w:t>
      </w:r>
    </w:p>
    <w:p w:rsidR="00F15D3B" w:rsidRDefault="00F15D3B" w:rsidP="00F15D3B">
      <w:pPr>
        <w:spacing w:after="0" w:line="240" w:lineRule="auto"/>
        <w:ind w:firstLine="708"/>
        <w:jc w:val="both"/>
        <w:rPr>
          <w:rFonts w:ascii="Times New Roman" w:eastAsia="Times New Roman" w:hAnsi="Times New Roman" w:cs="Times New Roman"/>
          <w:sz w:val="24"/>
          <w:szCs w:val="24"/>
          <w:lang w:eastAsia="ru-RU"/>
        </w:rPr>
      </w:pPr>
      <w:r w:rsidRPr="00F15D3B">
        <w:rPr>
          <w:rFonts w:ascii="Times New Roman" w:eastAsia="Times New Roman" w:hAnsi="Times New Roman" w:cs="Times New Roman"/>
          <w:sz w:val="24"/>
          <w:szCs w:val="24"/>
          <w:lang w:eastAsia="ru-RU"/>
        </w:rPr>
        <w:t>Итоги приватизации жилых помещений муниципального образования «Город Кедровый» за 2020 год:</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4237"/>
        <w:gridCol w:w="4126"/>
      </w:tblGrid>
      <w:tr w:rsidR="00F15D3B" w:rsidRPr="00F15D3B" w:rsidTr="00BD02DD">
        <w:tc>
          <w:tcPr>
            <w:tcW w:w="1838" w:type="dxa"/>
          </w:tcPr>
          <w:p w:rsidR="00F15D3B" w:rsidRPr="00F15D3B" w:rsidRDefault="00F15D3B" w:rsidP="00F15D3B">
            <w:pPr>
              <w:spacing w:after="0" w:line="240" w:lineRule="auto"/>
              <w:rPr>
                <w:rFonts w:ascii="Times New Roman" w:eastAsia="Times New Roman" w:hAnsi="Times New Roman" w:cs="Times New Roman"/>
                <w:sz w:val="24"/>
                <w:szCs w:val="24"/>
                <w:lang w:eastAsia="ru-RU"/>
              </w:rPr>
            </w:pPr>
          </w:p>
        </w:tc>
        <w:tc>
          <w:tcPr>
            <w:tcW w:w="4237" w:type="dxa"/>
            <w:vAlign w:val="center"/>
          </w:tcPr>
          <w:p w:rsidR="00F15D3B" w:rsidRPr="00F15D3B" w:rsidRDefault="00F15D3B" w:rsidP="00F15D3B">
            <w:pPr>
              <w:spacing w:after="0" w:line="240" w:lineRule="auto"/>
              <w:jc w:val="center"/>
              <w:rPr>
                <w:rFonts w:ascii="Times New Roman" w:eastAsia="Times New Roman" w:hAnsi="Times New Roman" w:cs="Times New Roman"/>
                <w:sz w:val="24"/>
                <w:szCs w:val="24"/>
                <w:lang w:eastAsia="ru-RU"/>
              </w:rPr>
            </w:pPr>
            <w:r w:rsidRPr="00F15D3B">
              <w:rPr>
                <w:rFonts w:ascii="Times New Roman" w:eastAsia="Times New Roman" w:hAnsi="Times New Roman" w:cs="Times New Roman"/>
                <w:sz w:val="24"/>
                <w:szCs w:val="24"/>
                <w:lang w:eastAsia="ru-RU"/>
              </w:rPr>
              <w:t>Число приватизированных жилых помещений</w:t>
            </w:r>
          </w:p>
        </w:tc>
        <w:tc>
          <w:tcPr>
            <w:tcW w:w="4126" w:type="dxa"/>
            <w:vAlign w:val="center"/>
          </w:tcPr>
          <w:p w:rsidR="00F15D3B" w:rsidRPr="00F15D3B" w:rsidRDefault="00F15D3B" w:rsidP="00BD02DD">
            <w:pPr>
              <w:spacing w:after="0" w:line="240" w:lineRule="auto"/>
              <w:jc w:val="center"/>
              <w:rPr>
                <w:rFonts w:ascii="Times New Roman" w:eastAsia="Times New Roman" w:hAnsi="Times New Roman" w:cs="Times New Roman"/>
                <w:sz w:val="24"/>
                <w:szCs w:val="24"/>
                <w:lang w:eastAsia="ru-RU"/>
              </w:rPr>
            </w:pPr>
            <w:r w:rsidRPr="00F15D3B">
              <w:rPr>
                <w:rFonts w:ascii="Times New Roman" w:eastAsia="Times New Roman" w:hAnsi="Times New Roman" w:cs="Times New Roman"/>
                <w:sz w:val="24"/>
                <w:szCs w:val="24"/>
                <w:lang w:eastAsia="ru-RU"/>
              </w:rPr>
              <w:t>Общая площадь приватизированных жилых помещений,</w:t>
            </w:r>
            <w:r w:rsidR="00BD02DD">
              <w:rPr>
                <w:rFonts w:ascii="Times New Roman" w:eastAsia="Times New Roman" w:hAnsi="Times New Roman" w:cs="Times New Roman"/>
                <w:sz w:val="24"/>
                <w:szCs w:val="24"/>
                <w:lang w:eastAsia="ru-RU"/>
              </w:rPr>
              <w:t xml:space="preserve"> </w:t>
            </w:r>
            <w:r w:rsidRPr="00F15D3B">
              <w:rPr>
                <w:rFonts w:ascii="Times New Roman" w:eastAsia="Times New Roman" w:hAnsi="Times New Roman" w:cs="Times New Roman"/>
                <w:sz w:val="24"/>
                <w:szCs w:val="24"/>
                <w:lang w:eastAsia="ru-RU"/>
              </w:rPr>
              <w:t>(кв.м.)</w:t>
            </w:r>
          </w:p>
        </w:tc>
      </w:tr>
      <w:tr w:rsidR="00F15D3B" w:rsidRPr="00F15D3B" w:rsidTr="00BD02DD">
        <w:tc>
          <w:tcPr>
            <w:tcW w:w="1838" w:type="dxa"/>
          </w:tcPr>
          <w:p w:rsidR="00F15D3B" w:rsidRPr="00F15D3B" w:rsidRDefault="00F15D3B" w:rsidP="00BD02DD">
            <w:pPr>
              <w:spacing w:after="0" w:line="240" w:lineRule="auto"/>
              <w:jc w:val="center"/>
              <w:rPr>
                <w:rFonts w:ascii="Times New Roman" w:eastAsia="Times New Roman" w:hAnsi="Times New Roman" w:cs="Times New Roman"/>
                <w:szCs w:val="24"/>
                <w:lang w:eastAsia="ru-RU"/>
              </w:rPr>
            </w:pPr>
            <w:r w:rsidRPr="00F15D3B">
              <w:rPr>
                <w:rFonts w:ascii="Times New Roman" w:eastAsia="Times New Roman" w:hAnsi="Times New Roman" w:cs="Times New Roman"/>
                <w:szCs w:val="24"/>
                <w:lang w:eastAsia="ru-RU"/>
              </w:rPr>
              <w:t>Город</w:t>
            </w:r>
          </w:p>
        </w:tc>
        <w:tc>
          <w:tcPr>
            <w:tcW w:w="4237" w:type="dxa"/>
          </w:tcPr>
          <w:p w:rsidR="00F15D3B" w:rsidRPr="00F15D3B" w:rsidRDefault="00F15D3B" w:rsidP="00F15D3B">
            <w:pPr>
              <w:spacing w:after="0" w:line="240" w:lineRule="auto"/>
              <w:jc w:val="center"/>
              <w:rPr>
                <w:rFonts w:ascii="Times New Roman" w:eastAsia="Times New Roman" w:hAnsi="Times New Roman" w:cs="Times New Roman"/>
                <w:sz w:val="24"/>
                <w:szCs w:val="24"/>
                <w:lang w:eastAsia="ru-RU"/>
              </w:rPr>
            </w:pPr>
            <w:r w:rsidRPr="00F15D3B">
              <w:rPr>
                <w:rFonts w:ascii="Times New Roman" w:eastAsia="Times New Roman" w:hAnsi="Times New Roman" w:cs="Times New Roman"/>
                <w:sz w:val="24"/>
                <w:szCs w:val="24"/>
                <w:lang w:eastAsia="ru-RU"/>
              </w:rPr>
              <w:t>2</w:t>
            </w:r>
          </w:p>
        </w:tc>
        <w:tc>
          <w:tcPr>
            <w:tcW w:w="4126" w:type="dxa"/>
          </w:tcPr>
          <w:p w:rsidR="00F15D3B" w:rsidRPr="00F15D3B" w:rsidRDefault="00F15D3B" w:rsidP="00F15D3B">
            <w:pPr>
              <w:spacing w:after="0" w:line="240" w:lineRule="auto"/>
              <w:jc w:val="center"/>
              <w:rPr>
                <w:rFonts w:ascii="Times New Roman" w:eastAsia="Times New Roman" w:hAnsi="Times New Roman" w:cs="Times New Roman"/>
                <w:sz w:val="24"/>
                <w:szCs w:val="24"/>
                <w:lang w:eastAsia="ru-RU"/>
              </w:rPr>
            </w:pPr>
            <w:r w:rsidRPr="00F15D3B">
              <w:rPr>
                <w:rFonts w:ascii="Times New Roman" w:eastAsia="Times New Roman" w:hAnsi="Times New Roman" w:cs="Times New Roman"/>
                <w:sz w:val="24"/>
                <w:szCs w:val="24"/>
                <w:lang w:eastAsia="ru-RU"/>
              </w:rPr>
              <w:t>65,5</w:t>
            </w:r>
          </w:p>
        </w:tc>
      </w:tr>
      <w:tr w:rsidR="00F15D3B" w:rsidRPr="00F15D3B" w:rsidTr="00BD02DD">
        <w:tc>
          <w:tcPr>
            <w:tcW w:w="1838" w:type="dxa"/>
          </w:tcPr>
          <w:p w:rsidR="00F15D3B" w:rsidRPr="00F15D3B" w:rsidRDefault="00F15D3B" w:rsidP="00BD02DD">
            <w:pPr>
              <w:spacing w:after="0" w:line="240" w:lineRule="auto"/>
              <w:jc w:val="center"/>
              <w:rPr>
                <w:rFonts w:ascii="Times New Roman" w:eastAsia="Times New Roman" w:hAnsi="Times New Roman" w:cs="Times New Roman"/>
                <w:sz w:val="24"/>
                <w:szCs w:val="24"/>
                <w:lang w:eastAsia="ru-RU"/>
              </w:rPr>
            </w:pPr>
            <w:r w:rsidRPr="00F15D3B">
              <w:rPr>
                <w:rFonts w:ascii="Times New Roman" w:eastAsia="Times New Roman" w:hAnsi="Times New Roman" w:cs="Times New Roman"/>
                <w:sz w:val="24"/>
                <w:szCs w:val="24"/>
                <w:lang w:eastAsia="ru-RU"/>
              </w:rPr>
              <w:t>Село</w:t>
            </w:r>
          </w:p>
        </w:tc>
        <w:tc>
          <w:tcPr>
            <w:tcW w:w="4237" w:type="dxa"/>
          </w:tcPr>
          <w:p w:rsidR="00F15D3B" w:rsidRPr="00F15D3B" w:rsidRDefault="00F15D3B" w:rsidP="00F15D3B">
            <w:pPr>
              <w:spacing w:after="0" w:line="240" w:lineRule="auto"/>
              <w:jc w:val="center"/>
              <w:rPr>
                <w:rFonts w:ascii="Times New Roman" w:eastAsia="Times New Roman" w:hAnsi="Times New Roman" w:cs="Times New Roman"/>
                <w:sz w:val="24"/>
                <w:szCs w:val="24"/>
                <w:lang w:eastAsia="ru-RU"/>
              </w:rPr>
            </w:pPr>
            <w:r w:rsidRPr="00F15D3B">
              <w:rPr>
                <w:rFonts w:ascii="Times New Roman" w:eastAsia="Times New Roman" w:hAnsi="Times New Roman" w:cs="Times New Roman"/>
                <w:sz w:val="24"/>
                <w:szCs w:val="24"/>
                <w:lang w:eastAsia="ru-RU"/>
              </w:rPr>
              <w:t>0</w:t>
            </w:r>
          </w:p>
        </w:tc>
        <w:tc>
          <w:tcPr>
            <w:tcW w:w="4126" w:type="dxa"/>
          </w:tcPr>
          <w:p w:rsidR="00F15D3B" w:rsidRPr="00F15D3B" w:rsidRDefault="00F15D3B" w:rsidP="00F15D3B">
            <w:pPr>
              <w:spacing w:after="0" w:line="240" w:lineRule="auto"/>
              <w:jc w:val="center"/>
              <w:rPr>
                <w:rFonts w:ascii="Times New Roman" w:eastAsia="Times New Roman" w:hAnsi="Times New Roman" w:cs="Times New Roman"/>
                <w:sz w:val="24"/>
                <w:szCs w:val="24"/>
                <w:lang w:eastAsia="ru-RU"/>
              </w:rPr>
            </w:pPr>
            <w:r w:rsidRPr="00F15D3B">
              <w:rPr>
                <w:rFonts w:ascii="Times New Roman" w:eastAsia="Times New Roman" w:hAnsi="Times New Roman" w:cs="Times New Roman"/>
                <w:sz w:val="24"/>
                <w:szCs w:val="24"/>
                <w:lang w:eastAsia="ru-RU"/>
              </w:rPr>
              <w:t>0</w:t>
            </w:r>
          </w:p>
        </w:tc>
      </w:tr>
      <w:tr w:rsidR="00F15D3B" w:rsidRPr="00F15D3B" w:rsidTr="00BD02DD">
        <w:tc>
          <w:tcPr>
            <w:tcW w:w="1838" w:type="dxa"/>
          </w:tcPr>
          <w:p w:rsidR="00F15D3B" w:rsidRPr="00F15D3B" w:rsidRDefault="00F15D3B" w:rsidP="00F15D3B">
            <w:pPr>
              <w:spacing w:after="0" w:line="240" w:lineRule="auto"/>
              <w:jc w:val="center"/>
              <w:rPr>
                <w:rFonts w:ascii="Times New Roman" w:eastAsia="Times New Roman" w:hAnsi="Times New Roman" w:cs="Times New Roman"/>
                <w:sz w:val="24"/>
                <w:szCs w:val="24"/>
                <w:lang w:eastAsia="ru-RU"/>
              </w:rPr>
            </w:pPr>
            <w:r w:rsidRPr="00F15D3B">
              <w:rPr>
                <w:rFonts w:ascii="Times New Roman" w:eastAsia="Times New Roman" w:hAnsi="Times New Roman" w:cs="Times New Roman"/>
                <w:sz w:val="24"/>
                <w:szCs w:val="24"/>
                <w:lang w:eastAsia="ru-RU"/>
              </w:rPr>
              <w:t>Всего:</w:t>
            </w:r>
          </w:p>
        </w:tc>
        <w:tc>
          <w:tcPr>
            <w:tcW w:w="4237" w:type="dxa"/>
          </w:tcPr>
          <w:p w:rsidR="00F15D3B" w:rsidRPr="00F15D3B" w:rsidRDefault="00F15D3B" w:rsidP="00F15D3B">
            <w:pPr>
              <w:spacing w:after="0" w:line="240" w:lineRule="auto"/>
              <w:jc w:val="center"/>
              <w:rPr>
                <w:rFonts w:ascii="Times New Roman" w:eastAsia="Times New Roman" w:hAnsi="Times New Roman" w:cs="Times New Roman"/>
                <w:b/>
                <w:sz w:val="24"/>
                <w:szCs w:val="24"/>
                <w:lang w:eastAsia="ru-RU"/>
              </w:rPr>
            </w:pPr>
            <w:r w:rsidRPr="00F15D3B">
              <w:rPr>
                <w:rFonts w:ascii="Times New Roman" w:eastAsia="Times New Roman" w:hAnsi="Times New Roman" w:cs="Times New Roman"/>
                <w:b/>
                <w:sz w:val="24"/>
                <w:szCs w:val="24"/>
                <w:lang w:eastAsia="ru-RU"/>
              </w:rPr>
              <w:t>2</w:t>
            </w:r>
          </w:p>
        </w:tc>
        <w:tc>
          <w:tcPr>
            <w:tcW w:w="4126" w:type="dxa"/>
          </w:tcPr>
          <w:p w:rsidR="00F15D3B" w:rsidRPr="00F15D3B" w:rsidRDefault="00F15D3B" w:rsidP="00F15D3B">
            <w:pPr>
              <w:spacing w:after="0" w:line="240" w:lineRule="auto"/>
              <w:jc w:val="center"/>
              <w:rPr>
                <w:rFonts w:ascii="Times New Roman" w:eastAsia="Times New Roman" w:hAnsi="Times New Roman" w:cs="Times New Roman"/>
                <w:b/>
                <w:sz w:val="24"/>
                <w:szCs w:val="24"/>
                <w:lang w:eastAsia="ru-RU"/>
              </w:rPr>
            </w:pPr>
            <w:r w:rsidRPr="00F15D3B">
              <w:rPr>
                <w:rFonts w:ascii="Times New Roman" w:eastAsia="Times New Roman" w:hAnsi="Times New Roman" w:cs="Times New Roman"/>
                <w:b/>
                <w:sz w:val="24"/>
                <w:szCs w:val="24"/>
                <w:lang w:eastAsia="ru-RU"/>
              </w:rPr>
              <w:t>65,5</w:t>
            </w:r>
          </w:p>
        </w:tc>
      </w:tr>
    </w:tbl>
    <w:p w:rsidR="00136AE8" w:rsidRDefault="00136AE8" w:rsidP="008758B4">
      <w:pPr>
        <w:spacing w:after="0" w:line="240" w:lineRule="auto"/>
        <w:jc w:val="center"/>
        <w:rPr>
          <w:rFonts w:ascii="Times New Roman" w:eastAsia="Times New Roman" w:hAnsi="Times New Roman" w:cs="Times New Roman"/>
          <w:b/>
          <w:sz w:val="24"/>
          <w:szCs w:val="24"/>
          <w:lang w:eastAsia="ru-RU"/>
        </w:rPr>
      </w:pPr>
    </w:p>
    <w:p w:rsidR="008758B4" w:rsidRPr="00195F5D" w:rsidRDefault="008758B4" w:rsidP="008758B4">
      <w:pPr>
        <w:spacing w:after="0" w:line="240" w:lineRule="auto"/>
        <w:jc w:val="center"/>
        <w:rPr>
          <w:rFonts w:ascii="Times New Roman" w:eastAsia="Times New Roman" w:hAnsi="Times New Roman" w:cs="Times New Roman"/>
          <w:b/>
          <w:sz w:val="24"/>
          <w:szCs w:val="24"/>
          <w:lang w:eastAsia="ru-RU"/>
        </w:rPr>
      </w:pPr>
      <w:r w:rsidRPr="008758B4">
        <w:rPr>
          <w:rFonts w:ascii="Times New Roman" w:eastAsia="Times New Roman" w:hAnsi="Times New Roman" w:cs="Times New Roman"/>
          <w:b/>
          <w:sz w:val="24"/>
          <w:szCs w:val="24"/>
          <w:lang w:eastAsia="ru-RU"/>
        </w:rPr>
        <w:t>6. Развитие личных подсобных хозяйств</w:t>
      </w:r>
    </w:p>
    <w:p w:rsidR="00670DC9" w:rsidRPr="009019A0" w:rsidRDefault="00670DC9" w:rsidP="00670DC9">
      <w:pPr>
        <w:spacing w:after="0" w:line="240" w:lineRule="auto"/>
        <w:ind w:firstLine="709"/>
        <w:jc w:val="both"/>
        <w:rPr>
          <w:rFonts w:ascii="Times New Roman" w:eastAsia="Times New Roman" w:hAnsi="Times New Roman" w:cs="Times New Roman"/>
          <w:color w:val="000000"/>
          <w:spacing w:val="-4"/>
          <w:kern w:val="32"/>
          <w:sz w:val="24"/>
          <w:szCs w:val="24"/>
          <w:lang w:eastAsia="ru-RU"/>
        </w:rPr>
      </w:pPr>
      <w:r w:rsidRPr="009019A0">
        <w:rPr>
          <w:rFonts w:ascii="Times New Roman" w:eastAsia="Times New Roman" w:hAnsi="Times New Roman" w:cs="Times New Roman"/>
          <w:color w:val="000000"/>
          <w:spacing w:val="-4"/>
          <w:kern w:val="32"/>
          <w:sz w:val="24"/>
          <w:szCs w:val="24"/>
          <w:lang w:eastAsia="ru-RU"/>
        </w:rPr>
        <w:t>В муниципальном образовании отсутствуют сельскохозяйственные организации, сельскохозяйственный сектор представлен исключительно личными подсобными хозяйствами населения. На начало 2021 года на территории насчитывается 646 подворий.</w:t>
      </w:r>
    </w:p>
    <w:p w:rsidR="00FA494C" w:rsidRDefault="00FA494C" w:rsidP="009019A0">
      <w:pPr>
        <w:spacing w:after="0" w:line="240" w:lineRule="auto"/>
        <w:ind w:firstLine="709"/>
        <w:jc w:val="both"/>
        <w:rPr>
          <w:rFonts w:ascii="Times New Roman" w:hAnsi="Times New Roman"/>
          <w:sz w:val="24"/>
          <w:szCs w:val="24"/>
        </w:rPr>
      </w:pPr>
      <w:r w:rsidRPr="00FA494C">
        <w:rPr>
          <w:rFonts w:ascii="Times New Roman" w:hAnsi="Times New Roman"/>
          <w:sz w:val="24"/>
          <w:szCs w:val="24"/>
        </w:rPr>
        <w:t xml:space="preserve">За 2020 год наблюдается рост производства основных продуктов животноводства в хозяйствах населения. Объем производства молока, по данным </w:t>
      </w:r>
      <w:r w:rsidR="004F7FE8">
        <w:rPr>
          <w:rFonts w:ascii="Times New Roman" w:hAnsi="Times New Roman"/>
          <w:sz w:val="24"/>
          <w:szCs w:val="24"/>
        </w:rPr>
        <w:t>с</w:t>
      </w:r>
      <w:r w:rsidRPr="00FA494C">
        <w:rPr>
          <w:rFonts w:ascii="Times New Roman" w:hAnsi="Times New Roman"/>
          <w:sz w:val="24"/>
          <w:szCs w:val="24"/>
        </w:rPr>
        <w:t xml:space="preserve">татистки, составил 256 тонн (101,6% к уровню 2019 года), яйцо – 421 тыс. шт. (рост к уровню прошлого года в 1,5 раза), мяса в живом весе – 149 тонн (125,2% к уровню 2019 года). </w:t>
      </w:r>
    </w:p>
    <w:p w:rsidR="009019A0" w:rsidRDefault="00670DC9" w:rsidP="009019A0">
      <w:pPr>
        <w:spacing w:after="0" w:line="240" w:lineRule="auto"/>
        <w:ind w:firstLine="709"/>
        <w:jc w:val="both"/>
        <w:rPr>
          <w:rFonts w:ascii="Times New Roman" w:hAnsi="Times New Roman"/>
          <w:sz w:val="24"/>
          <w:szCs w:val="24"/>
        </w:rPr>
      </w:pPr>
      <w:r w:rsidRPr="00670DC9">
        <w:rPr>
          <w:rFonts w:ascii="Times New Roman" w:hAnsi="Times New Roman"/>
          <w:sz w:val="24"/>
          <w:szCs w:val="24"/>
        </w:rPr>
        <w:t xml:space="preserve">Функционирует муниципальная ярмарка для реализации сельскохозяйственной продукции, как среди местных производителей, так и иногородних. </w:t>
      </w:r>
      <w:r w:rsidR="004F7FE8">
        <w:rPr>
          <w:rFonts w:ascii="Times New Roman" w:hAnsi="Times New Roman"/>
          <w:sz w:val="24"/>
          <w:szCs w:val="24"/>
        </w:rPr>
        <w:t>В</w:t>
      </w:r>
      <w:r w:rsidRPr="00670DC9">
        <w:rPr>
          <w:rFonts w:ascii="Times New Roman" w:hAnsi="Times New Roman"/>
          <w:sz w:val="24"/>
          <w:szCs w:val="24"/>
        </w:rPr>
        <w:t xml:space="preserve">ыдано </w:t>
      </w:r>
      <w:r w:rsidRPr="00670DC9">
        <w:rPr>
          <w:rFonts w:ascii="Times New Roman" w:eastAsia="Times New Roman" w:hAnsi="Times New Roman"/>
          <w:color w:val="000000"/>
          <w:spacing w:val="-4"/>
          <w:kern w:val="32"/>
          <w:sz w:val="24"/>
          <w:szCs w:val="24"/>
          <w:lang w:eastAsia="ru-RU"/>
        </w:rPr>
        <w:t>7</w:t>
      </w:r>
      <w:r w:rsidRPr="00670DC9">
        <w:rPr>
          <w:rFonts w:ascii="Times New Roman" w:hAnsi="Times New Roman"/>
          <w:sz w:val="24"/>
          <w:szCs w:val="24"/>
        </w:rPr>
        <w:t xml:space="preserve"> разрешений на торговлю, реализовано 0,72 тонны мяса говядины и мясных субпродуктов. </w:t>
      </w:r>
    </w:p>
    <w:p w:rsidR="009019A0" w:rsidRDefault="00670DC9" w:rsidP="009019A0">
      <w:pPr>
        <w:spacing w:after="0" w:line="240" w:lineRule="auto"/>
        <w:ind w:firstLine="709"/>
        <w:jc w:val="both"/>
        <w:rPr>
          <w:rFonts w:ascii="Times New Roman" w:hAnsi="Times New Roman"/>
          <w:sz w:val="24"/>
          <w:szCs w:val="24"/>
        </w:rPr>
      </w:pPr>
      <w:r w:rsidRPr="00670DC9">
        <w:rPr>
          <w:rFonts w:ascii="Times New Roman" w:hAnsi="Times New Roman"/>
          <w:sz w:val="24"/>
          <w:szCs w:val="24"/>
        </w:rPr>
        <w:t>На начало 2021 года в хозяйствах населения муниципального образования численность крупного рогатого скота снизилась на 11 голов по сравнению с уровнем 2019 года и составила 136 голов. Наблюдается увеличение поголовья овец и птиц.</w:t>
      </w:r>
    </w:p>
    <w:p w:rsidR="00670DC9" w:rsidRPr="00670DC9" w:rsidRDefault="00670DC9" w:rsidP="00670DC9">
      <w:pPr>
        <w:spacing w:after="0" w:line="240" w:lineRule="auto"/>
        <w:ind w:firstLine="426"/>
        <w:jc w:val="both"/>
        <w:rPr>
          <w:rFonts w:ascii="Times New Roman" w:hAnsi="Times New Roman" w:cs="Times New Roman"/>
          <w:sz w:val="24"/>
          <w:szCs w:val="24"/>
          <w:lang w:eastAsia="ru-RU"/>
        </w:rPr>
      </w:pPr>
      <w:r w:rsidRPr="00670DC9">
        <w:rPr>
          <w:rFonts w:ascii="Times New Roman" w:hAnsi="Times New Roman" w:cs="Times New Roman"/>
          <w:sz w:val="24"/>
          <w:szCs w:val="24"/>
          <w:lang w:eastAsia="ru-RU"/>
        </w:rPr>
        <w:t xml:space="preserve">Субсидии на развитие </w:t>
      </w:r>
      <w:r w:rsidR="00B805C5" w:rsidRPr="00B805C5">
        <w:rPr>
          <w:rFonts w:ascii="Times New Roman" w:hAnsi="Times New Roman" w:cs="Times New Roman"/>
          <w:sz w:val="24"/>
          <w:szCs w:val="24"/>
          <w:lang w:eastAsia="ru-RU"/>
        </w:rPr>
        <w:t>личн</w:t>
      </w:r>
      <w:r w:rsidR="00B805C5">
        <w:rPr>
          <w:rFonts w:ascii="Times New Roman" w:hAnsi="Times New Roman" w:cs="Times New Roman"/>
          <w:sz w:val="24"/>
          <w:szCs w:val="24"/>
          <w:lang w:eastAsia="ru-RU"/>
        </w:rPr>
        <w:t>ого</w:t>
      </w:r>
      <w:r w:rsidR="00B805C5" w:rsidRPr="00B805C5">
        <w:rPr>
          <w:rFonts w:ascii="Times New Roman" w:hAnsi="Times New Roman" w:cs="Times New Roman"/>
          <w:sz w:val="24"/>
          <w:szCs w:val="24"/>
          <w:lang w:eastAsia="ru-RU"/>
        </w:rPr>
        <w:t xml:space="preserve"> подсобн</w:t>
      </w:r>
      <w:r w:rsidR="00B805C5">
        <w:rPr>
          <w:rFonts w:ascii="Times New Roman" w:hAnsi="Times New Roman" w:cs="Times New Roman"/>
          <w:sz w:val="24"/>
          <w:szCs w:val="24"/>
          <w:lang w:eastAsia="ru-RU"/>
        </w:rPr>
        <w:t>ого</w:t>
      </w:r>
      <w:r w:rsidR="00B805C5" w:rsidRPr="00B805C5">
        <w:rPr>
          <w:rFonts w:ascii="Times New Roman" w:hAnsi="Times New Roman" w:cs="Times New Roman"/>
          <w:sz w:val="24"/>
          <w:szCs w:val="24"/>
          <w:lang w:eastAsia="ru-RU"/>
        </w:rPr>
        <w:t xml:space="preserve"> хозяйства</w:t>
      </w:r>
      <w:r w:rsidRPr="00670DC9">
        <w:rPr>
          <w:rFonts w:ascii="Times New Roman" w:hAnsi="Times New Roman" w:cs="Times New Roman"/>
          <w:sz w:val="24"/>
          <w:szCs w:val="24"/>
          <w:lang w:eastAsia="ru-RU"/>
        </w:rPr>
        <w:t xml:space="preserve"> предоставляются по следующим направлениям:</w:t>
      </w:r>
    </w:p>
    <w:p w:rsidR="00670DC9" w:rsidRPr="00670DC9" w:rsidRDefault="004D1318" w:rsidP="00670DC9">
      <w:pPr>
        <w:numPr>
          <w:ilvl w:val="0"/>
          <w:numId w:val="29"/>
        </w:num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н</w:t>
      </w:r>
      <w:r w:rsidR="00670DC9" w:rsidRPr="00670DC9">
        <w:rPr>
          <w:rFonts w:ascii="Times New Roman" w:hAnsi="Times New Roman" w:cs="Times New Roman"/>
          <w:sz w:val="24"/>
          <w:szCs w:val="24"/>
          <w:lang w:eastAsia="ru-RU"/>
        </w:rPr>
        <w:t>а развитие личных подсобных хозяйств, развитие крестьянских (фермерских) хозяйств и индивидуальных предпринимателей, являющихся сельскохозяйственными производителями;</w:t>
      </w:r>
    </w:p>
    <w:p w:rsidR="00670DC9" w:rsidRPr="00670DC9" w:rsidRDefault="004D1318" w:rsidP="00670DC9">
      <w:pPr>
        <w:numPr>
          <w:ilvl w:val="0"/>
          <w:numId w:val="29"/>
        </w:num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ф</w:t>
      </w:r>
      <w:r w:rsidR="00670DC9" w:rsidRPr="00670DC9">
        <w:rPr>
          <w:rFonts w:ascii="Times New Roman" w:hAnsi="Times New Roman" w:cs="Times New Roman"/>
          <w:sz w:val="24"/>
          <w:szCs w:val="24"/>
          <w:lang w:eastAsia="ru-RU"/>
        </w:rPr>
        <w:t>инансирование искусственного осеменения коров в личных подсобных хозяйствах, крестьянских (фермерских) хозяйствах и у индивидуальных предпринимателей, являющихся сельскохозяйственными товаропроизводителями</w:t>
      </w:r>
      <w:r w:rsidR="00B805C5">
        <w:rPr>
          <w:rFonts w:ascii="Times New Roman" w:hAnsi="Times New Roman" w:cs="Times New Roman"/>
          <w:sz w:val="24"/>
          <w:szCs w:val="24"/>
          <w:lang w:eastAsia="ru-RU"/>
        </w:rPr>
        <w:t>.</w:t>
      </w:r>
    </w:p>
    <w:p w:rsidR="00670DC9" w:rsidRDefault="00670DC9" w:rsidP="00670DC9">
      <w:pPr>
        <w:spacing w:after="0" w:line="240" w:lineRule="auto"/>
        <w:ind w:firstLine="426"/>
        <w:jc w:val="both"/>
        <w:rPr>
          <w:rFonts w:ascii="Times New Roman" w:hAnsi="Times New Roman" w:cs="Times New Roman"/>
          <w:sz w:val="24"/>
          <w:szCs w:val="24"/>
          <w:lang w:eastAsia="ru-RU"/>
        </w:rPr>
      </w:pPr>
      <w:r w:rsidRPr="004D1318">
        <w:rPr>
          <w:rFonts w:ascii="Times New Roman" w:hAnsi="Times New Roman" w:cs="Times New Roman"/>
          <w:sz w:val="24"/>
          <w:szCs w:val="24"/>
          <w:lang w:eastAsia="ru-RU"/>
        </w:rPr>
        <w:t xml:space="preserve">По результатам 2020 года было принято заявления к субсидированию </w:t>
      </w:r>
      <w:r w:rsidR="00B805C5" w:rsidRPr="00B805C5">
        <w:rPr>
          <w:rFonts w:ascii="Times New Roman" w:hAnsi="Times New Roman" w:cs="Times New Roman"/>
          <w:sz w:val="24"/>
          <w:szCs w:val="24"/>
          <w:lang w:eastAsia="ru-RU"/>
        </w:rPr>
        <w:t>личны</w:t>
      </w:r>
      <w:r w:rsidR="00B805C5">
        <w:rPr>
          <w:rFonts w:ascii="Times New Roman" w:hAnsi="Times New Roman" w:cs="Times New Roman"/>
          <w:sz w:val="24"/>
          <w:szCs w:val="24"/>
          <w:lang w:eastAsia="ru-RU"/>
        </w:rPr>
        <w:t>х</w:t>
      </w:r>
      <w:r w:rsidR="00B805C5" w:rsidRPr="00B805C5">
        <w:rPr>
          <w:rFonts w:ascii="Times New Roman" w:hAnsi="Times New Roman" w:cs="Times New Roman"/>
          <w:sz w:val="24"/>
          <w:szCs w:val="24"/>
          <w:lang w:eastAsia="ru-RU"/>
        </w:rPr>
        <w:t xml:space="preserve"> подсобны</w:t>
      </w:r>
      <w:r w:rsidR="00B805C5">
        <w:rPr>
          <w:rFonts w:ascii="Times New Roman" w:hAnsi="Times New Roman" w:cs="Times New Roman"/>
          <w:sz w:val="24"/>
          <w:szCs w:val="24"/>
          <w:lang w:eastAsia="ru-RU"/>
        </w:rPr>
        <w:t>х</w:t>
      </w:r>
      <w:r w:rsidR="00B805C5" w:rsidRPr="00B805C5">
        <w:rPr>
          <w:rFonts w:ascii="Times New Roman" w:hAnsi="Times New Roman" w:cs="Times New Roman"/>
          <w:sz w:val="24"/>
          <w:szCs w:val="24"/>
          <w:lang w:eastAsia="ru-RU"/>
        </w:rPr>
        <w:t xml:space="preserve"> хозяйств</w:t>
      </w:r>
      <w:r w:rsidRPr="004D1318">
        <w:rPr>
          <w:rFonts w:ascii="Times New Roman" w:hAnsi="Times New Roman" w:cs="Times New Roman"/>
          <w:sz w:val="24"/>
          <w:szCs w:val="24"/>
          <w:lang w:eastAsia="ru-RU"/>
        </w:rPr>
        <w:t>, по направлениям:</w:t>
      </w:r>
    </w:p>
    <w:tbl>
      <w:tblPr>
        <w:tblStyle w:val="7"/>
        <w:tblW w:w="0" w:type="auto"/>
        <w:tblLook w:val="04A0" w:firstRow="1" w:lastRow="0" w:firstColumn="1" w:lastColumn="0" w:noHBand="0" w:noVBand="1"/>
      </w:tblPr>
      <w:tblGrid>
        <w:gridCol w:w="2262"/>
        <w:gridCol w:w="2076"/>
        <w:gridCol w:w="1979"/>
        <w:gridCol w:w="1900"/>
        <w:gridCol w:w="1978"/>
      </w:tblGrid>
      <w:tr w:rsidR="00E1737A" w:rsidRPr="004D1318" w:rsidTr="00E1737A">
        <w:tc>
          <w:tcPr>
            <w:tcW w:w="2262" w:type="dxa"/>
          </w:tcPr>
          <w:p w:rsidR="00E1737A" w:rsidRPr="004D1318" w:rsidRDefault="00E1737A" w:rsidP="004D1318">
            <w:pPr>
              <w:jc w:val="center"/>
              <w:rPr>
                <w:rFonts w:ascii="Times New Roman" w:hAnsi="Times New Roman" w:cs="Times New Roman"/>
                <w:sz w:val="24"/>
                <w:szCs w:val="24"/>
              </w:rPr>
            </w:pPr>
            <w:r w:rsidRPr="004D1318">
              <w:rPr>
                <w:rFonts w:ascii="Times New Roman" w:hAnsi="Times New Roman" w:cs="Times New Roman"/>
                <w:sz w:val="24"/>
                <w:szCs w:val="24"/>
              </w:rPr>
              <w:t>Вид субсидии</w:t>
            </w:r>
          </w:p>
        </w:tc>
        <w:tc>
          <w:tcPr>
            <w:tcW w:w="2076" w:type="dxa"/>
          </w:tcPr>
          <w:p w:rsidR="00E1737A" w:rsidRPr="004D1318" w:rsidRDefault="00E1737A" w:rsidP="004D1318">
            <w:pPr>
              <w:jc w:val="center"/>
              <w:rPr>
                <w:rFonts w:ascii="Times New Roman" w:hAnsi="Times New Roman" w:cs="Times New Roman"/>
                <w:sz w:val="24"/>
                <w:szCs w:val="24"/>
              </w:rPr>
            </w:pPr>
            <w:r w:rsidRPr="004D1318">
              <w:rPr>
                <w:rFonts w:ascii="Times New Roman" w:hAnsi="Times New Roman" w:cs="Times New Roman"/>
                <w:sz w:val="24"/>
                <w:szCs w:val="24"/>
              </w:rPr>
              <w:t>Поголовье коров, ед.</w:t>
            </w:r>
          </w:p>
        </w:tc>
        <w:tc>
          <w:tcPr>
            <w:tcW w:w="1979" w:type="dxa"/>
          </w:tcPr>
          <w:p w:rsidR="00B805C5" w:rsidRDefault="00E1737A" w:rsidP="004D1318">
            <w:pPr>
              <w:jc w:val="center"/>
              <w:rPr>
                <w:rFonts w:ascii="Times New Roman" w:hAnsi="Times New Roman" w:cs="Times New Roman"/>
                <w:sz w:val="24"/>
                <w:szCs w:val="24"/>
              </w:rPr>
            </w:pPr>
            <w:r w:rsidRPr="004D1318">
              <w:rPr>
                <w:rFonts w:ascii="Times New Roman" w:hAnsi="Times New Roman" w:cs="Times New Roman"/>
                <w:sz w:val="24"/>
                <w:szCs w:val="24"/>
              </w:rPr>
              <w:t xml:space="preserve">Сумма за </w:t>
            </w:r>
          </w:p>
          <w:p w:rsidR="00E1737A" w:rsidRDefault="00E1737A" w:rsidP="004D1318">
            <w:pPr>
              <w:jc w:val="center"/>
              <w:rPr>
                <w:rFonts w:ascii="Times New Roman" w:hAnsi="Times New Roman" w:cs="Times New Roman"/>
                <w:sz w:val="24"/>
                <w:szCs w:val="24"/>
              </w:rPr>
            </w:pPr>
            <w:r w:rsidRPr="004D1318">
              <w:rPr>
                <w:rFonts w:ascii="Times New Roman" w:hAnsi="Times New Roman" w:cs="Times New Roman"/>
                <w:sz w:val="24"/>
                <w:szCs w:val="24"/>
              </w:rPr>
              <w:t>1 голову</w:t>
            </w:r>
          </w:p>
          <w:p w:rsidR="00B805C5" w:rsidRPr="004D1318" w:rsidRDefault="00B805C5" w:rsidP="004D1318">
            <w:pPr>
              <w:jc w:val="center"/>
              <w:rPr>
                <w:rFonts w:ascii="Times New Roman" w:hAnsi="Times New Roman" w:cs="Times New Roman"/>
                <w:sz w:val="24"/>
                <w:szCs w:val="24"/>
              </w:rPr>
            </w:pPr>
            <w:r>
              <w:rPr>
                <w:rFonts w:ascii="Times New Roman" w:hAnsi="Times New Roman" w:cs="Times New Roman"/>
                <w:sz w:val="24"/>
                <w:szCs w:val="24"/>
              </w:rPr>
              <w:t>руб.</w:t>
            </w:r>
          </w:p>
        </w:tc>
        <w:tc>
          <w:tcPr>
            <w:tcW w:w="1900" w:type="dxa"/>
          </w:tcPr>
          <w:p w:rsidR="00E1737A" w:rsidRDefault="00E1737A" w:rsidP="004D1318">
            <w:pPr>
              <w:jc w:val="center"/>
              <w:rPr>
                <w:rFonts w:ascii="Times New Roman" w:hAnsi="Times New Roman" w:cs="Times New Roman"/>
                <w:sz w:val="24"/>
                <w:szCs w:val="24"/>
              </w:rPr>
            </w:pPr>
            <w:r w:rsidRPr="004D1318">
              <w:rPr>
                <w:rFonts w:ascii="Times New Roman" w:hAnsi="Times New Roman" w:cs="Times New Roman"/>
                <w:sz w:val="24"/>
                <w:szCs w:val="24"/>
              </w:rPr>
              <w:t xml:space="preserve">Перечислено получателям, </w:t>
            </w:r>
          </w:p>
          <w:p w:rsidR="00E1737A" w:rsidRPr="004D1318" w:rsidRDefault="00E1737A" w:rsidP="004D1318">
            <w:pPr>
              <w:jc w:val="center"/>
              <w:rPr>
                <w:rFonts w:ascii="Times New Roman" w:hAnsi="Times New Roman" w:cs="Times New Roman"/>
                <w:sz w:val="24"/>
                <w:szCs w:val="24"/>
              </w:rPr>
            </w:pPr>
            <w:r w:rsidRPr="004D1318">
              <w:rPr>
                <w:rFonts w:ascii="Times New Roman" w:hAnsi="Times New Roman" w:cs="Times New Roman"/>
                <w:sz w:val="24"/>
                <w:szCs w:val="24"/>
              </w:rPr>
              <w:t>руб</w:t>
            </w:r>
            <w:r>
              <w:rPr>
                <w:rFonts w:ascii="Times New Roman" w:hAnsi="Times New Roman" w:cs="Times New Roman"/>
                <w:sz w:val="24"/>
                <w:szCs w:val="24"/>
              </w:rPr>
              <w:t>.</w:t>
            </w:r>
          </w:p>
        </w:tc>
        <w:tc>
          <w:tcPr>
            <w:tcW w:w="1978" w:type="dxa"/>
          </w:tcPr>
          <w:p w:rsidR="00E1737A" w:rsidRPr="004D1318" w:rsidRDefault="00E1737A" w:rsidP="004D1318">
            <w:pPr>
              <w:jc w:val="center"/>
              <w:rPr>
                <w:rFonts w:ascii="Times New Roman" w:hAnsi="Times New Roman" w:cs="Times New Roman"/>
                <w:sz w:val="24"/>
                <w:szCs w:val="24"/>
              </w:rPr>
            </w:pPr>
            <w:r>
              <w:rPr>
                <w:rFonts w:ascii="Times New Roman" w:hAnsi="Times New Roman" w:cs="Times New Roman"/>
                <w:sz w:val="24"/>
                <w:szCs w:val="24"/>
              </w:rPr>
              <w:t>Количество подворий</w:t>
            </w:r>
          </w:p>
        </w:tc>
      </w:tr>
      <w:tr w:rsidR="00E1737A" w:rsidRPr="004D1318" w:rsidTr="00E1737A">
        <w:tc>
          <w:tcPr>
            <w:tcW w:w="2262" w:type="dxa"/>
          </w:tcPr>
          <w:p w:rsidR="00E1737A" w:rsidRPr="004D1318" w:rsidRDefault="00B805C5" w:rsidP="00670DC9">
            <w:pPr>
              <w:jc w:val="both"/>
              <w:rPr>
                <w:rFonts w:ascii="Times New Roman" w:hAnsi="Times New Roman" w:cs="Times New Roman"/>
                <w:sz w:val="24"/>
                <w:szCs w:val="24"/>
              </w:rPr>
            </w:pPr>
            <w:r>
              <w:rPr>
                <w:rFonts w:ascii="Times New Roman" w:hAnsi="Times New Roman" w:cs="Times New Roman"/>
                <w:sz w:val="24"/>
                <w:szCs w:val="24"/>
              </w:rPr>
              <w:t>С</w:t>
            </w:r>
            <w:r w:rsidR="00E1737A" w:rsidRPr="004D1318">
              <w:rPr>
                <w:rFonts w:ascii="Times New Roman" w:hAnsi="Times New Roman" w:cs="Times New Roman"/>
                <w:sz w:val="24"/>
                <w:szCs w:val="24"/>
              </w:rPr>
              <w:t>одержание коров при их наличии не менее 3-х голов</w:t>
            </w:r>
          </w:p>
        </w:tc>
        <w:tc>
          <w:tcPr>
            <w:tcW w:w="2076" w:type="dxa"/>
          </w:tcPr>
          <w:p w:rsidR="00E1737A" w:rsidRPr="004D1318" w:rsidRDefault="00E1737A" w:rsidP="00670DC9">
            <w:pPr>
              <w:jc w:val="center"/>
              <w:rPr>
                <w:rFonts w:ascii="Times New Roman" w:hAnsi="Times New Roman" w:cs="Times New Roman"/>
                <w:sz w:val="24"/>
                <w:szCs w:val="24"/>
              </w:rPr>
            </w:pPr>
            <w:r w:rsidRPr="004D1318">
              <w:rPr>
                <w:rFonts w:ascii="Times New Roman" w:hAnsi="Times New Roman" w:cs="Times New Roman"/>
                <w:sz w:val="24"/>
                <w:szCs w:val="24"/>
              </w:rPr>
              <w:t>19</w:t>
            </w:r>
          </w:p>
        </w:tc>
        <w:tc>
          <w:tcPr>
            <w:tcW w:w="1979" w:type="dxa"/>
          </w:tcPr>
          <w:p w:rsidR="00E1737A" w:rsidRPr="004D1318" w:rsidRDefault="00E1737A" w:rsidP="00E1737A">
            <w:pPr>
              <w:jc w:val="center"/>
              <w:rPr>
                <w:rFonts w:ascii="Times New Roman" w:hAnsi="Times New Roman" w:cs="Times New Roman"/>
                <w:sz w:val="24"/>
                <w:szCs w:val="24"/>
              </w:rPr>
            </w:pPr>
            <w:r w:rsidRPr="004D1318">
              <w:rPr>
                <w:rFonts w:ascii="Times New Roman" w:hAnsi="Times New Roman" w:cs="Times New Roman"/>
                <w:sz w:val="24"/>
                <w:szCs w:val="24"/>
              </w:rPr>
              <w:t>5 000,00</w:t>
            </w:r>
          </w:p>
        </w:tc>
        <w:tc>
          <w:tcPr>
            <w:tcW w:w="1900" w:type="dxa"/>
          </w:tcPr>
          <w:p w:rsidR="00E1737A" w:rsidRDefault="00E1737A" w:rsidP="00E1737A">
            <w:pPr>
              <w:jc w:val="center"/>
              <w:rPr>
                <w:rFonts w:ascii="Times New Roman" w:hAnsi="Times New Roman" w:cs="Times New Roman"/>
                <w:sz w:val="24"/>
                <w:szCs w:val="24"/>
              </w:rPr>
            </w:pPr>
            <w:r w:rsidRPr="004D1318">
              <w:rPr>
                <w:rFonts w:ascii="Times New Roman" w:hAnsi="Times New Roman" w:cs="Times New Roman"/>
                <w:sz w:val="24"/>
                <w:szCs w:val="24"/>
              </w:rPr>
              <w:t>95 000,00</w:t>
            </w:r>
          </w:p>
          <w:p w:rsidR="00E1737A" w:rsidRPr="004D1318" w:rsidRDefault="00E1737A" w:rsidP="00E1737A">
            <w:pPr>
              <w:jc w:val="center"/>
              <w:rPr>
                <w:rFonts w:ascii="Times New Roman" w:hAnsi="Times New Roman" w:cs="Times New Roman"/>
                <w:sz w:val="24"/>
                <w:szCs w:val="24"/>
              </w:rPr>
            </w:pPr>
          </w:p>
        </w:tc>
        <w:tc>
          <w:tcPr>
            <w:tcW w:w="1978" w:type="dxa"/>
          </w:tcPr>
          <w:p w:rsidR="00E1737A" w:rsidRPr="004D1318" w:rsidRDefault="00E1737A" w:rsidP="00B805C5">
            <w:pPr>
              <w:rPr>
                <w:rFonts w:ascii="Times New Roman" w:hAnsi="Times New Roman" w:cs="Times New Roman"/>
                <w:sz w:val="24"/>
                <w:szCs w:val="24"/>
              </w:rPr>
            </w:pPr>
            <w:r>
              <w:rPr>
                <w:rFonts w:ascii="Times New Roman" w:hAnsi="Times New Roman" w:cs="Times New Roman"/>
                <w:sz w:val="24"/>
                <w:szCs w:val="24"/>
              </w:rPr>
              <w:t>с.Пудино</w:t>
            </w:r>
            <w:r w:rsidR="00B805C5">
              <w:rPr>
                <w:rFonts w:ascii="Times New Roman" w:hAnsi="Times New Roman" w:cs="Times New Roman"/>
                <w:sz w:val="24"/>
                <w:szCs w:val="24"/>
              </w:rPr>
              <w:t xml:space="preserve"> </w:t>
            </w:r>
            <w:r>
              <w:rPr>
                <w:rFonts w:ascii="Times New Roman" w:hAnsi="Times New Roman" w:cs="Times New Roman"/>
                <w:sz w:val="24"/>
                <w:szCs w:val="24"/>
              </w:rPr>
              <w:t>– 1 п.Рогалево – 1</w:t>
            </w:r>
          </w:p>
        </w:tc>
      </w:tr>
      <w:tr w:rsidR="00E1737A" w:rsidRPr="004D1318" w:rsidTr="00E1737A">
        <w:tc>
          <w:tcPr>
            <w:tcW w:w="2262" w:type="dxa"/>
          </w:tcPr>
          <w:p w:rsidR="00E1737A" w:rsidRPr="004D1318" w:rsidRDefault="00E1737A" w:rsidP="00670DC9">
            <w:pPr>
              <w:jc w:val="both"/>
              <w:rPr>
                <w:rFonts w:ascii="Times New Roman" w:hAnsi="Times New Roman" w:cs="Times New Roman"/>
                <w:sz w:val="24"/>
                <w:szCs w:val="24"/>
              </w:rPr>
            </w:pPr>
            <w:r w:rsidRPr="004D1318">
              <w:rPr>
                <w:rFonts w:ascii="Times New Roman" w:hAnsi="Times New Roman" w:cs="Times New Roman"/>
                <w:sz w:val="24"/>
                <w:szCs w:val="24"/>
              </w:rPr>
              <w:t xml:space="preserve">Искусственное осеменение </w:t>
            </w:r>
          </w:p>
        </w:tc>
        <w:tc>
          <w:tcPr>
            <w:tcW w:w="2076" w:type="dxa"/>
          </w:tcPr>
          <w:p w:rsidR="00E1737A" w:rsidRPr="004D1318" w:rsidRDefault="00E1737A" w:rsidP="00670DC9">
            <w:pPr>
              <w:jc w:val="center"/>
              <w:rPr>
                <w:rFonts w:ascii="Times New Roman" w:hAnsi="Times New Roman" w:cs="Times New Roman"/>
                <w:sz w:val="24"/>
                <w:szCs w:val="24"/>
              </w:rPr>
            </w:pPr>
            <w:r w:rsidRPr="004D1318">
              <w:rPr>
                <w:rFonts w:ascii="Times New Roman" w:hAnsi="Times New Roman" w:cs="Times New Roman"/>
                <w:sz w:val="24"/>
                <w:szCs w:val="24"/>
              </w:rPr>
              <w:t>16</w:t>
            </w:r>
          </w:p>
        </w:tc>
        <w:tc>
          <w:tcPr>
            <w:tcW w:w="1979" w:type="dxa"/>
          </w:tcPr>
          <w:p w:rsidR="00E1737A" w:rsidRPr="004D1318" w:rsidRDefault="00E1737A" w:rsidP="00E1737A">
            <w:pPr>
              <w:jc w:val="center"/>
              <w:rPr>
                <w:rFonts w:ascii="Times New Roman" w:hAnsi="Times New Roman" w:cs="Times New Roman"/>
                <w:sz w:val="24"/>
                <w:szCs w:val="24"/>
              </w:rPr>
            </w:pPr>
            <w:r w:rsidRPr="004D1318">
              <w:rPr>
                <w:rFonts w:ascii="Times New Roman" w:hAnsi="Times New Roman" w:cs="Times New Roman"/>
                <w:sz w:val="24"/>
                <w:szCs w:val="24"/>
              </w:rPr>
              <w:t>2 300,00</w:t>
            </w:r>
          </w:p>
        </w:tc>
        <w:tc>
          <w:tcPr>
            <w:tcW w:w="1900" w:type="dxa"/>
          </w:tcPr>
          <w:p w:rsidR="00E1737A" w:rsidRPr="004D1318" w:rsidRDefault="00E1737A" w:rsidP="00E1737A">
            <w:pPr>
              <w:jc w:val="center"/>
              <w:rPr>
                <w:rFonts w:ascii="Times New Roman" w:hAnsi="Times New Roman" w:cs="Times New Roman"/>
                <w:sz w:val="24"/>
                <w:szCs w:val="24"/>
              </w:rPr>
            </w:pPr>
            <w:r w:rsidRPr="004D1318">
              <w:rPr>
                <w:rFonts w:ascii="Times New Roman" w:hAnsi="Times New Roman" w:cs="Times New Roman"/>
                <w:sz w:val="24"/>
                <w:szCs w:val="24"/>
              </w:rPr>
              <w:t>36 800,00</w:t>
            </w:r>
          </w:p>
        </w:tc>
        <w:tc>
          <w:tcPr>
            <w:tcW w:w="1978" w:type="dxa"/>
          </w:tcPr>
          <w:p w:rsidR="00E1737A" w:rsidRDefault="00E1737A" w:rsidP="00670DC9">
            <w:pPr>
              <w:jc w:val="both"/>
              <w:rPr>
                <w:rFonts w:ascii="Times New Roman" w:hAnsi="Times New Roman" w:cs="Times New Roman"/>
                <w:sz w:val="24"/>
                <w:szCs w:val="24"/>
              </w:rPr>
            </w:pPr>
            <w:r>
              <w:rPr>
                <w:rFonts w:ascii="Times New Roman" w:hAnsi="Times New Roman" w:cs="Times New Roman"/>
                <w:sz w:val="24"/>
                <w:szCs w:val="24"/>
              </w:rPr>
              <w:t>с. Пудино – 6</w:t>
            </w:r>
          </w:p>
          <w:p w:rsidR="00E1737A" w:rsidRDefault="00E1737A" w:rsidP="00670DC9">
            <w:pPr>
              <w:jc w:val="both"/>
              <w:rPr>
                <w:rFonts w:ascii="Times New Roman" w:hAnsi="Times New Roman" w:cs="Times New Roman"/>
                <w:sz w:val="24"/>
                <w:szCs w:val="24"/>
              </w:rPr>
            </w:pPr>
            <w:r>
              <w:rPr>
                <w:rFonts w:ascii="Times New Roman" w:hAnsi="Times New Roman" w:cs="Times New Roman"/>
                <w:sz w:val="24"/>
                <w:szCs w:val="24"/>
              </w:rPr>
              <w:t>п.Калининск - 1 п.Останино – 3</w:t>
            </w:r>
          </w:p>
          <w:p w:rsidR="00E1737A" w:rsidRPr="004D1318" w:rsidRDefault="00E1737A" w:rsidP="00B805C5">
            <w:pPr>
              <w:jc w:val="both"/>
              <w:rPr>
                <w:rFonts w:ascii="Times New Roman" w:hAnsi="Times New Roman" w:cs="Times New Roman"/>
                <w:sz w:val="24"/>
                <w:szCs w:val="24"/>
              </w:rPr>
            </w:pPr>
            <w:r>
              <w:rPr>
                <w:rFonts w:ascii="Times New Roman" w:hAnsi="Times New Roman" w:cs="Times New Roman"/>
                <w:sz w:val="24"/>
                <w:szCs w:val="24"/>
              </w:rPr>
              <w:t>п.Таванга – 1</w:t>
            </w:r>
          </w:p>
        </w:tc>
      </w:tr>
      <w:tr w:rsidR="00E1737A" w:rsidRPr="004D1318" w:rsidTr="00E1737A">
        <w:tc>
          <w:tcPr>
            <w:tcW w:w="6317" w:type="dxa"/>
            <w:gridSpan w:val="3"/>
          </w:tcPr>
          <w:p w:rsidR="00E1737A" w:rsidRPr="00487D2C" w:rsidRDefault="00E1737A" w:rsidP="00487D2C">
            <w:pPr>
              <w:jc w:val="right"/>
              <w:rPr>
                <w:rFonts w:ascii="Times New Roman" w:hAnsi="Times New Roman" w:cs="Times New Roman"/>
                <w:b/>
                <w:sz w:val="24"/>
                <w:szCs w:val="24"/>
              </w:rPr>
            </w:pPr>
            <w:r w:rsidRPr="00487D2C">
              <w:rPr>
                <w:rFonts w:ascii="Times New Roman" w:hAnsi="Times New Roman" w:cs="Times New Roman"/>
                <w:b/>
                <w:sz w:val="24"/>
                <w:szCs w:val="24"/>
              </w:rPr>
              <w:t>ИТОГО</w:t>
            </w:r>
          </w:p>
        </w:tc>
        <w:tc>
          <w:tcPr>
            <w:tcW w:w="1900" w:type="dxa"/>
          </w:tcPr>
          <w:p w:rsidR="00E1737A" w:rsidRPr="00487D2C" w:rsidRDefault="00E1737A" w:rsidP="00A84787">
            <w:pPr>
              <w:jc w:val="center"/>
              <w:rPr>
                <w:rFonts w:ascii="Times New Roman" w:hAnsi="Times New Roman" w:cs="Times New Roman"/>
                <w:b/>
                <w:sz w:val="24"/>
                <w:szCs w:val="24"/>
              </w:rPr>
            </w:pPr>
            <w:r w:rsidRPr="00487D2C">
              <w:rPr>
                <w:rFonts w:ascii="Times New Roman" w:hAnsi="Times New Roman" w:cs="Times New Roman"/>
                <w:b/>
                <w:sz w:val="24"/>
                <w:szCs w:val="24"/>
              </w:rPr>
              <w:t>131 800,00</w:t>
            </w:r>
          </w:p>
        </w:tc>
        <w:tc>
          <w:tcPr>
            <w:tcW w:w="1978" w:type="dxa"/>
          </w:tcPr>
          <w:p w:rsidR="00E1737A" w:rsidRPr="00487D2C" w:rsidRDefault="00E1737A" w:rsidP="00670DC9">
            <w:pPr>
              <w:jc w:val="both"/>
              <w:rPr>
                <w:rFonts w:ascii="Times New Roman" w:hAnsi="Times New Roman" w:cs="Times New Roman"/>
                <w:b/>
                <w:sz w:val="24"/>
                <w:szCs w:val="24"/>
              </w:rPr>
            </w:pPr>
          </w:p>
        </w:tc>
      </w:tr>
    </w:tbl>
    <w:p w:rsidR="008758B4" w:rsidRDefault="008758B4" w:rsidP="008758B4">
      <w:pPr>
        <w:spacing w:after="0" w:line="240" w:lineRule="auto"/>
        <w:ind w:firstLine="709"/>
        <w:jc w:val="both"/>
        <w:rPr>
          <w:rFonts w:ascii="Times New Roman" w:hAnsi="Times New Roman" w:cs="Times New Roman"/>
          <w:sz w:val="24"/>
          <w:szCs w:val="24"/>
        </w:rPr>
      </w:pPr>
    </w:p>
    <w:p w:rsidR="008758B4" w:rsidRPr="00791393" w:rsidRDefault="008758B4" w:rsidP="00791393">
      <w:pPr>
        <w:spacing w:after="0" w:line="240" w:lineRule="auto"/>
        <w:ind w:firstLine="709"/>
        <w:jc w:val="center"/>
        <w:rPr>
          <w:rFonts w:ascii="Times New Roman" w:hAnsi="Times New Roman" w:cs="Times New Roman"/>
          <w:sz w:val="24"/>
          <w:szCs w:val="24"/>
        </w:rPr>
      </w:pPr>
      <w:r w:rsidRPr="00BD02DD">
        <w:rPr>
          <w:rFonts w:ascii="Times New Roman" w:eastAsia="Calibri" w:hAnsi="Times New Roman" w:cs="Times New Roman"/>
          <w:b/>
          <w:sz w:val="24"/>
          <w:szCs w:val="24"/>
        </w:rPr>
        <w:t>7. Жилищный вопрос</w:t>
      </w:r>
    </w:p>
    <w:p w:rsidR="008758B4" w:rsidRPr="00791393" w:rsidRDefault="00670DC9" w:rsidP="00791393">
      <w:pPr>
        <w:spacing w:after="0" w:line="240" w:lineRule="auto"/>
        <w:ind w:firstLine="709"/>
        <w:jc w:val="both"/>
        <w:rPr>
          <w:rFonts w:ascii="Times New Roman" w:hAnsi="Times New Roman" w:cs="Times New Roman"/>
          <w:sz w:val="24"/>
          <w:szCs w:val="24"/>
        </w:rPr>
      </w:pPr>
      <w:r w:rsidRPr="00670DC9">
        <w:rPr>
          <w:rFonts w:ascii="Times New Roman" w:hAnsi="Times New Roman" w:cs="Times New Roman"/>
          <w:sz w:val="24"/>
          <w:szCs w:val="24"/>
        </w:rPr>
        <w:t>В 2020 году на обеспечение жилыми помещениями лиц из числа детей-сирот и детей, оставшихся без попечения родителей, из областного бюджета было выделено 297 000 рублей. На данные средства приобретена 1 однокомнатная квартира стоимостью 296 685,84 рублей, которая предоставлена лицу из числа детей, оставшихся без попечения родителей, 31.03.2021.</w:t>
      </w:r>
      <w:r w:rsidR="00817228">
        <w:rPr>
          <w:rFonts w:ascii="Times New Roman" w:hAnsi="Times New Roman" w:cs="Times New Roman"/>
          <w:sz w:val="24"/>
          <w:szCs w:val="24"/>
        </w:rPr>
        <w:t xml:space="preserve"> Норматив стоимости 1 кв.м общей площади жилья в 2020 году составлял 8 992 руб. </w:t>
      </w:r>
    </w:p>
    <w:p w:rsidR="00C85511" w:rsidRPr="00C85511" w:rsidRDefault="00C85511" w:rsidP="00791393">
      <w:pPr>
        <w:spacing w:after="0" w:line="240" w:lineRule="auto"/>
        <w:ind w:firstLine="709"/>
        <w:jc w:val="both"/>
        <w:rPr>
          <w:rFonts w:ascii="Times New Roman" w:hAnsi="Times New Roman" w:cs="Times New Roman"/>
          <w:sz w:val="24"/>
          <w:szCs w:val="24"/>
        </w:rPr>
      </w:pPr>
    </w:p>
    <w:p w:rsidR="00C85511" w:rsidRPr="00791393" w:rsidRDefault="008758B4" w:rsidP="00791393">
      <w:pPr>
        <w:tabs>
          <w:tab w:val="left" w:pos="0"/>
        </w:tabs>
        <w:spacing w:after="0" w:line="240" w:lineRule="auto"/>
        <w:ind w:firstLine="709"/>
        <w:contextualSpacing/>
        <w:jc w:val="center"/>
        <w:rPr>
          <w:rFonts w:ascii="Times New Roman" w:eastAsia="Calibri" w:hAnsi="Times New Roman" w:cs="Times New Roman"/>
          <w:b/>
          <w:sz w:val="24"/>
          <w:szCs w:val="24"/>
        </w:rPr>
      </w:pPr>
      <w:r w:rsidRPr="00BD02DD">
        <w:rPr>
          <w:rFonts w:ascii="Times New Roman" w:eastAsia="Calibri" w:hAnsi="Times New Roman" w:cs="Times New Roman"/>
          <w:b/>
          <w:sz w:val="24"/>
          <w:szCs w:val="24"/>
        </w:rPr>
        <w:t xml:space="preserve">8. </w:t>
      </w:r>
      <w:r w:rsidR="00C85511" w:rsidRPr="00BD02DD">
        <w:rPr>
          <w:rFonts w:ascii="Times New Roman" w:eastAsia="Calibri" w:hAnsi="Times New Roman" w:cs="Times New Roman"/>
          <w:b/>
          <w:sz w:val="24"/>
          <w:szCs w:val="24"/>
        </w:rPr>
        <w:t>Жилищно-коммунальное хозяйство</w:t>
      </w:r>
      <w:r w:rsidR="00C85511" w:rsidRPr="00791393">
        <w:rPr>
          <w:rFonts w:ascii="Times New Roman" w:eastAsia="Calibri" w:hAnsi="Times New Roman" w:cs="Times New Roman"/>
          <w:b/>
          <w:sz w:val="24"/>
          <w:szCs w:val="24"/>
        </w:rPr>
        <w:t xml:space="preserve"> </w:t>
      </w:r>
    </w:p>
    <w:p w:rsidR="00BD02DD" w:rsidRPr="00BD02DD" w:rsidRDefault="00BD02DD" w:rsidP="00BD02DD">
      <w:pPr>
        <w:tabs>
          <w:tab w:val="left" w:pos="993"/>
        </w:tabs>
        <w:spacing w:after="200" w:line="276" w:lineRule="auto"/>
        <w:ind w:firstLine="709"/>
        <w:contextualSpacing/>
        <w:jc w:val="both"/>
        <w:rPr>
          <w:rFonts w:ascii="Times New Roman" w:eastAsia="Calibri" w:hAnsi="Times New Roman" w:cs="Times New Roman"/>
          <w:sz w:val="24"/>
          <w:szCs w:val="24"/>
        </w:rPr>
      </w:pPr>
      <w:r w:rsidRPr="00BD02DD">
        <w:rPr>
          <w:rFonts w:ascii="Times New Roman" w:eastAsia="Calibri" w:hAnsi="Times New Roman" w:cs="Times New Roman"/>
          <w:bCs/>
          <w:sz w:val="24"/>
          <w:szCs w:val="24"/>
        </w:rPr>
        <w:t>В рамках основного мероприятия «Снижение количества аварий в системах отопления, водоснабжения и водоотведения коммунального комплекса Томской области» подпрограммы «Развитие и модернизация коммунальной инфраструктуры Томской области» государственной программы Томской области «Развитие коммунальной инфраструктуры в Томской области» в</w:t>
      </w:r>
      <w:r w:rsidRPr="00BD02DD">
        <w:rPr>
          <w:rFonts w:ascii="Times New Roman" w:eastAsia="Calibri" w:hAnsi="Times New Roman" w:cs="Times New Roman"/>
          <w:sz w:val="24"/>
          <w:szCs w:val="24"/>
        </w:rPr>
        <w:t xml:space="preserve"> 2020 году были выполнены следующие виды работ на общую сумму</w:t>
      </w:r>
      <w:r w:rsidR="00817228">
        <w:rPr>
          <w:rFonts w:ascii="Times New Roman" w:eastAsia="Calibri" w:hAnsi="Times New Roman" w:cs="Times New Roman"/>
          <w:sz w:val="24"/>
          <w:szCs w:val="24"/>
        </w:rPr>
        <w:t xml:space="preserve"> </w:t>
      </w:r>
      <w:r w:rsidRPr="00BD02DD">
        <w:rPr>
          <w:rFonts w:ascii="Times New Roman" w:eastAsia="Calibri" w:hAnsi="Times New Roman" w:cs="Times New Roman"/>
          <w:sz w:val="24"/>
          <w:szCs w:val="24"/>
        </w:rPr>
        <w:t xml:space="preserve">5 930 334,00 рублей (5 141 006,55 рублей – </w:t>
      </w:r>
      <w:r w:rsidR="00D8000E">
        <w:rPr>
          <w:rFonts w:ascii="Times New Roman" w:eastAsia="Calibri" w:hAnsi="Times New Roman" w:cs="Times New Roman"/>
          <w:sz w:val="24"/>
          <w:szCs w:val="24"/>
        </w:rPr>
        <w:t>областной бюджет</w:t>
      </w:r>
      <w:r w:rsidRPr="00BD02DD">
        <w:rPr>
          <w:rFonts w:ascii="Times New Roman" w:eastAsia="Calibri" w:hAnsi="Times New Roman" w:cs="Times New Roman"/>
          <w:sz w:val="24"/>
          <w:szCs w:val="24"/>
        </w:rPr>
        <w:t>,</w:t>
      </w:r>
      <w:r w:rsidR="00817228">
        <w:rPr>
          <w:rFonts w:ascii="Times New Roman" w:eastAsia="Calibri" w:hAnsi="Times New Roman" w:cs="Times New Roman"/>
          <w:sz w:val="24"/>
          <w:szCs w:val="24"/>
        </w:rPr>
        <w:t xml:space="preserve"> </w:t>
      </w:r>
      <w:r w:rsidRPr="00BD02DD">
        <w:rPr>
          <w:rFonts w:ascii="Times New Roman" w:eastAsia="Calibri" w:hAnsi="Times New Roman" w:cs="Times New Roman"/>
          <w:sz w:val="24"/>
          <w:szCs w:val="24"/>
        </w:rPr>
        <w:t xml:space="preserve">789 327,37 рублей – </w:t>
      </w:r>
      <w:r w:rsidR="00D8000E">
        <w:rPr>
          <w:rFonts w:ascii="Times New Roman" w:eastAsia="Calibri" w:hAnsi="Times New Roman" w:cs="Times New Roman"/>
          <w:sz w:val="24"/>
          <w:szCs w:val="24"/>
        </w:rPr>
        <w:t>местный бюджет</w:t>
      </w:r>
      <w:r w:rsidRPr="00BD02DD">
        <w:rPr>
          <w:rFonts w:ascii="Times New Roman" w:eastAsia="Calibri" w:hAnsi="Times New Roman" w:cs="Times New Roman"/>
          <w:sz w:val="24"/>
          <w:szCs w:val="24"/>
        </w:rPr>
        <w:t>):</w:t>
      </w:r>
    </w:p>
    <w:p w:rsidR="00BD02DD" w:rsidRPr="00B9663B" w:rsidRDefault="00BD02DD" w:rsidP="00BD02DD">
      <w:pPr>
        <w:tabs>
          <w:tab w:val="left" w:pos="993"/>
        </w:tabs>
        <w:spacing w:after="0" w:line="276" w:lineRule="auto"/>
        <w:ind w:firstLine="709"/>
        <w:contextualSpacing/>
        <w:jc w:val="both"/>
        <w:rPr>
          <w:rFonts w:ascii="Times New Roman" w:eastAsia="Calibri" w:hAnsi="Times New Roman" w:cs="Times New Roman"/>
          <w:sz w:val="24"/>
          <w:szCs w:val="24"/>
        </w:rPr>
      </w:pPr>
      <w:r w:rsidRPr="00B9663B">
        <w:rPr>
          <w:rFonts w:ascii="Times New Roman" w:eastAsia="Calibri" w:hAnsi="Times New Roman" w:cs="Times New Roman"/>
          <w:sz w:val="24"/>
          <w:szCs w:val="24"/>
        </w:rPr>
        <w:t xml:space="preserve">- </w:t>
      </w:r>
      <w:r w:rsidR="00D8000E">
        <w:rPr>
          <w:rFonts w:ascii="Times New Roman" w:eastAsia="Calibri" w:hAnsi="Times New Roman" w:cs="Times New Roman"/>
          <w:sz w:val="24"/>
          <w:szCs w:val="24"/>
        </w:rPr>
        <w:t>к</w:t>
      </w:r>
      <w:r w:rsidRPr="00B9663B">
        <w:rPr>
          <w:rFonts w:ascii="Times New Roman" w:eastAsia="Calibri" w:hAnsi="Times New Roman" w:cs="Times New Roman"/>
          <w:sz w:val="24"/>
          <w:szCs w:val="24"/>
        </w:rPr>
        <w:t>апитальный ремонт котельной</w:t>
      </w:r>
      <w:r w:rsidR="00D8000E">
        <w:rPr>
          <w:rFonts w:ascii="Times New Roman" w:eastAsia="Calibri" w:hAnsi="Times New Roman" w:cs="Times New Roman"/>
          <w:sz w:val="24"/>
          <w:szCs w:val="24"/>
        </w:rPr>
        <w:t xml:space="preserve"> в</w:t>
      </w:r>
      <w:r w:rsidRPr="00B9663B">
        <w:rPr>
          <w:rFonts w:ascii="Times New Roman" w:eastAsia="Calibri" w:hAnsi="Times New Roman" w:cs="Times New Roman"/>
          <w:sz w:val="24"/>
          <w:szCs w:val="24"/>
        </w:rPr>
        <w:t xml:space="preserve"> г. Кедров</w:t>
      </w:r>
      <w:r w:rsidR="00D8000E">
        <w:rPr>
          <w:rFonts w:ascii="Times New Roman" w:eastAsia="Calibri" w:hAnsi="Times New Roman" w:cs="Times New Roman"/>
          <w:sz w:val="24"/>
          <w:szCs w:val="24"/>
        </w:rPr>
        <w:t xml:space="preserve">ом </w:t>
      </w:r>
      <w:r w:rsidRPr="00B9663B">
        <w:rPr>
          <w:rFonts w:ascii="Times New Roman" w:eastAsia="Calibri" w:hAnsi="Times New Roman" w:cs="Times New Roman"/>
          <w:sz w:val="24"/>
          <w:szCs w:val="24"/>
        </w:rPr>
        <w:t xml:space="preserve">(котлы № 2, 3, 4, частично </w:t>
      </w:r>
      <w:r w:rsidR="00817228" w:rsidRPr="00B9663B">
        <w:rPr>
          <w:rFonts w:ascii="Times New Roman" w:eastAsia="Calibri" w:hAnsi="Times New Roman" w:cs="Times New Roman"/>
          <w:sz w:val="24"/>
          <w:szCs w:val="24"/>
        </w:rPr>
        <w:t>№</w:t>
      </w:r>
      <w:r w:rsidR="00C62D88" w:rsidRPr="00B9663B">
        <w:rPr>
          <w:rFonts w:ascii="Times New Roman" w:eastAsia="Calibri" w:hAnsi="Times New Roman" w:cs="Times New Roman"/>
          <w:sz w:val="24"/>
          <w:szCs w:val="24"/>
        </w:rPr>
        <w:t>5) на общую сумму 3 085 </w:t>
      </w:r>
      <w:r w:rsidRPr="00B9663B">
        <w:rPr>
          <w:rFonts w:ascii="Times New Roman" w:eastAsia="Calibri" w:hAnsi="Times New Roman" w:cs="Times New Roman"/>
          <w:sz w:val="24"/>
          <w:szCs w:val="24"/>
        </w:rPr>
        <w:t>701</w:t>
      </w:r>
      <w:r w:rsidR="00C62D88" w:rsidRPr="00B9663B">
        <w:rPr>
          <w:rFonts w:ascii="Times New Roman" w:eastAsia="Calibri" w:hAnsi="Times New Roman" w:cs="Times New Roman"/>
          <w:sz w:val="24"/>
          <w:szCs w:val="24"/>
        </w:rPr>
        <w:t>,</w:t>
      </w:r>
      <w:r w:rsidR="00B9663B">
        <w:rPr>
          <w:rFonts w:ascii="Times New Roman" w:eastAsia="Calibri" w:hAnsi="Times New Roman" w:cs="Times New Roman"/>
          <w:sz w:val="24"/>
          <w:szCs w:val="24"/>
        </w:rPr>
        <w:t>60 руб</w:t>
      </w:r>
      <w:r w:rsidR="00D8000E">
        <w:rPr>
          <w:rFonts w:ascii="Times New Roman" w:eastAsia="Calibri" w:hAnsi="Times New Roman" w:cs="Times New Roman"/>
          <w:sz w:val="24"/>
          <w:szCs w:val="24"/>
        </w:rPr>
        <w:t>лей</w:t>
      </w:r>
      <w:r w:rsidRPr="00B9663B">
        <w:rPr>
          <w:rFonts w:ascii="Times New Roman" w:eastAsia="Calibri" w:hAnsi="Times New Roman" w:cs="Times New Roman"/>
          <w:sz w:val="24"/>
          <w:szCs w:val="24"/>
        </w:rPr>
        <w:t>,</w:t>
      </w:r>
      <w:r w:rsidR="00C62D88" w:rsidRPr="00B9663B">
        <w:rPr>
          <w:rFonts w:ascii="Times New Roman" w:eastAsia="Calibri" w:hAnsi="Times New Roman" w:cs="Times New Roman"/>
          <w:sz w:val="24"/>
          <w:szCs w:val="24"/>
        </w:rPr>
        <w:t xml:space="preserve"> из них 2 674 </w:t>
      </w:r>
      <w:r w:rsidR="00817228" w:rsidRPr="00B9663B">
        <w:rPr>
          <w:rFonts w:ascii="Times New Roman" w:eastAsia="Calibri" w:hAnsi="Times New Roman" w:cs="Times New Roman"/>
          <w:sz w:val="24"/>
          <w:szCs w:val="24"/>
        </w:rPr>
        <w:t>994</w:t>
      </w:r>
      <w:r w:rsidR="00C62D88" w:rsidRPr="00B9663B">
        <w:rPr>
          <w:rFonts w:ascii="Times New Roman" w:eastAsia="Calibri" w:hAnsi="Times New Roman" w:cs="Times New Roman"/>
          <w:sz w:val="24"/>
          <w:szCs w:val="24"/>
        </w:rPr>
        <w:t>,</w:t>
      </w:r>
      <w:r w:rsidR="00B9663B">
        <w:rPr>
          <w:rFonts w:ascii="Times New Roman" w:eastAsia="Calibri" w:hAnsi="Times New Roman" w:cs="Times New Roman"/>
          <w:sz w:val="24"/>
          <w:szCs w:val="24"/>
        </w:rPr>
        <w:t>72</w:t>
      </w:r>
      <w:r w:rsidR="00817228" w:rsidRPr="00B9663B">
        <w:rPr>
          <w:rFonts w:ascii="Times New Roman" w:eastAsia="Calibri" w:hAnsi="Times New Roman" w:cs="Times New Roman"/>
          <w:sz w:val="24"/>
          <w:szCs w:val="24"/>
        </w:rPr>
        <w:t xml:space="preserve"> руб</w:t>
      </w:r>
      <w:r w:rsidR="00D8000E">
        <w:rPr>
          <w:rFonts w:ascii="Times New Roman" w:eastAsia="Calibri" w:hAnsi="Times New Roman" w:cs="Times New Roman"/>
          <w:sz w:val="24"/>
          <w:szCs w:val="24"/>
        </w:rPr>
        <w:t>лей</w:t>
      </w:r>
      <w:r w:rsidR="00817228" w:rsidRPr="00B9663B">
        <w:rPr>
          <w:rFonts w:ascii="Times New Roman" w:eastAsia="Calibri" w:hAnsi="Times New Roman" w:cs="Times New Roman"/>
          <w:sz w:val="24"/>
          <w:szCs w:val="24"/>
        </w:rPr>
        <w:t xml:space="preserve"> - </w:t>
      </w:r>
      <w:r w:rsidR="00A84787" w:rsidRPr="00B9663B">
        <w:rPr>
          <w:rFonts w:ascii="Times New Roman" w:eastAsia="Times New Roman" w:hAnsi="Times New Roman" w:cs="Times New Roman"/>
          <w:color w:val="000000"/>
          <w:sz w:val="24"/>
          <w:szCs w:val="24"/>
          <w:lang w:eastAsia="ru-RU"/>
        </w:rPr>
        <w:t>областной бюджет</w:t>
      </w:r>
      <w:r w:rsidR="00C62D88" w:rsidRPr="00B9663B">
        <w:rPr>
          <w:rFonts w:ascii="Times New Roman" w:eastAsia="Calibri" w:hAnsi="Times New Roman" w:cs="Times New Roman"/>
          <w:sz w:val="24"/>
          <w:szCs w:val="24"/>
        </w:rPr>
        <w:t xml:space="preserve"> и 410 </w:t>
      </w:r>
      <w:r w:rsidR="00817228" w:rsidRPr="00B9663B">
        <w:rPr>
          <w:rFonts w:ascii="Times New Roman" w:eastAsia="Calibri" w:hAnsi="Times New Roman" w:cs="Times New Roman"/>
          <w:sz w:val="24"/>
          <w:szCs w:val="24"/>
        </w:rPr>
        <w:t>706</w:t>
      </w:r>
      <w:r w:rsidR="00C62D88" w:rsidRPr="00B9663B">
        <w:rPr>
          <w:rFonts w:ascii="Times New Roman" w:eastAsia="Calibri" w:hAnsi="Times New Roman" w:cs="Times New Roman"/>
          <w:sz w:val="24"/>
          <w:szCs w:val="24"/>
        </w:rPr>
        <w:t>,</w:t>
      </w:r>
      <w:r w:rsidR="00B9663B">
        <w:rPr>
          <w:rFonts w:ascii="Times New Roman" w:eastAsia="Calibri" w:hAnsi="Times New Roman" w:cs="Times New Roman"/>
          <w:sz w:val="24"/>
          <w:szCs w:val="24"/>
        </w:rPr>
        <w:t xml:space="preserve">88 </w:t>
      </w:r>
      <w:r w:rsidR="00817228" w:rsidRPr="00B9663B">
        <w:rPr>
          <w:rFonts w:ascii="Times New Roman" w:eastAsia="Calibri" w:hAnsi="Times New Roman" w:cs="Times New Roman"/>
          <w:sz w:val="24"/>
          <w:szCs w:val="24"/>
        </w:rPr>
        <w:t>руб</w:t>
      </w:r>
      <w:r w:rsidR="00D8000E">
        <w:rPr>
          <w:rFonts w:ascii="Times New Roman" w:eastAsia="Calibri" w:hAnsi="Times New Roman" w:cs="Times New Roman"/>
          <w:sz w:val="24"/>
          <w:szCs w:val="24"/>
        </w:rPr>
        <w:t>лей</w:t>
      </w:r>
      <w:r w:rsidR="00E30E20">
        <w:rPr>
          <w:rFonts w:ascii="Times New Roman" w:eastAsia="Calibri" w:hAnsi="Times New Roman" w:cs="Times New Roman"/>
          <w:sz w:val="24"/>
          <w:szCs w:val="24"/>
        </w:rPr>
        <w:t xml:space="preserve"> </w:t>
      </w:r>
      <w:r w:rsidR="00817228" w:rsidRPr="00B9663B">
        <w:rPr>
          <w:rFonts w:ascii="Times New Roman" w:eastAsia="Calibri" w:hAnsi="Times New Roman" w:cs="Times New Roman"/>
          <w:sz w:val="24"/>
          <w:szCs w:val="24"/>
        </w:rPr>
        <w:t xml:space="preserve">- </w:t>
      </w:r>
      <w:r w:rsidR="003208F5" w:rsidRPr="00B9663B">
        <w:rPr>
          <w:rFonts w:ascii="Times New Roman" w:eastAsia="Times New Roman" w:hAnsi="Times New Roman" w:cs="Times New Roman"/>
          <w:color w:val="000000"/>
          <w:sz w:val="24"/>
          <w:szCs w:val="24"/>
          <w:lang w:eastAsia="ru-RU"/>
        </w:rPr>
        <w:t>местный бюджет</w:t>
      </w:r>
      <w:r w:rsidRPr="00B9663B">
        <w:rPr>
          <w:rFonts w:ascii="Times New Roman" w:eastAsia="Calibri" w:hAnsi="Times New Roman" w:cs="Times New Roman"/>
          <w:sz w:val="24"/>
          <w:szCs w:val="24"/>
        </w:rPr>
        <w:t>;</w:t>
      </w:r>
    </w:p>
    <w:p w:rsidR="00BD02DD" w:rsidRPr="00BD02DD" w:rsidRDefault="00BD02DD" w:rsidP="00BD02DD">
      <w:pPr>
        <w:spacing w:after="0" w:line="240" w:lineRule="auto"/>
        <w:ind w:firstLine="709"/>
        <w:jc w:val="both"/>
        <w:rPr>
          <w:rFonts w:ascii="Times New Roman" w:eastAsia="Calibri" w:hAnsi="Times New Roman" w:cs="Times New Roman"/>
          <w:b/>
          <w:bCs/>
          <w:color w:val="000000"/>
          <w:sz w:val="24"/>
          <w:szCs w:val="24"/>
          <w:lang w:eastAsia="ru-RU"/>
        </w:rPr>
      </w:pPr>
      <w:r w:rsidRPr="00B9663B">
        <w:rPr>
          <w:rFonts w:ascii="Times New Roman" w:eastAsia="Calibri" w:hAnsi="Times New Roman" w:cs="Times New Roman"/>
          <w:b/>
          <w:color w:val="000000"/>
          <w:sz w:val="24"/>
          <w:szCs w:val="24"/>
          <w:lang w:eastAsia="ru-RU"/>
        </w:rPr>
        <w:t xml:space="preserve">- </w:t>
      </w:r>
      <w:r w:rsidR="00D8000E">
        <w:rPr>
          <w:rFonts w:ascii="Times New Roman" w:eastAsia="Calibri" w:hAnsi="Times New Roman" w:cs="Times New Roman"/>
          <w:color w:val="000000"/>
          <w:sz w:val="24"/>
          <w:szCs w:val="24"/>
          <w:lang w:eastAsia="ru-RU"/>
        </w:rPr>
        <w:t xml:space="preserve">капитальный ремонт котельной в </w:t>
      </w:r>
      <w:r w:rsidRPr="00B9663B">
        <w:rPr>
          <w:rFonts w:ascii="Times New Roman" w:eastAsia="Calibri" w:hAnsi="Times New Roman" w:cs="Times New Roman"/>
          <w:color w:val="000000"/>
          <w:sz w:val="24"/>
          <w:szCs w:val="24"/>
          <w:lang w:eastAsia="ru-RU"/>
        </w:rPr>
        <w:t>г. Кедров</w:t>
      </w:r>
      <w:r w:rsidR="00D8000E">
        <w:rPr>
          <w:rFonts w:ascii="Times New Roman" w:eastAsia="Calibri" w:hAnsi="Times New Roman" w:cs="Times New Roman"/>
          <w:color w:val="000000"/>
          <w:sz w:val="24"/>
          <w:szCs w:val="24"/>
          <w:lang w:eastAsia="ru-RU"/>
        </w:rPr>
        <w:t xml:space="preserve">ом </w:t>
      </w:r>
      <w:r w:rsidR="00817228" w:rsidRPr="00B9663B">
        <w:rPr>
          <w:rFonts w:ascii="Times New Roman" w:eastAsia="Calibri" w:hAnsi="Times New Roman" w:cs="Times New Roman"/>
          <w:color w:val="000000"/>
          <w:sz w:val="24"/>
          <w:szCs w:val="24"/>
          <w:lang w:eastAsia="ru-RU"/>
        </w:rPr>
        <w:t>(котлы №</w:t>
      </w:r>
      <w:r w:rsidRPr="00B9663B">
        <w:rPr>
          <w:rFonts w:ascii="Times New Roman" w:eastAsia="Calibri" w:hAnsi="Times New Roman" w:cs="Times New Roman"/>
          <w:color w:val="000000"/>
          <w:sz w:val="24"/>
          <w:szCs w:val="24"/>
          <w:lang w:eastAsia="ru-RU"/>
        </w:rPr>
        <w:t xml:space="preserve"> 7, 8</w:t>
      </w:r>
      <w:r w:rsidR="00817228" w:rsidRPr="00B9663B">
        <w:rPr>
          <w:rFonts w:ascii="Times New Roman" w:eastAsia="Calibri" w:hAnsi="Times New Roman" w:cs="Times New Roman"/>
          <w:color w:val="000000"/>
          <w:sz w:val="24"/>
          <w:szCs w:val="24"/>
          <w:lang w:eastAsia="ru-RU"/>
        </w:rPr>
        <w:t xml:space="preserve"> и завершение №5</w:t>
      </w:r>
      <w:r w:rsidR="00C62D88" w:rsidRPr="00B9663B">
        <w:rPr>
          <w:rFonts w:ascii="Times New Roman" w:eastAsia="Calibri" w:hAnsi="Times New Roman" w:cs="Times New Roman"/>
          <w:color w:val="000000"/>
          <w:sz w:val="24"/>
          <w:szCs w:val="24"/>
          <w:lang w:eastAsia="ru-RU"/>
        </w:rPr>
        <w:t>) на общую сумму 2 844 </w:t>
      </w:r>
      <w:r w:rsidRPr="00B9663B">
        <w:rPr>
          <w:rFonts w:ascii="Times New Roman" w:eastAsia="Calibri" w:hAnsi="Times New Roman" w:cs="Times New Roman"/>
          <w:color w:val="000000"/>
          <w:sz w:val="24"/>
          <w:szCs w:val="24"/>
          <w:lang w:eastAsia="ru-RU"/>
        </w:rPr>
        <w:t>632</w:t>
      </w:r>
      <w:r w:rsidR="00C62D88" w:rsidRPr="00B9663B">
        <w:rPr>
          <w:rFonts w:ascii="Times New Roman" w:eastAsia="Calibri" w:hAnsi="Times New Roman" w:cs="Times New Roman"/>
          <w:color w:val="000000"/>
          <w:sz w:val="24"/>
          <w:szCs w:val="24"/>
          <w:lang w:eastAsia="ru-RU"/>
        </w:rPr>
        <w:t>,</w:t>
      </w:r>
      <w:r w:rsidR="00B9663B">
        <w:rPr>
          <w:rFonts w:ascii="Times New Roman" w:eastAsia="Calibri" w:hAnsi="Times New Roman" w:cs="Times New Roman"/>
          <w:color w:val="000000"/>
          <w:sz w:val="24"/>
          <w:szCs w:val="24"/>
          <w:lang w:eastAsia="ru-RU"/>
        </w:rPr>
        <w:t>40 руб</w:t>
      </w:r>
      <w:r w:rsidR="00D8000E">
        <w:rPr>
          <w:rFonts w:ascii="Times New Roman" w:eastAsia="Calibri" w:hAnsi="Times New Roman" w:cs="Times New Roman"/>
          <w:color w:val="000000"/>
          <w:sz w:val="24"/>
          <w:szCs w:val="24"/>
          <w:lang w:eastAsia="ru-RU"/>
        </w:rPr>
        <w:t>лей</w:t>
      </w:r>
      <w:r w:rsidRPr="00B9663B">
        <w:rPr>
          <w:rFonts w:ascii="Times New Roman" w:eastAsia="Calibri" w:hAnsi="Times New Roman" w:cs="Times New Roman"/>
          <w:color w:val="000000"/>
          <w:sz w:val="24"/>
          <w:szCs w:val="24"/>
          <w:lang w:eastAsia="ru-RU"/>
        </w:rPr>
        <w:t>, из</w:t>
      </w:r>
      <w:r w:rsidR="00A84787" w:rsidRPr="00B9663B">
        <w:rPr>
          <w:rFonts w:ascii="Times New Roman" w:eastAsia="Calibri" w:hAnsi="Times New Roman" w:cs="Times New Roman"/>
          <w:color w:val="000000"/>
          <w:sz w:val="24"/>
          <w:szCs w:val="24"/>
          <w:lang w:eastAsia="ru-RU"/>
        </w:rPr>
        <w:t xml:space="preserve"> них 2</w:t>
      </w:r>
      <w:r w:rsidR="00C62D88" w:rsidRPr="00B9663B">
        <w:rPr>
          <w:rFonts w:ascii="Times New Roman" w:eastAsia="Calibri" w:hAnsi="Times New Roman" w:cs="Times New Roman"/>
          <w:color w:val="000000"/>
          <w:sz w:val="24"/>
          <w:szCs w:val="24"/>
          <w:lang w:eastAsia="ru-RU"/>
        </w:rPr>
        <w:t> 466 </w:t>
      </w:r>
      <w:r w:rsidR="00A84787" w:rsidRPr="00B9663B">
        <w:rPr>
          <w:rFonts w:ascii="Times New Roman" w:eastAsia="Calibri" w:hAnsi="Times New Roman" w:cs="Times New Roman"/>
          <w:color w:val="000000"/>
          <w:sz w:val="24"/>
          <w:szCs w:val="24"/>
          <w:lang w:eastAsia="ru-RU"/>
        </w:rPr>
        <w:t>011</w:t>
      </w:r>
      <w:r w:rsidR="00C62D88" w:rsidRPr="00B9663B">
        <w:rPr>
          <w:rFonts w:ascii="Times New Roman" w:eastAsia="Calibri" w:hAnsi="Times New Roman" w:cs="Times New Roman"/>
          <w:color w:val="000000"/>
          <w:sz w:val="24"/>
          <w:szCs w:val="24"/>
          <w:lang w:eastAsia="ru-RU"/>
        </w:rPr>
        <w:t>,</w:t>
      </w:r>
      <w:r w:rsidR="00B9663B">
        <w:rPr>
          <w:rFonts w:ascii="Times New Roman" w:eastAsia="Calibri" w:hAnsi="Times New Roman" w:cs="Times New Roman"/>
          <w:color w:val="000000"/>
          <w:sz w:val="24"/>
          <w:szCs w:val="24"/>
          <w:lang w:eastAsia="ru-RU"/>
        </w:rPr>
        <w:t>83 руб</w:t>
      </w:r>
      <w:r w:rsidR="00D8000E">
        <w:rPr>
          <w:rFonts w:ascii="Times New Roman" w:eastAsia="Calibri" w:hAnsi="Times New Roman" w:cs="Times New Roman"/>
          <w:color w:val="000000"/>
          <w:sz w:val="24"/>
          <w:szCs w:val="24"/>
          <w:lang w:eastAsia="ru-RU"/>
        </w:rPr>
        <w:t>лей</w:t>
      </w:r>
      <w:r w:rsidR="00B9663B">
        <w:rPr>
          <w:rFonts w:ascii="Times New Roman" w:eastAsia="Calibri" w:hAnsi="Times New Roman" w:cs="Times New Roman"/>
          <w:color w:val="000000"/>
          <w:sz w:val="24"/>
          <w:szCs w:val="24"/>
          <w:lang w:eastAsia="ru-RU"/>
        </w:rPr>
        <w:t xml:space="preserve"> -</w:t>
      </w:r>
      <w:r w:rsidR="00A84787" w:rsidRPr="00B9663B">
        <w:rPr>
          <w:rFonts w:ascii="Times New Roman" w:eastAsia="Calibri" w:hAnsi="Times New Roman" w:cs="Times New Roman"/>
          <w:color w:val="000000"/>
          <w:sz w:val="24"/>
          <w:szCs w:val="24"/>
          <w:lang w:eastAsia="ru-RU"/>
        </w:rPr>
        <w:t xml:space="preserve"> </w:t>
      </w:r>
      <w:r w:rsidR="00A84787" w:rsidRPr="00B9663B">
        <w:rPr>
          <w:rFonts w:ascii="Times New Roman" w:eastAsia="Times New Roman" w:hAnsi="Times New Roman" w:cs="Times New Roman"/>
          <w:color w:val="000000"/>
          <w:sz w:val="24"/>
          <w:szCs w:val="24"/>
          <w:lang w:eastAsia="ru-RU"/>
        </w:rPr>
        <w:t>областной бюджет</w:t>
      </w:r>
      <w:r w:rsidR="00C62D88" w:rsidRPr="00B9663B">
        <w:rPr>
          <w:rFonts w:ascii="Times New Roman" w:eastAsia="Calibri" w:hAnsi="Times New Roman" w:cs="Times New Roman"/>
          <w:color w:val="000000"/>
          <w:sz w:val="24"/>
          <w:szCs w:val="24"/>
          <w:lang w:eastAsia="ru-RU"/>
        </w:rPr>
        <w:t xml:space="preserve"> и 378 </w:t>
      </w:r>
      <w:r w:rsidRPr="00B9663B">
        <w:rPr>
          <w:rFonts w:ascii="Times New Roman" w:eastAsia="Calibri" w:hAnsi="Times New Roman" w:cs="Times New Roman"/>
          <w:color w:val="000000"/>
          <w:sz w:val="24"/>
          <w:szCs w:val="24"/>
          <w:lang w:eastAsia="ru-RU"/>
        </w:rPr>
        <w:t>620</w:t>
      </w:r>
      <w:r w:rsidR="00B9663B">
        <w:rPr>
          <w:rFonts w:ascii="Times New Roman" w:eastAsia="Calibri" w:hAnsi="Times New Roman" w:cs="Times New Roman"/>
          <w:color w:val="000000"/>
          <w:sz w:val="24"/>
          <w:szCs w:val="24"/>
          <w:lang w:eastAsia="ru-RU"/>
        </w:rPr>
        <w:t xml:space="preserve">,57 </w:t>
      </w:r>
      <w:r w:rsidR="00C62D88" w:rsidRPr="00B9663B">
        <w:rPr>
          <w:rFonts w:ascii="Times New Roman" w:eastAsia="Calibri" w:hAnsi="Times New Roman" w:cs="Times New Roman"/>
          <w:color w:val="000000"/>
          <w:sz w:val="24"/>
          <w:szCs w:val="24"/>
          <w:lang w:eastAsia="ru-RU"/>
        </w:rPr>
        <w:t>руб</w:t>
      </w:r>
      <w:r w:rsidR="00D8000E">
        <w:rPr>
          <w:rFonts w:ascii="Times New Roman" w:eastAsia="Calibri" w:hAnsi="Times New Roman" w:cs="Times New Roman"/>
          <w:color w:val="000000"/>
          <w:sz w:val="24"/>
          <w:szCs w:val="24"/>
          <w:lang w:eastAsia="ru-RU"/>
        </w:rPr>
        <w:t>лей</w:t>
      </w:r>
      <w:r w:rsidRPr="00B9663B">
        <w:rPr>
          <w:rFonts w:ascii="Times New Roman" w:eastAsia="Calibri" w:hAnsi="Times New Roman" w:cs="Times New Roman"/>
          <w:color w:val="000000"/>
          <w:sz w:val="24"/>
          <w:szCs w:val="24"/>
          <w:lang w:eastAsia="ru-RU"/>
        </w:rPr>
        <w:t xml:space="preserve"> </w:t>
      </w:r>
      <w:r w:rsidR="00B9663B">
        <w:rPr>
          <w:rFonts w:ascii="Times New Roman" w:eastAsia="Calibri" w:hAnsi="Times New Roman" w:cs="Times New Roman"/>
          <w:color w:val="000000"/>
          <w:sz w:val="24"/>
          <w:szCs w:val="24"/>
          <w:lang w:eastAsia="ru-RU"/>
        </w:rPr>
        <w:t xml:space="preserve">- </w:t>
      </w:r>
      <w:r w:rsidR="003208F5" w:rsidRPr="00B9663B">
        <w:rPr>
          <w:rFonts w:ascii="Times New Roman" w:eastAsia="Times New Roman" w:hAnsi="Times New Roman" w:cs="Times New Roman"/>
          <w:color w:val="000000"/>
          <w:sz w:val="24"/>
          <w:szCs w:val="24"/>
          <w:lang w:eastAsia="ru-RU"/>
        </w:rPr>
        <w:t>местный бюджет.</w:t>
      </w:r>
    </w:p>
    <w:p w:rsidR="00C85511" w:rsidRPr="00C85511" w:rsidRDefault="00C85511" w:rsidP="00C85511">
      <w:pPr>
        <w:spacing w:after="0" w:line="240" w:lineRule="auto"/>
        <w:ind w:firstLine="709"/>
        <w:jc w:val="center"/>
        <w:rPr>
          <w:rFonts w:ascii="Times New Roman" w:eastAsia="Calibri" w:hAnsi="Times New Roman" w:cs="Times New Roman"/>
          <w:b/>
          <w:i/>
          <w:sz w:val="28"/>
          <w:szCs w:val="28"/>
        </w:rPr>
      </w:pPr>
    </w:p>
    <w:p w:rsidR="00C85511" w:rsidRPr="008758B4" w:rsidRDefault="00670DC9" w:rsidP="00265C72">
      <w:pPr>
        <w:spacing w:after="0" w:line="240" w:lineRule="auto"/>
        <w:ind w:firstLine="709"/>
        <w:jc w:val="center"/>
        <w:rPr>
          <w:rFonts w:ascii="Times New Roman" w:eastAsia="Calibri" w:hAnsi="Times New Roman" w:cs="Times New Roman"/>
          <w:b/>
          <w:sz w:val="24"/>
          <w:szCs w:val="24"/>
        </w:rPr>
      </w:pPr>
      <w:r w:rsidRPr="00BD02DD">
        <w:rPr>
          <w:rFonts w:ascii="Times New Roman" w:eastAsia="Calibri" w:hAnsi="Times New Roman" w:cs="Times New Roman"/>
          <w:b/>
          <w:sz w:val="24"/>
          <w:szCs w:val="24"/>
        </w:rPr>
        <w:t>9</w:t>
      </w:r>
      <w:r w:rsidR="008758B4" w:rsidRPr="00BD02DD">
        <w:rPr>
          <w:rFonts w:ascii="Times New Roman" w:eastAsia="Calibri" w:hAnsi="Times New Roman" w:cs="Times New Roman"/>
          <w:b/>
          <w:sz w:val="24"/>
          <w:szCs w:val="24"/>
        </w:rPr>
        <w:t xml:space="preserve">. </w:t>
      </w:r>
      <w:r w:rsidR="00C85511" w:rsidRPr="00BD02DD">
        <w:rPr>
          <w:rFonts w:ascii="Times New Roman" w:eastAsia="Calibri" w:hAnsi="Times New Roman" w:cs="Times New Roman"/>
          <w:b/>
          <w:sz w:val="24"/>
          <w:szCs w:val="24"/>
        </w:rPr>
        <w:t>Дорожная деятельность</w:t>
      </w:r>
    </w:p>
    <w:p w:rsidR="000C0431" w:rsidRPr="000C0431" w:rsidRDefault="000C0431" w:rsidP="000C0431">
      <w:pPr>
        <w:spacing w:after="0" w:line="240" w:lineRule="auto"/>
        <w:ind w:firstLine="708"/>
        <w:jc w:val="both"/>
        <w:rPr>
          <w:rFonts w:ascii="Times New Roman" w:eastAsia="Times New Roman" w:hAnsi="Times New Roman" w:cs="Times New Roman"/>
          <w:sz w:val="24"/>
          <w:szCs w:val="24"/>
          <w:lang w:eastAsia="ru-RU"/>
        </w:rPr>
      </w:pPr>
      <w:r w:rsidRPr="000C0431">
        <w:rPr>
          <w:rFonts w:ascii="Times New Roman" w:eastAsia="Times New Roman" w:hAnsi="Times New Roman" w:cs="Times New Roman"/>
          <w:sz w:val="24"/>
          <w:szCs w:val="24"/>
          <w:lang w:eastAsia="ru-RU"/>
        </w:rPr>
        <w:t>За счет средств субсидии из областного бюджета в рамках государственной программы «Развитие транспортной системы в Томской области» отремонтированы участки автомобильных дорог общего пользования</w:t>
      </w:r>
      <w:r w:rsidR="00D8000E">
        <w:rPr>
          <w:rFonts w:ascii="Times New Roman" w:eastAsia="Times New Roman" w:hAnsi="Times New Roman" w:cs="Times New Roman"/>
          <w:sz w:val="24"/>
          <w:szCs w:val="24"/>
          <w:lang w:eastAsia="ru-RU"/>
        </w:rPr>
        <w:t>:</w:t>
      </w:r>
      <w:r w:rsidRPr="000C0431">
        <w:rPr>
          <w:rFonts w:ascii="Times New Roman" w:eastAsia="Times New Roman" w:hAnsi="Times New Roman" w:cs="Times New Roman"/>
          <w:sz w:val="24"/>
          <w:szCs w:val="24"/>
          <w:lang w:eastAsia="ru-RU"/>
        </w:rPr>
        <w:t xml:space="preserve"> ул. Таёжная в с.</w:t>
      </w:r>
      <w:r w:rsidR="00B520C8">
        <w:rPr>
          <w:rFonts w:ascii="Times New Roman" w:eastAsia="Times New Roman" w:hAnsi="Times New Roman" w:cs="Times New Roman"/>
          <w:sz w:val="24"/>
          <w:szCs w:val="24"/>
          <w:lang w:eastAsia="ru-RU"/>
        </w:rPr>
        <w:t xml:space="preserve"> Пудино протяженностью 0,249 км</w:t>
      </w:r>
      <w:r w:rsidRPr="000C0431">
        <w:rPr>
          <w:rFonts w:ascii="Times New Roman" w:eastAsia="Times New Roman" w:hAnsi="Times New Roman" w:cs="Times New Roman"/>
          <w:sz w:val="24"/>
          <w:szCs w:val="24"/>
          <w:lang w:eastAsia="ru-RU"/>
        </w:rPr>
        <w:t xml:space="preserve"> и ул. Северная в с. Пудино протяженностью 0,503 км. </w:t>
      </w:r>
      <w:r w:rsidRPr="00D8000E">
        <w:rPr>
          <w:rFonts w:ascii="Times New Roman" w:eastAsia="Times New Roman" w:hAnsi="Times New Roman" w:cs="Times New Roman"/>
          <w:sz w:val="24"/>
          <w:szCs w:val="24"/>
          <w:highlight w:val="yellow"/>
          <w:lang w:eastAsia="ru-RU"/>
        </w:rPr>
        <w:t>Софинансирование местного бюджета составило 5% в сумме 304 280,00 рублей.</w:t>
      </w:r>
    </w:p>
    <w:p w:rsidR="000C0431" w:rsidRDefault="000C0431" w:rsidP="000C0431">
      <w:pPr>
        <w:spacing w:after="0" w:line="240" w:lineRule="auto"/>
        <w:ind w:firstLine="708"/>
        <w:jc w:val="both"/>
        <w:rPr>
          <w:rFonts w:ascii="Times New Roman" w:eastAsia="Times New Roman" w:hAnsi="Times New Roman" w:cs="Times New Roman"/>
          <w:sz w:val="24"/>
          <w:szCs w:val="24"/>
          <w:lang w:eastAsia="ru-RU"/>
        </w:rPr>
      </w:pPr>
      <w:r w:rsidRPr="000C0431">
        <w:rPr>
          <w:rFonts w:ascii="Times New Roman" w:eastAsia="Times New Roman" w:hAnsi="Times New Roman" w:cs="Times New Roman"/>
          <w:sz w:val="24"/>
          <w:szCs w:val="24"/>
          <w:lang w:eastAsia="ru-RU"/>
        </w:rPr>
        <w:t>В течение 2020 года выполнялось содержание муниципальных автомобильных дорог общего пользования (3</w:t>
      </w:r>
      <w:r>
        <w:rPr>
          <w:rFonts w:ascii="Times New Roman" w:eastAsia="Times New Roman" w:hAnsi="Times New Roman" w:cs="Times New Roman"/>
          <w:sz w:val="24"/>
          <w:szCs w:val="24"/>
          <w:lang w:eastAsia="ru-RU"/>
        </w:rPr>
        <w:t> </w:t>
      </w:r>
      <w:r w:rsidRPr="000C0431">
        <w:rPr>
          <w:rFonts w:ascii="Times New Roman" w:eastAsia="Times New Roman" w:hAnsi="Times New Roman" w:cs="Times New Roman"/>
          <w:sz w:val="24"/>
          <w:szCs w:val="24"/>
          <w:lang w:eastAsia="ru-RU"/>
        </w:rPr>
        <w:t>362</w:t>
      </w:r>
      <w:r>
        <w:rPr>
          <w:rFonts w:ascii="Times New Roman" w:eastAsia="Times New Roman" w:hAnsi="Times New Roman" w:cs="Times New Roman"/>
          <w:sz w:val="24"/>
          <w:szCs w:val="24"/>
          <w:lang w:eastAsia="ru-RU"/>
        </w:rPr>
        <w:t xml:space="preserve"> </w:t>
      </w:r>
      <w:r w:rsidRPr="000C0431">
        <w:rPr>
          <w:rFonts w:ascii="Times New Roman" w:eastAsia="Times New Roman" w:hAnsi="Times New Roman" w:cs="Times New Roman"/>
          <w:sz w:val="24"/>
          <w:szCs w:val="24"/>
          <w:lang w:eastAsia="ru-RU"/>
        </w:rPr>
        <w:t>276,48 руб</w:t>
      </w:r>
      <w:r>
        <w:rPr>
          <w:rFonts w:ascii="Times New Roman" w:eastAsia="Times New Roman" w:hAnsi="Times New Roman" w:cs="Times New Roman"/>
          <w:sz w:val="24"/>
          <w:szCs w:val="24"/>
          <w:lang w:eastAsia="ru-RU"/>
        </w:rPr>
        <w:t>лей</w:t>
      </w:r>
      <w:r w:rsidRPr="000C0431">
        <w:rPr>
          <w:rFonts w:ascii="Times New Roman" w:eastAsia="Times New Roman" w:hAnsi="Times New Roman" w:cs="Times New Roman"/>
          <w:sz w:val="24"/>
          <w:szCs w:val="24"/>
          <w:lang w:eastAsia="ru-RU"/>
        </w:rPr>
        <w:t xml:space="preserve">). </w:t>
      </w:r>
    </w:p>
    <w:p w:rsidR="00051DFB" w:rsidRPr="00FD3C01" w:rsidRDefault="00051DFB" w:rsidP="00051DFB">
      <w:pPr>
        <w:ind w:firstLine="708"/>
        <w:jc w:val="both"/>
      </w:pPr>
    </w:p>
    <w:tbl>
      <w:tblPr>
        <w:tblW w:w="144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5401"/>
        <w:gridCol w:w="4252"/>
        <w:gridCol w:w="4252"/>
      </w:tblGrid>
      <w:tr w:rsidR="00CF49A8" w:rsidRPr="00FD3C01" w:rsidTr="00E30E20">
        <w:trPr>
          <w:gridAfter w:val="1"/>
          <w:wAfter w:w="4252" w:type="dxa"/>
        </w:trPr>
        <w:tc>
          <w:tcPr>
            <w:tcW w:w="553" w:type="dxa"/>
            <w:shd w:val="clear" w:color="auto" w:fill="auto"/>
          </w:tcPr>
          <w:p w:rsidR="00CF49A8" w:rsidRPr="00302DAA" w:rsidRDefault="00CF49A8" w:rsidP="00D40945">
            <w:pPr>
              <w:pStyle w:val="a4"/>
              <w:ind w:left="0"/>
              <w:jc w:val="center"/>
              <w:rPr>
                <w:rFonts w:ascii="Times New Roman" w:hAnsi="Times New Roman"/>
                <w:sz w:val="24"/>
                <w:szCs w:val="24"/>
              </w:rPr>
            </w:pPr>
            <w:r w:rsidRPr="00302DAA">
              <w:rPr>
                <w:rFonts w:ascii="Times New Roman" w:hAnsi="Times New Roman"/>
                <w:sz w:val="24"/>
                <w:szCs w:val="24"/>
              </w:rPr>
              <w:t>№ п/п</w:t>
            </w:r>
          </w:p>
        </w:tc>
        <w:tc>
          <w:tcPr>
            <w:tcW w:w="5401" w:type="dxa"/>
            <w:shd w:val="clear" w:color="auto" w:fill="auto"/>
          </w:tcPr>
          <w:p w:rsidR="00CF49A8" w:rsidRPr="00302DAA" w:rsidRDefault="00CF49A8" w:rsidP="00D40945">
            <w:pPr>
              <w:pStyle w:val="a4"/>
              <w:ind w:left="0"/>
              <w:jc w:val="center"/>
              <w:rPr>
                <w:rFonts w:ascii="Times New Roman" w:hAnsi="Times New Roman"/>
                <w:sz w:val="24"/>
                <w:szCs w:val="24"/>
              </w:rPr>
            </w:pPr>
            <w:r w:rsidRPr="00302DAA">
              <w:rPr>
                <w:rFonts w:ascii="Times New Roman" w:hAnsi="Times New Roman"/>
                <w:sz w:val="24"/>
                <w:szCs w:val="24"/>
              </w:rPr>
              <w:t>Наименование мероприятия</w:t>
            </w:r>
          </w:p>
        </w:tc>
        <w:tc>
          <w:tcPr>
            <w:tcW w:w="4252" w:type="dxa"/>
            <w:shd w:val="clear" w:color="auto" w:fill="auto"/>
          </w:tcPr>
          <w:p w:rsidR="00CF49A8" w:rsidRPr="00302DAA" w:rsidRDefault="00CF49A8" w:rsidP="00D40945">
            <w:pPr>
              <w:pStyle w:val="a4"/>
              <w:ind w:left="0"/>
              <w:jc w:val="center"/>
              <w:rPr>
                <w:rFonts w:ascii="Times New Roman" w:hAnsi="Times New Roman"/>
                <w:sz w:val="24"/>
                <w:szCs w:val="24"/>
              </w:rPr>
            </w:pPr>
            <w:r>
              <w:rPr>
                <w:rFonts w:ascii="Times New Roman" w:hAnsi="Times New Roman"/>
                <w:sz w:val="24"/>
                <w:szCs w:val="24"/>
              </w:rPr>
              <w:t xml:space="preserve">Сумма, </w:t>
            </w:r>
            <w:r w:rsidRPr="00302DAA">
              <w:rPr>
                <w:rFonts w:ascii="Times New Roman" w:hAnsi="Times New Roman"/>
                <w:sz w:val="24"/>
                <w:szCs w:val="24"/>
              </w:rPr>
              <w:t>руб.</w:t>
            </w:r>
          </w:p>
        </w:tc>
      </w:tr>
      <w:tr w:rsidR="00CF49A8" w:rsidRPr="00FD3C01" w:rsidTr="00E30E20">
        <w:trPr>
          <w:gridAfter w:val="1"/>
          <w:wAfter w:w="4252" w:type="dxa"/>
        </w:trPr>
        <w:tc>
          <w:tcPr>
            <w:tcW w:w="553" w:type="dxa"/>
            <w:shd w:val="clear" w:color="auto" w:fill="auto"/>
          </w:tcPr>
          <w:p w:rsidR="00CF49A8" w:rsidRPr="00302DAA" w:rsidRDefault="00CF49A8" w:rsidP="00D40945">
            <w:pPr>
              <w:pStyle w:val="a4"/>
              <w:ind w:left="0"/>
              <w:jc w:val="center"/>
              <w:rPr>
                <w:rFonts w:ascii="Times New Roman" w:hAnsi="Times New Roman"/>
                <w:sz w:val="24"/>
                <w:szCs w:val="24"/>
              </w:rPr>
            </w:pPr>
            <w:r w:rsidRPr="00302DAA">
              <w:rPr>
                <w:rFonts w:ascii="Times New Roman" w:hAnsi="Times New Roman"/>
                <w:sz w:val="24"/>
                <w:szCs w:val="24"/>
              </w:rPr>
              <w:t>1</w:t>
            </w:r>
          </w:p>
        </w:tc>
        <w:tc>
          <w:tcPr>
            <w:tcW w:w="5401" w:type="dxa"/>
            <w:shd w:val="clear" w:color="auto" w:fill="auto"/>
          </w:tcPr>
          <w:p w:rsidR="00CF49A8" w:rsidRPr="00302DAA" w:rsidRDefault="00CF49A8" w:rsidP="00D40945">
            <w:pPr>
              <w:pStyle w:val="a4"/>
              <w:ind w:left="0"/>
              <w:jc w:val="both"/>
              <w:rPr>
                <w:rFonts w:ascii="Times New Roman" w:hAnsi="Times New Roman"/>
                <w:sz w:val="24"/>
                <w:szCs w:val="24"/>
              </w:rPr>
            </w:pPr>
            <w:r w:rsidRPr="00302DAA">
              <w:rPr>
                <w:rFonts w:ascii="Times New Roman" w:hAnsi="Times New Roman"/>
                <w:sz w:val="24"/>
                <w:szCs w:val="24"/>
              </w:rPr>
              <w:t>Ремонт автомобильной дороги в с. Пудино ул. Таежная и ул. Северная</w:t>
            </w:r>
          </w:p>
        </w:tc>
        <w:tc>
          <w:tcPr>
            <w:tcW w:w="4252" w:type="dxa"/>
            <w:shd w:val="clear" w:color="auto" w:fill="auto"/>
          </w:tcPr>
          <w:p w:rsidR="00CF49A8" w:rsidRDefault="00CF49A8" w:rsidP="00CF49A8">
            <w:pPr>
              <w:pStyle w:val="a4"/>
              <w:ind w:left="0"/>
              <w:jc w:val="center"/>
              <w:rPr>
                <w:rFonts w:ascii="Times New Roman" w:hAnsi="Times New Roman"/>
                <w:b/>
                <w:sz w:val="24"/>
                <w:szCs w:val="24"/>
              </w:rPr>
            </w:pPr>
            <w:r w:rsidRPr="00CC38AD">
              <w:rPr>
                <w:rFonts w:ascii="Times New Roman" w:hAnsi="Times New Roman"/>
                <w:b/>
                <w:sz w:val="24"/>
                <w:szCs w:val="24"/>
              </w:rPr>
              <w:t>Всего 5 428 19</w:t>
            </w:r>
            <w:r>
              <w:rPr>
                <w:rFonts w:ascii="Times New Roman" w:hAnsi="Times New Roman"/>
                <w:b/>
                <w:sz w:val="24"/>
                <w:szCs w:val="24"/>
              </w:rPr>
              <w:t>9</w:t>
            </w:r>
            <w:r w:rsidRPr="00CC38AD">
              <w:rPr>
                <w:rFonts w:ascii="Times New Roman" w:hAnsi="Times New Roman"/>
                <w:b/>
                <w:sz w:val="24"/>
                <w:szCs w:val="24"/>
              </w:rPr>
              <w:t>,7</w:t>
            </w:r>
            <w:r>
              <w:rPr>
                <w:rFonts w:ascii="Times New Roman" w:hAnsi="Times New Roman"/>
                <w:b/>
                <w:sz w:val="24"/>
                <w:szCs w:val="24"/>
              </w:rPr>
              <w:t>1</w:t>
            </w:r>
            <w:r w:rsidR="009F4D03">
              <w:rPr>
                <w:rFonts w:ascii="Times New Roman" w:hAnsi="Times New Roman"/>
                <w:b/>
                <w:sz w:val="24"/>
                <w:szCs w:val="24"/>
              </w:rPr>
              <w:t xml:space="preserve"> руб.</w:t>
            </w:r>
          </w:p>
          <w:p w:rsidR="00CF49A8" w:rsidRPr="00CC38AD" w:rsidRDefault="009F4D03" w:rsidP="00CF49A8">
            <w:pPr>
              <w:pStyle w:val="a4"/>
              <w:ind w:left="0"/>
              <w:jc w:val="center"/>
              <w:rPr>
                <w:rFonts w:ascii="Times New Roman" w:hAnsi="Times New Roman"/>
                <w:b/>
                <w:sz w:val="24"/>
                <w:szCs w:val="24"/>
              </w:rPr>
            </w:pPr>
            <w:r>
              <w:rPr>
                <w:rFonts w:ascii="Times New Roman" w:hAnsi="Times New Roman"/>
                <w:b/>
                <w:sz w:val="24"/>
                <w:szCs w:val="24"/>
              </w:rPr>
              <w:t xml:space="preserve"> (областной бюджет – 5 200 000,00 руб., местный бюджет – 228 199,71 руб.</w:t>
            </w:r>
            <w:r w:rsidR="00CF49A8">
              <w:rPr>
                <w:rFonts w:ascii="Times New Roman" w:hAnsi="Times New Roman"/>
                <w:b/>
                <w:sz w:val="24"/>
                <w:szCs w:val="24"/>
              </w:rPr>
              <w:t>)</w:t>
            </w:r>
          </w:p>
          <w:p w:rsidR="00CF49A8" w:rsidRDefault="00CF49A8" w:rsidP="00CF49A8">
            <w:pPr>
              <w:pStyle w:val="a4"/>
              <w:ind w:left="0"/>
              <w:jc w:val="center"/>
              <w:rPr>
                <w:rFonts w:ascii="Times New Roman" w:hAnsi="Times New Roman"/>
                <w:sz w:val="24"/>
                <w:szCs w:val="24"/>
              </w:rPr>
            </w:pPr>
            <w:r>
              <w:rPr>
                <w:rFonts w:ascii="Times New Roman" w:hAnsi="Times New Roman"/>
                <w:sz w:val="24"/>
                <w:szCs w:val="24"/>
              </w:rPr>
              <w:t>Контракт заключен на ремонт – 5 383 641,13 руб.,</w:t>
            </w:r>
          </w:p>
          <w:p w:rsidR="00CF49A8" w:rsidRDefault="00CF49A8" w:rsidP="00CF49A8">
            <w:pPr>
              <w:pStyle w:val="a4"/>
              <w:ind w:left="0"/>
              <w:jc w:val="center"/>
              <w:rPr>
                <w:rFonts w:ascii="Times New Roman" w:hAnsi="Times New Roman"/>
                <w:sz w:val="24"/>
                <w:szCs w:val="24"/>
              </w:rPr>
            </w:pPr>
            <w:r>
              <w:rPr>
                <w:rFonts w:ascii="Times New Roman" w:hAnsi="Times New Roman"/>
                <w:sz w:val="24"/>
                <w:szCs w:val="24"/>
              </w:rPr>
              <w:t>Оплачено по договору – 5 307 561,05 руб. (</w:t>
            </w:r>
            <w:r w:rsidR="009F4D03">
              <w:rPr>
                <w:rFonts w:ascii="Times New Roman" w:hAnsi="Times New Roman"/>
                <w:sz w:val="24"/>
                <w:szCs w:val="24"/>
              </w:rPr>
              <w:t>областной бюджет – 5 114 459,07 руб., местный бюджет</w:t>
            </w:r>
            <w:r>
              <w:rPr>
                <w:rFonts w:ascii="Times New Roman" w:hAnsi="Times New Roman"/>
                <w:sz w:val="24"/>
                <w:szCs w:val="24"/>
              </w:rPr>
              <w:t xml:space="preserve"> – 193 101,98 рублей)</w:t>
            </w:r>
          </w:p>
          <w:p w:rsidR="00CF49A8" w:rsidRPr="00430D4A" w:rsidRDefault="00CF49A8" w:rsidP="009F4D03">
            <w:pPr>
              <w:pStyle w:val="a4"/>
              <w:ind w:left="0"/>
              <w:jc w:val="center"/>
              <w:rPr>
                <w:rFonts w:ascii="Times New Roman" w:hAnsi="Times New Roman"/>
                <w:sz w:val="24"/>
                <w:szCs w:val="24"/>
              </w:rPr>
            </w:pPr>
            <w:r>
              <w:rPr>
                <w:rFonts w:ascii="Times New Roman" w:hAnsi="Times New Roman"/>
                <w:sz w:val="24"/>
                <w:szCs w:val="24"/>
              </w:rPr>
              <w:t>Стр</w:t>
            </w:r>
            <w:r w:rsidR="009F4D03">
              <w:rPr>
                <w:rFonts w:ascii="Times New Roman" w:hAnsi="Times New Roman"/>
                <w:sz w:val="24"/>
                <w:szCs w:val="24"/>
              </w:rPr>
              <w:t xml:space="preserve">ойконтроль – 120 638,66 руб. (областной бюджет </w:t>
            </w:r>
            <w:r>
              <w:rPr>
                <w:rFonts w:ascii="Times New Roman" w:hAnsi="Times New Roman"/>
                <w:sz w:val="24"/>
                <w:szCs w:val="24"/>
              </w:rPr>
              <w:t xml:space="preserve"> – 85 540,93</w:t>
            </w:r>
            <w:r w:rsidR="009F4D03">
              <w:rPr>
                <w:rFonts w:ascii="Times New Roman" w:hAnsi="Times New Roman"/>
                <w:sz w:val="24"/>
                <w:szCs w:val="24"/>
              </w:rPr>
              <w:t xml:space="preserve"> рублей, местный бюджет</w:t>
            </w:r>
            <w:r>
              <w:rPr>
                <w:rFonts w:ascii="Times New Roman" w:hAnsi="Times New Roman"/>
                <w:sz w:val="24"/>
                <w:szCs w:val="24"/>
              </w:rPr>
              <w:t xml:space="preserve"> – 35</w:t>
            </w:r>
            <w:r w:rsidR="009F4D03">
              <w:rPr>
                <w:rFonts w:ascii="Times New Roman" w:hAnsi="Times New Roman"/>
                <w:sz w:val="24"/>
                <w:szCs w:val="24"/>
              </w:rPr>
              <w:t xml:space="preserve"> 097,73 рублей)</w:t>
            </w:r>
          </w:p>
        </w:tc>
      </w:tr>
      <w:tr w:rsidR="00CF49A8" w:rsidRPr="00FD3C01" w:rsidTr="00E30E20">
        <w:trPr>
          <w:gridAfter w:val="1"/>
          <w:wAfter w:w="4252" w:type="dxa"/>
        </w:trPr>
        <w:tc>
          <w:tcPr>
            <w:tcW w:w="553" w:type="dxa"/>
            <w:shd w:val="clear" w:color="auto" w:fill="auto"/>
          </w:tcPr>
          <w:p w:rsidR="00CF49A8" w:rsidRPr="00302DAA" w:rsidRDefault="00CF49A8" w:rsidP="00D40945">
            <w:pPr>
              <w:pStyle w:val="a4"/>
              <w:ind w:left="0"/>
              <w:jc w:val="center"/>
              <w:rPr>
                <w:rFonts w:ascii="Times New Roman" w:hAnsi="Times New Roman"/>
                <w:sz w:val="24"/>
                <w:szCs w:val="24"/>
              </w:rPr>
            </w:pPr>
            <w:r w:rsidRPr="00302DAA">
              <w:rPr>
                <w:rFonts w:ascii="Times New Roman" w:hAnsi="Times New Roman"/>
                <w:sz w:val="24"/>
                <w:szCs w:val="24"/>
              </w:rPr>
              <w:t>2</w:t>
            </w:r>
          </w:p>
        </w:tc>
        <w:tc>
          <w:tcPr>
            <w:tcW w:w="5401" w:type="dxa"/>
            <w:shd w:val="clear" w:color="auto" w:fill="auto"/>
          </w:tcPr>
          <w:p w:rsidR="00CF49A8" w:rsidRPr="00302DAA" w:rsidRDefault="00CF49A8" w:rsidP="00D40945">
            <w:pPr>
              <w:pStyle w:val="a4"/>
              <w:ind w:left="0"/>
              <w:jc w:val="both"/>
              <w:rPr>
                <w:rFonts w:ascii="Times New Roman" w:hAnsi="Times New Roman"/>
                <w:sz w:val="24"/>
                <w:szCs w:val="24"/>
              </w:rPr>
            </w:pPr>
            <w:r w:rsidRPr="00302DAA">
              <w:rPr>
                <w:rFonts w:ascii="Times New Roman" w:hAnsi="Times New Roman"/>
                <w:sz w:val="24"/>
                <w:szCs w:val="24"/>
              </w:rPr>
              <w:t>Ремонт автомобильной дороги с. Пудино, ул. Северная, от д. № 2 до № 6</w:t>
            </w:r>
          </w:p>
        </w:tc>
        <w:tc>
          <w:tcPr>
            <w:tcW w:w="4252" w:type="dxa"/>
            <w:shd w:val="clear" w:color="auto" w:fill="auto"/>
          </w:tcPr>
          <w:p w:rsidR="00CF49A8" w:rsidRPr="00302DAA" w:rsidRDefault="00CF49A8" w:rsidP="00D40945">
            <w:pPr>
              <w:pStyle w:val="a4"/>
              <w:ind w:left="0"/>
              <w:jc w:val="center"/>
              <w:rPr>
                <w:rFonts w:ascii="Times New Roman" w:hAnsi="Times New Roman"/>
                <w:sz w:val="24"/>
                <w:szCs w:val="24"/>
              </w:rPr>
            </w:pPr>
            <w:r>
              <w:rPr>
                <w:rFonts w:ascii="Times New Roman" w:hAnsi="Times New Roman"/>
                <w:sz w:val="24"/>
                <w:szCs w:val="24"/>
              </w:rPr>
              <w:t>299 337,68</w:t>
            </w:r>
            <w:r w:rsidRPr="00302DAA">
              <w:rPr>
                <w:rFonts w:ascii="Times New Roman" w:hAnsi="Times New Roman"/>
                <w:sz w:val="24"/>
                <w:szCs w:val="24"/>
              </w:rPr>
              <w:t xml:space="preserve"> </w:t>
            </w:r>
          </w:p>
        </w:tc>
      </w:tr>
      <w:tr w:rsidR="00CF49A8" w:rsidRPr="00FD3C01" w:rsidTr="00E30E20">
        <w:trPr>
          <w:gridAfter w:val="1"/>
          <w:wAfter w:w="4252" w:type="dxa"/>
          <w:trHeight w:val="368"/>
        </w:trPr>
        <w:tc>
          <w:tcPr>
            <w:tcW w:w="553" w:type="dxa"/>
            <w:shd w:val="clear" w:color="auto" w:fill="auto"/>
          </w:tcPr>
          <w:p w:rsidR="00CF49A8" w:rsidRPr="00302DAA" w:rsidRDefault="00CF49A8" w:rsidP="00D40945">
            <w:pPr>
              <w:pStyle w:val="a4"/>
              <w:ind w:left="0"/>
              <w:jc w:val="center"/>
              <w:rPr>
                <w:rFonts w:ascii="Times New Roman" w:hAnsi="Times New Roman"/>
                <w:sz w:val="24"/>
                <w:szCs w:val="24"/>
              </w:rPr>
            </w:pPr>
            <w:r w:rsidRPr="00302DAA">
              <w:rPr>
                <w:rFonts w:ascii="Times New Roman" w:hAnsi="Times New Roman"/>
                <w:sz w:val="24"/>
                <w:szCs w:val="24"/>
              </w:rPr>
              <w:t>3</w:t>
            </w:r>
          </w:p>
        </w:tc>
        <w:tc>
          <w:tcPr>
            <w:tcW w:w="5401" w:type="dxa"/>
            <w:shd w:val="clear" w:color="auto" w:fill="auto"/>
          </w:tcPr>
          <w:p w:rsidR="00CF49A8" w:rsidRPr="00302DAA" w:rsidRDefault="00CF49A8" w:rsidP="00D40945">
            <w:pPr>
              <w:pStyle w:val="a4"/>
              <w:ind w:left="0"/>
              <w:jc w:val="both"/>
              <w:rPr>
                <w:rFonts w:ascii="Times New Roman" w:hAnsi="Times New Roman"/>
                <w:sz w:val="24"/>
                <w:szCs w:val="24"/>
              </w:rPr>
            </w:pPr>
            <w:r w:rsidRPr="00302DAA">
              <w:rPr>
                <w:rFonts w:ascii="Times New Roman" w:hAnsi="Times New Roman"/>
                <w:sz w:val="24"/>
                <w:szCs w:val="24"/>
              </w:rPr>
              <w:t>Ремонт тротуаров</w:t>
            </w:r>
            <w:r>
              <w:rPr>
                <w:rFonts w:ascii="Times New Roman" w:hAnsi="Times New Roman"/>
                <w:sz w:val="24"/>
                <w:szCs w:val="24"/>
              </w:rPr>
              <w:t xml:space="preserve"> (851 м)</w:t>
            </w:r>
          </w:p>
          <w:p w:rsidR="00CF49A8" w:rsidRPr="00302DAA" w:rsidRDefault="00CF49A8" w:rsidP="00D40945">
            <w:pPr>
              <w:pStyle w:val="a4"/>
              <w:ind w:left="0"/>
              <w:jc w:val="both"/>
              <w:rPr>
                <w:rFonts w:ascii="Times New Roman" w:hAnsi="Times New Roman"/>
                <w:sz w:val="24"/>
                <w:szCs w:val="24"/>
              </w:rPr>
            </w:pPr>
          </w:p>
        </w:tc>
        <w:tc>
          <w:tcPr>
            <w:tcW w:w="4252" w:type="dxa"/>
            <w:shd w:val="clear" w:color="auto" w:fill="auto"/>
          </w:tcPr>
          <w:p w:rsidR="00CF49A8" w:rsidRPr="00302DAA" w:rsidRDefault="00CF49A8" w:rsidP="00D40945">
            <w:pPr>
              <w:pStyle w:val="a4"/>
              <w:ind w:left="0"/>
              <w:jc w:val="center"/>
              <w:rPr>
                <w:rFonts w:ascii="Times New Roman" w:hAnsi="Times New Roman"/>
                <w:sz w:val="24"/>
                <w:szCs w:val="24"/>
              </w:rPr>
            </w:pPr>
            <w:r>
              <w:rPr>
                <w:rFonts w:ascii="Times New Roman" w:hAnsi="Times New Roman"/>
                <w:sz w:val="24"/>
                <w:szCs w:val="24"/>
              </w:rPr>
              <w:t>599 869,20</w:t>
            </w:r>
          </w:p>
        </w:tc>
      </w:tr>
      <w:tr w:rsidR="00CF49A8" w:rsidRPr="00FD3C01" w:rsidTr="00E30E20">
        <w:trPr>
          <w:gridAfter w:val="1"/>
          <w:wAfter w:w="4252" w:type="dxa"/>
        </w:trPr>
        <w:tc>
          <w:tcPr>
            <w:tcW w:w="553" w:type="dxa"/>
            <w:shd w:val="clear" w:color="auto" w:fill="auto"/>
          </w:tcPr>
          <w:p w:rsidR="00CF49A8" w:rsidRPr="00302DAA" w:rsidRDefault="00CF49A8" w:rsidP="00D40945">
            <w:pPr>
              <w:pStyle w:val="a4"/>
              <w:ind w:left="0"/>
              <w:jc w:val="center"/>
              <w:rPr>
                <w:rFonts w:ascii="Times New Roman" w:hAnsi="Times New Roman"/>
                <w:sz w:val="24"/>
                <w:szCs w:val="24"/>
              </w:rPr>
            </w:pPr>
            <w:r w:rsidRPr="00302DAA">
              <w:rPr>
                <w:rFonts w:ascii="Times New Roman" w:hAnsi="Times New Roman"/>
                <w:sz w:val="24"/>
                <w:szCs w:val="24"/>
              </w:rPr>
              <w:t>4</w:t>
            </w:r>
          </w:p>
        </w:tc>
        <w:tc>
          <w:tcPr>
            <w:tcW w:w="5401" w:type="dxa"/>
            <w:shd w:val="clear" w:color="auto" w:fill="auto"/>
          </w:tcPr>
          <w:p w:rsidR="00CF49A8" w:rsidRPr="00302DAA" w:rsidRDefault="00CF49A8" w:rsidP="00D40945">
            <w:pPr>
              <w:pStyle w:val="a4"/>
              <w:ind w:left="0"/>
              <w:jc w:val="both"/>
              <w:rPr>
                <w:rFonts w:ascii="Times New Roman" w:hAnsi="Times New Roman"/>
                <w:sz w:val="24"/>
                <w:szCs w:val="24"/>
              </w:rPr>
            </w:pPr>
            <w:r w:rsidRPr="00302DAA">
              <w:rPr>
                <w:rFonts w:ascii="Times New Roman" w:hAnsi="Times New Roman"/>
                <w:sz w:val="24"/>
                <w:szCs w:val="24"/>
              </w:rPr>
              <w:t>Ремонт участка дороги Кедровый – п. Рогалево</w:t>
            </w:r>
          </w:p>
          <w:p w:rsidR="00CF49A8" w:rsidRPr="00302DAA" w:rsidRDefault="00CF49A8" w:rsidP="00D40945">
            <w:pPr>
              <w:pStyle w:val="a4"/>
              <w:ind w:left="0"/>
              <w:jc w:val="both"/>
              <w:rPr>
                <w:rFonts w:ascii="Times New Roman" w:hAnsi="Times New Roman"/>
                <w:sz w:val="24"/>
                <w:szCs w:val="24"/>
              </w:rPr>
            </w:pPr>
          </w:p>
        </w:tc>
        <w:tc>
          <w:tcPr>
            <w:tcW w:w="4252" w:type="dxa"/>
            <w:shd w:val="clear" w:color="auto" w:fill="auto"/>
          </w:tcPr>
          <w:p w:rsidR="00CF49A8" w:rsidRPr="00302DAA" w:rsidRDefault="00CF49A8" w:rsidP="00D40945">
            <w:pPr>
              <w:pStyle w:val="a4"/>
              <w:ind w:left="0"/>
              <w:jc w:val="center"/>
              <w:rPr>
                <w:rFonts w:ascii="Times New Roman" w:hAnsi="Times New Roman"/>
                <w:sz w:val="24"/>
                <w:szCs w:val="24"/>
              </w:rPr>
            </w:pPr>
            <w:r w:rsidRPr="00302DAA">
              <w:rPr>
                <w:rFonts w:ascii="Times New Roman" w:hAnsi="Times New Roman"/>
                <w:sz w:val="24"/>
                <w:szCs w:val="24"/>
              </w:rPr>
              <w:t>30</w:t>
            </w:r>
            <w:r>
              <w:rPr>
                <w:rFonts w:ascii="Times New Roman" w:hAnsi="Times New Roman"/>
                <w:sz w:val="24"/>
                <w:szCs w:val="24"/>
              </w:rPr>
              <w:t xml:space="preserve"> 000,0</w:t>
            </w:r>
            <w:r w:rsidRPr="00302DAA">
              <w:rPr>
                <w:rFonts w:ascii="Times New Roman" w:hAnsi="Times New Roman"/>
                <w:sz w:val="24"/>
                <w:szCs w:val="24"/>
              </w:rPr>
              <w:t>0</w:t>
            </w:r>
          </w:p>
        </w:tc>
      </w:tr>
      <w:tr w:rsidR="00CF49A8" w:rsidRPr="00FD3C01" w:rsidTr="00E30E20">
        <w:trPr>
          <w:gridAfter w:val="1"/>
          <w:wAfter w:w="4252" w:type="dxa"/>
        </w:trPr>
        <w:tc>
          <w:tcPr>
            <w:tcW w:w="553" w:type="dxa"/>
            <w:shd w:val="clear" w:color="auto" w:fill="auto"/>
          </w:tcPr>
          <w:p w:rsidR="00CF49A8" w:rsidRPr="00302DAA" w:rsidRDefault="00CF49A8" w:rsidP="00D40945">
            <w:pPr>
              <w:pStyle w:val="a4"/>
              <w:ind w:left="0"/>
              <w:jc w:val="center"/>
              <w:rPr>
                <w:rFonts w:ascii="Times New Roman" w:hAnsi="Times New Roman"/>
                <w:sz w:val="24"/>
                <w:szCs w:val="24"/>
              </w:rPr>
            </w:pPr>
            <w:r w:rsidRPr="00302DAA">
              <w:rPr>
                <w:rFonts w:ascii="Times New Roman" w:hAnsi="Times New Roman"/>
                <w:sz w:val="24"/>
                <w:szCs w:val="24"/>
              </w:rPr>
              <w:lastRenderedPageBreak/>
              <w:t>5</w:t>
            </w:r>
          </w:p>
        </w:tc>
        <w:tc>
          <w:tcPr>
            <w:tcW w:w="5401" w:type="dxa"/>
            <w:shd w:val="clear" w:color="auto" w:fill="auto"/>
          </w:tcPr>
          <w:p w:rsidR="00CF49A8" w:rsidRPr="00302DAA" w:rsidRDefault="00CF49A8" w:rsidP="00D40945">
            <w:pPr>
              <w:pStyle w:val="a4"/>
              <w:ind w:left="0"/>
              <w:jc w:val="both"/>
              <w:rPr>
                <w:rFonts w:ascii="Times New Roman" w:hAnsi="Times New Roman"/>
                <w:sz w:val="24"/>
                <w:szCs w:val="24"/>
              </w:rPr>
            </w:pPr>
            <w:r w:rsidRPr="00302DAA">
              <w:rPr>
                <w:rFonts w:ascii="Times New Roman" w:hAnsi="Times New Roman"/>
                <w:sz w:val="24"/>
                <w:szCs w:val="24"/>
              </w:rPr>
              <w:t>Устройство дощатых тротуаров по адресу: Томская область, муниципальное образование «Город Кедровый», с. Пудино, ул. Северная</w:t>
            </w:r>
          </w:p>
        </w:tc>
        <w:tc>
          <w:tcPr>
            <w:tcW w:w="4252" w:type="dxa"/>
            <w:shd w:val="clear" w:color="auto" w:fill="auto"/>
          </w:tcPr>
          <w:p w:rsidR="00CF49A8" w:rsidRPr="00302DAA" w:rsidRDefault="00CF49A8" w:rsidP="00D40945">
            <w:pPr>
              <w:pStyle w:val="a4"/>
              <w:ind w:left="0"/>
              <w:jc w:val="center"/>
              <w:rPr>
                <w:rFonts w:ascii="Times New Roman" w:hAnsi="Times New Roman"/>
                <w:sz w:val="24"/>
                <w:szCs w:val="24"/>
              </w:rPr>
            </w:pPr>
            <w:r>
              <w:rPr>
                <w:rFonts w:ascii="Times New Roman" w:hAnsi="Times New Roman"/>
                <w:sz w:val="24"/>
                <w:szCs w:val="24"/>
              </w:rPr>
              <w:t>54 612,00</w:t>
            </w:r>
          </w:p>
        </w:tc>
      </w:tr>
      <w:tr w:rsidR="00CF49A8" w:rsidRPr="00FD3C01" w:rsidTr="00E30E20">
        <w:trPr>
          <w:gridAfter w:val="1"/>
          <w:wAfter w:w="4252" w:type="dxa"/>
        </w:trPr>
        <w:tc>
          <w:tcPr>
            <w:tcW w:w="553" w:type="dxa"/>
            <w:shd w:val="clear" w:color="auto" w:fill="auto"/>
          </w:tcPr>
          <w:p w:rsidR="00CF49A8" w:rsidRPr="00302DAA" w:rsidRDefault="00CF49A8" w:rsidP="00D40945">
            <w:pPr>
              <w:pStyle w:val="a4"/>
              <w:ind w:left="0"/>
              <w:jc w:val="center"/>
              <w:rPr>
                <w:rFonts w:ascii="Times New Roman" w:hAnsi="Times New Roman"/>
                <w:sz w:val="24"/>
                <w:szCs w:val="24"/>
              </w:rPr>
            </w:pPr>
            <w:r w:rsidRPr="00302DAA">
              <w:rPr>
                <w:rFonts w:ascii="Times New Roman" w:hAnsi="Times New Roman"/>
                <w:sz w:val="24"/>
                <w:szCs w:val="24"/>
              </w:rPr>
              <w:t xml:space="preserve">6. </w:t>
            </w:r>
          </w:p>
        </w:tc>
        <w:tc>
          <w:tcPr>
            <w:tcW w:w="5401" w:type="dxa"/>
            <w:shd w:val="clear" w:color="auto" w:fill="auto"/>
          </w:tcPr>
          <w:p w:rsidR="00CF49A8" w:rsidRPr="00302DAA" w:rsidRDefault="00CF49A8" w:rsidP="00D40945">
            <w:pPr>
              <w:pStyle w:val="a4"/>
              <w:ind w:left="0"/>
              <w:jc w:val="both"/>
              <w:rPr>
                <w:rFonts w:ascii="Times New Roman" w:hAnsi="Times New Roman"/>
                <w:sz w:val="24"/>
                <w:szCs w:val="24"/>
              </w:rPr>
            </w:pPr>
            <w:r>
              <w:rPr>
                <w:rFonts w:ascii="Times New Roman" w:hAnsi="Times New Roman"/>
                <w:sz w:val="24"/>
                <w:szCs w:val="24"/>
              </w:rPr>
              <w:t>Проведение визуального обследования</w:t>
            </w:r>
            <w:r w:rsidRPr="00302DAA">
              <w:rPr>
                <w:rFonts w:ascii="Times New Roman" w:hAnsi="Times New Roman"/>
                <w:sz w:val="24"/>
                <w:szCs w:val="24"/>
              </w:rPr>
              <w:t xml:space="preserve"> состояния автомобильных дорог местного значения г. Кедрового и с. Пудино в бетонном исполнении. </w:t>
            </w:r>
          </w:p>
        </w:tc>
        <w:tc>
          <w:tcPr>
            <w:tcW w:w="4252" w:type="dxa"/>
            <w:shd w:val="clear" w:color="auto" w:fill="auto"/>
          </w:tcPr>
          <w:p w:rsidR="00CF49A8" w:rsidRPr="00302DAA" w:rsidRDefault="00CF49A8" w:rsidP="00CF49A8">
            <w:pPr>
              <w:pStyle w:val="a4"/>
              <w:ind w:left="0"/>
              <w:jc w:val="center"/>
              <w:rPr>
                <w:rFonts w:ascii="Times New Roman" w:hAnsi="Times New Roman"/>
                <w:sz w:val="24"/>
                <w:szCs w:val="24"/>
              </w:rPr>
            </w:pPr>
            <w:r>
              <w:rPr>
                <w:rFonts w:ascii="Times New Roman" w:hAnsi="Times New Roman"/>
                <w:sz w:val="24"/>
                <w:szCs w:val="24"/>
              </w:rPr>
              <w:t>С</w:t>
            </w:r>
            <w:r w:rsidRPr="00302DAA">
              <w:rPr>
                <w:rFonts w:ascii="Times New Roman" w:hAnsi="Times New Roman"/>
                <w:sz w:val="24"/>
                <w:szCs w:val="24"/>
              </w:rPr>
              <w:t>остав</w:t>
            </w:r>
            <w:r>
              <w:rPr>
                <w:rFonts w:ascii="Times New Roman" w:hAnsi="Times New Roman"/>
                <w:sz w:val="24"/>
                <w:szCs w:val="24"/>
              </w:rPr>
              <w:t xml:space="preserve">ляется локальный сметный расчет и </w:t>
            </w:r>
            <w:r w:rsidRPr="00302DAA">
              <w:rPr>
                <w:rFonts w:ascii="Times New Roman" w:hAnsi="Times New Roman"/>
                <w:sz w:val="24"/>
                <w:szCs w:val="24"/>
              </w:rPr>
              <w:t>план</w:t>
            </w:r>
            <w:r>
              <w:rPr>
                <w:rFonts w:ascii="Times New Roman" w:hAnsi="Times New Roman"/>
                <w:sz w:val="24"/>
                <w:szCs w:val="24"/>
              </w:rPr>
              <w:t xml:space="preserve"> выполнения работ</w:t>
            </w:r>
          </w:p>
        </w:tc>
      </w:tr>
      <w:tr w:rsidR="00CF49A8" w:rsidRPr="00FD3C01" w:rsidTr="00E30E20">
        <w:trPr>
          <w:gridAfter w:val="1"/>
          <w:wAfter w:w="4252" w:type="dxa"/>
        </w:trPr>
        <w:tc>
          <w:tcPr>
            <w:tcW w:w="553" w:type="dxa"/>
            <w:shd w:val="clear" w:color="auto" w:fill="auto"/>
          </w:tcPr>
          <w:p w:rsidR="00CF49A8" w:rsidRPr="00302DAA" w:rsidRDefault="00CF49A8" w:rsidP="00D40945">
            <w:pPr>
              <w:pStyle w:val="a4"/>
              <w:ind w:left="0"/>
              <w:jc w:val="center"/>
              <w:rPr>
                <w:rFonts w:ascii="Times New Roman" w:hAnsi="Times New Roman"/>
                <w:sz w:val="24"/>
                <w:szCs w:val="24"/>
              </w:rPr>
            </w:pPr>
            <w:r w:rsidRPr="00302DAA">
              <w:rPr>
                <w:rFonts w:ascii="Times New Roman" w:hAnsi="Times New Roman"/>
                <w:sz w:val="24"/>
                <w:szCs w:val="24"/>
              </w:rPr>
              <w:t>7</w:t>
            </w:r>
          </w:p>
        </w:tc>
        <w:tc>
          <w:tcPr>
            <w:tcW w:w="5401" w:type="dxa"/>
            <w:shd w:val="clear" w:color="auto" w:fill="auto"/>
          </w:tcPr>
          <w:p w:rsidR="00CF49A8" w:rsidRPr="00302DAA" w:rsidRDefault="00CF49A8" w:rsidP="00D40945">
            <w:pPr>
              <w:pStyle w:val="a4"/>
              <w:ind w:left="0"/>
              <w:jc w:val="both"/>
              <w:rPr>
                <w:rFonts w:ascii="Times New Roman" w:hAnsi="Times New Roman"/>
                <w:sz w:val="24"/>
                <w:szCs w:val="24"/>
              </w:rPr>
            </w:pPr>
            <w:r w:rsidRPr="00302DAA">
              <w:rPr>
                <w:rFonts w:ascii="Times New Roman" w:hAnsi="Times New Roman"/>
                <w:sz w:val="24"/>
                <w:szCs w:val="24"/>
              </w:rPr>
              <w:t>Ремонт автомобильной дороги, Томская область, муниципальное образование «Город Кедровый», с. Пудино, проезд через р.Коньга</w:t>
            </w:r>
          </w:p>
        </w:tc>
        <w:tc>
          <w:tcPr>
            <w:tcW w:w="4252" w:type="dxa"/>
            <w:shd w:val="clear" w:color="auto" w:fill="auto"/>
          </w:tcPr>
          <w:p w:rsidR="00CF49A8" w:rsidRPr="00302DAA" w:rsidRDefault="00CF49A8" w:rsidP="00D40945">
            <w:pPr>
              <w:pStyle w:val="a4"/>
              <w:ind w:left="0"/>
              <w:jc w:val="center"/>
              <w:rPr>
                <w:rFonts w:ascii="Times New Roman" w:hAnsi="Times New Roman"/>
                <w:sz w:val="24"/>
                <w:szCs w:val="24"/>
              </w:rPr>
            </w:pPr>
            <w:r>
              <w:rPr>
                <w:rFonts w:ascii="Times New Roman" w:hAnsi="Times New Roman"/>
                <w:sz w:val="24"/>
                <w:szCs w:val="24"/>
              </w:rPr>
              <w:t>1 809 711,60</w:t>
            </w:r>
          </w:p>
        </w:tc>
      </w:tr>
      <w:tr w:rsidR="00CF49A8" w:rsidRPr="00FD3C01" w:rsidTr="00E30E20">
        <w:trPr>
          <w:gridAfter w:val="1"/>
          <w:wAfter w:w="4252" w:type="dxa"/>
        </w:trPr>
        <w:tc>
          <w:tcPr>
            <w:tcW w:w="553" w:type="dxa"/>
            <w:shd w:val="clear" w:color="auto" w:fill="auto"/>
          </w:tcPr>
          <w:p w:rsidR="00CF49A8" w:rsidRPr="00302DAA" w:rsidRDefault="00CF49A8" w:rsidP="00D40945">
            <w:pPr>
              <w:pStyle w:val="a4"/>
              <w:ind w:left="0"/>
              <w:jc w:val="center"/>
              <w:rPr>
                <w:rFonts w:ascii="Times New Roman" w:hAnsi="Times New Roman"/>
                <w:sz w:val="24"/>
                <w:szCs w:val="24"/>
              </w:rPr>
            </w:pPr>
            <w:r w:rsidRPr="00302DAA">
              <w:rPr>
                <w:rFonts w:ascii="Times New Roman" w:hAnsi="Times New Roman"/>
                <w:sz w:val="24"/>
                <w:szCs w:val="24"/>
              </w:rPr>
              <w:t>8</w:t>
            </w:r>
          </w:p>
        </w:tc>
        <w:tc>
          <w:tcPr>
            <w:tcW w:w="5401" w:type="dxa"/>
            <w:shd w:val="clear" w:color="auto" w:fill="auto"/>
          </w:tcPr>
          <w:p w:rsidR="00CF49A8" w:rsidRPr="00302DAA" w:rsidRDefault="00CF49A8" w:rsidP="00D40945">
            <w:pPr>
              <w:pStyle w:val="a4"/>
              <w:ind w:left="0"/>
              <w:jc w:val="both"/>
              <w:rPr>
                <w:rFonts w:ascii="Times New Roman" w:hAnsi="Times New Roman"/>
                <w:sz w:val="24"/>
                <w:szCs w:val="24"/>
              </w:rPr>
            </w:pPr>
            <w:r w:rsidRPr="00302DAA">
              <w:rPr>
                <w:rFonts w:ascii="Times New Roman" w:hAnsi="Times New Roman"/>
                <w:bCs/>
                <w:sz w:val="24"/>
                <w:szCs w:val="24"/>
              </w:rPr>
              <w:t>Ремонт автомобильной дороги, Томская область, муниципальное образование «Город Кедровый», п.Останино, проезд через р.Коньга (дополнительные работы)</w:t>
            </w:r>
          </w:p>
        </w:tc>
        <w:tc>
          <w:tcPr>
            <w:tcW w:w="4252" w:type="dxa"/>
            <w:shd w:val="clear" w:color="auto" w:fill="auto"/>
          </w:tcPr>
          <w:p w:rsidR="00CF49A8" w:rsidRPr="00302DAA" w:rsidRDefault="00CF49A8" w:rsidP="00D40945">
            <w:pPr>
              <w:pStyle w:val="a4"/>
              <w:ind w:left="0"/>
              <w:jc w:val="center"/>
              <w:rPr>
                <w:rFonts w:ascii="Times New Roman" w:hAnsi="Times New Roman"/>
                <w:sz w:val="24"/>
                <w:szCs w:val="24"/>
              </w:rPr>
            </w:pPr>
            <w:r>
              <w:rPr>
                <w:rFonts w:ascii="Times New Roman" w:hAnsi="Times New Roman"/>
                <w:sz w:val="24"/>
                <w:szCs w:val="24"/>
              </w:rPr>
              <w:t>463 250,00</w:t>
            </w:r>
          </w:p>
        </w:tc>
      </w:tr>
      <w:tr w:rsidR="00CF49A8" w:rsidRPr="00FD3C01" w:rsidTr="00E30E20">
        <w:trPr>
          <w:gridAfter w:val="1"/>
          <w:wAfter w:w="4252" w:type="dxa"/>
        </w:trPr>
        <w:tc>
          <w:tcPr>
            <w:tcW w:w="553" w:type="dxa"/>
            <w:shd w:val="clear" w:color="auto" w:fill="auto"/>
          </w:tcPr>
          <w:p w:rsidR="00CF49A8" w:rsidRPr="00302DAA" w:rsidRDefault="00CF49A8" w:rsidP="00D40945">
            <w:pPr>
              <w:pStyle w:val="a4"/>
              <w:ind w:left="0"/>
              <w:jc w:val="center"/>
              <w:rPr>
                <w:rFonts w:ascii="Times New Roman" w:hAnsi="Times New Roman"/>
                <w:sz w:val="24"/>
                <w:szCs w:val="24"/>
              </w:rPr>
            </w:pPr>
            <w:r w:rsidRPr="00302DAA">
              <w:rPr>
                <w:rFonts w:ascii="Times New Roman" w:hAnsi="Times New Roman"/>
                <w:sz w:val="24"/>
                <w:szCs w:val="24"/>
              </w:rPr>
              <w:t>9</w:t>
            </w:r>
          </w:p>
        </w:tc>
        <w:tc>
          <w:tcPr>
            <w:tcW w:w="5401" w:type="dxa"/>
            <w:shd w:val="clear" w:color="auto" w:fill="auto"/>
          </w:tcPr>
          <w:p w:rsidR="00CF49A8" w:rsidRPr="00302DAA" w:rsidRDefault="00CF49A8" w:rsidP="00D40945">
            <w:pPr>
              <w:pStyle w:val="a4"/>
              <w:ind w:left="0"/>
              <w:jc w:val="both"/>
              <w:rPr>
                <w:rFonts w:ascii="Times New Roman" w:hAnsi="Times New Roman"/>
                <w:sz w:val="24"/>
                <w:szCs w:val="24"/>
              </w:rPr>
            </w:pPr>
            <w:r w:rsidRPr="00302DAA">
              <w:rPr>
                <w:rFonts w:ascii="Times New Roman" w:hAnsi="Times New Roman"/>
                <w:sz w:val="24"/>
                <w:szCs w:val="24"/>
              </w:rPr>
              <w:t xml:space="preserve">Выполнение работ по нанесению дорожной разметке </w:t>
            </w:r>
          </w:p>
        </w:tc>
        <w:tc>
          <w:tcPr>
            <w:tcW w:w="4252" w:type="dxa"/>
            <w:shd w:val="clear" w:color="auto" w:fill="auto"/>
          </w:tcPr>
          <w:p w:rsidR="00CF49A8" w:rsidRPr="00302DAA" w:rsidRDefault="00CF49A8" w:rsidP="00D40945">
            <w:pPr>
              <w:pStyle w:val="a4"/>
              <w:ind w:left="0"/>
              <w:jc w:val="center"/>
              <w:rPr>
                <w:rFonts w:ascii="Times New Roman" w:hAnsi="Times New Roman"/>
                <w:sz w:val="24"/>
                <w:szCs w:val="24"/>
              </w:rPr>
            </w:pPr>
            <w:r>
              <w:rPr>
                <w:rFonts w:ascii="Times New Roman" w:hAnsi="Times New Roman"/>
                <w:sz w:val="24"/>
                <w:szCs w:val="24"/>
              </w:rPr>
              <w:t>50 496,00</w:t>
            </w:r>
          </w:p>
        </w:tc>
      </w:tr>
      <w:tr w:rsidR="00CF49A8" w:rsidRPr="00FD3C01" w:rsidTr="00E30E20">
        <w:trPr>
          <w:gridAfter w:val="1"/>
          <w:wAfter w:w="4252" w:type="dxa"/>
        </w:trPr>
        <w:tc>
          <w:tcPr>
            <w:tcW w:w="553" w:type="dxa"/>
            <w:shd w:val="clear" w:color="auto" w:fill="auto"/>
          </w:tcPr>
          <w:p w:rsidR="00CF49A8" w:rsidRPr="00302DAA" w:rsidRDefault="00CF49A8" w:rsidP="00D40945">
            <w:pPr>
              <w:pStyle w:val="a4"/>
              <w:ind w:left="0"/>
              <w:jc w:val="center"/>
              <w:rPr>
                <w:rFonts w:ascii="Times New Roman" w:hAnsi="Times New Roman"/>
                <w:sz w:val="24"/>
                <w:szCs w:val="24"/>
              </w:rPr>
            </w:pPr>
            <w:r w:rsidRPr="00302DAA">
              <w:rPr>
                <w:rFonts w:ascii="Times New Roman" w:hAnsi="Times New Roman"/>
                <w:sz w:val="24"/>
                <w:szCs w:val="24"/>
              </w:rPr>
              <w:t>10</w:t>
            </w:r>
          </w:p>
        </w:tc>
        <w:tc>
          <w:tcPr>
            <w:tcW w:w="5401" w:type="dxa"/>
            <w:shd w:val="clear" w:color="auto" w:fill="auto"/>
          </w:tcPr>
          <w:p w:rsidR="00CF49A8" w:rsidRPr="00302DAA" w:rsidRDefault="00CF49A8" w:rsidP="00D40945">
            <w:pPr>
              <w:pStyle w:val="a4"/>
              <w:ind w:left="0"/>
              <w:jc w:val="both"/>
              <w:rPr>
                <w:rFonts w:ascii="Times New Roman" w:hAnsi="Times New Roman"/>
                <w:sz w:val="24"/>
                <w:szCs w:val="24"/>
              </w:rPr>
            </w:pPr>
            <w:r w:rsidRPr="00302DAA">
              <w:rPr>
                <w:rFonts w:ascii="Times New Roman" w:hAnsi="Times New Roman"/>
                <w:sz w:val="24"/>
                <w:szCs w:val="24"/>
              </w:rPr>
              <w:t xml:space="preserve">Выполнен текущий ремонт участка автомобильной дороги с кадастровым номером 70:18:0000005:497, по адресу: Томская область, г. Кедровый, 1 микрорайон, квартал 09, участок 130 </w:t>
            </w:r>
          </w:p>
        </w:tc>
        <w:tc>
          <w:tcPr>
            <w:tcW w:w="4252" w:type="dxa"/>
            <w:shd w:val="clear" w:color="auto" w:fill="auto"/>
          </w:tcPr>
          <w:p w:rsidR="00CF49A8" w:rsidRPr="00302DAA" w:rsidRDefault="00CF49A8" w:rsidP="00D40945">
            <w:pPr>
              <w:pStyle w:val="a4"/>
              <w:ind w:left="0"/>
              <w:jc w:val="center"/>
              <w:rPr>
                <w:rFonts w:ascii="Times New Roman" w:hAnsi="Times New Roman"/>
                <w:sz w:val="24"/>
                <w:szCs w:val="24"/>
              </w:rPr>
            </w:pPr>
            <w:r w:rsidRPr="00302DAA">
              <w:rPr>
                <w:rFonts w:ascii="Times New Roman" w:hAnsi="Times New Roman"/>
                <w:sz w:val="24"/>
                <w:szCs w:val="24"/>
              </w:rPr>
              <w:t>Работы выполнены в рамках муниципального контракта по содержанию и текущему ремонту автомобильных дорог общего пользования муниципального образования «Город Кедровый» и сооружений на них в 2017-2020</w:t>
            </w:r>
            <w:r>
              <w:rPr>
                <w:rFonts w:ascii="Times New Roman" w:hAnsi="Times New Roman"/>
                <w:sz w:val="24"/>
                <w:szCs w:val="24"/>
              </w:rPr>
              <w:t xml:space="preserve"> </w:t>
            </w:r>
            <w:r w:rsidRPr="00302DAA">
              <w:rPr>
                <w:rFonts w:ascii="Times New Roman" w:hAnsi="Times New Roman"/>
                <w:sz w:val="24"/>
                <w:szCs w:val="24"/>
              </w:rPr>
              <w:t>гг.</w:t>
            </w:r>
          </w:p>
        </w:tc>
      </w:tr>
      <w:tr w:rsidR="00CF49A8" w:rsidRPr="00FD3C01" w:rsidTr="00E30E20">
        <w:trPr>
          <w:gridAfter w:val="1"/>
          <w:wAfter w:w="4252" w:type="dxa"/>
        </w:trPr>
        <w:tc>
          <w:tcPr>
            <w:tcW w:w="553" w:type="dxa"/>
            <w:shd w:val="clear" w:color="auto" w:fill="auto"/>
          </w:tcPr>
          <w:p w:rsidR="00CF49A8" w:rsidRPr="00302DAA" w:rsidRDefault="00CF49A8" w:rsidP="00D40945">
            <w:pPr>
              <w:pStyle w:val="a4"/>
              <w:ind w:left="0"/>
              <w:jc w:val="center"/>
              <w:rPr>
                <w:rFonts w:ascii="Times New Roman" w:hAnsi="Times New Roman"/>
                <w:sz w:val="24"/>
                <w:szCs w:val="24"/>
              </w:rPr>
            </w:pPr>
            <w:r w:rsidRPr="00302DAA">
              <w:rPr>
                <w:rFonts w:ascii="Times New Roman" w:hAnsi="Times New Roman"/>
                <w:sz w:val="24"/>
                <w:szCs w:val="24"/>
              </w:rPr>
              <w:t>11</w:t>
            </w:r>
          </w:p>
        </w:tc>
        <w:tc>
          <w:tcPr>
            <w:tcW w:w="5401" w:type="dxa"/>
            <w:shd w:val="clear" w:color="auto" w:fill="auto"/>
          </w:tcPr>
          <w:p w:rsidR="00CF49A8" w:rsidRPr="00302DAA" w:rsidRDefault="00CF49A8" w:rsidP="00D40945">
            <w:pPr>
              <w:pStyle w:val="a4"/>
              <w:ind w:left="0"/>
              <w:jc w:val="both"/>
              <w:rPr>
                <w:rFonts w:ascii="Times New Roman" w:hAnsi="Times New Roman"/>
                <w:sz w:val="24"/>
                <w:szCs w:val="24"/>
              </w:rPr>
            </w:pPr>
            <w:r w:rsidRPr="00302DAA">
              <w:rPr>
                <w:rFonts w:ascii="Times New Roman" w:hAnsi="Times New Roman"/>
                <w:sz w:val="24"/>
                <w:szCs w:val="24"/>
              </w:rPr>
              <w:t>Выполнение работ по текущему содержанию участка автомобильной дороги от п. Лушниково до п. Калининск</w:t>
            </w:r>
          </w:p>
        </w:tc>
        <w:tc>
          <w:tcPr>
            <w:tcW w:w="4252" w:type="dxa"/>
            <w:shd w:val="clear" w:color="auto" w:fill="auto"/>
          </w:tcPr>
          <w:p w:rsidR="00CF49A8" w:rsidRPr="00302DAA" w:rsidRDefault="00CF49A8" w:rsidP="00D40945">
            <w:pPr>
              <w:pStyle w:val="a4"/>
              <w:ind w:left="0"/>
              <w:jc w:val="center"/>
              <w:rPr>
                <w:rFonts w:ascii="Times New Roman" w:hAnsi="Times New Roman"/>
                <w:sz w:val="24"/>
                <w:szCs w:val="24"/>
              </w:rPr>
            </w:pPr>
            <w:r w:rsidRPr="00302DAA">
              <w:rPr>
                <w:rFonts w:ascii="Times New Roman" w:hAnsi="Times New Roman"/>
                <w:sz w:val="24"/>
                <w:szCs w:val="24"/>
              </w:rPr>
              <w:t>25</w:t>
            </w:r>
            <w:r>
              <w:rPr>
                <w:rFonts w:ascii="Times New Roman" w:hAnsi="Times New Roman"/>
                <w:sz w:val="24"/>
                <w:szCs w:val="24"/>
              </w:rPr>
              <w:t xml:space="preserve"> 000</w:t>
            </w:r>
            <w:r w:rsidRPr="00302DAA">
              <w:rPr>
                <w:rFonts w:ascii="Times New Roman" w:hAnsi="Times New Roman"/>
                <w:sz w:val="24"/>
                <w:szCs w:val="24"/>
              </w:rPr>
              <w:t>,00</w:t>
            </w:r>
          </w:p>
        </w:tc>
      </w:tr>
      <w:tr w:rsidR="00CF49A8" w:rsidRPr="00FD3C01" w:rsidTr="00E30E20">
        <w:trPr>
          <w:gridAfter w:val="1"/>
          <w:wAfter w:w="4252" w:type="dxa"/>
        </w:trPr>
        <w:tc>
          <w:tcPr>
            <w:tcW w:w="553" w:type="dxa"/>
            <w:shd w:val="clear" w:color="auto" w:fill="auto"/>
          </w:tcPr>
          <w:p w:rsidR="00CF49A8" w:rsidRPr="00302DAA" w:rsidRDefault="00CF49A8" w:rsidP="00D40945">
            <w:pPr>
              <w:pStyle w:val="a4"/>
              <w:ind w:left="0"/>
              <w:jc w:val="center"/>
              <w:rPr>
                <w:rFonts w:ascii="Times New Roman" w:hAnsi="Times New Roman"/>
                <w:sz w:val="24"/>
                <w:szCs w:val="24"/>
              </w:rPr>
            </w:pPr>
            <w:r w:rsidRPr="00302DAA">
              <w:rPr>
                <w:rFonts w:ascii="Times New Roman" w:hAnsi="Times New Roman"/>
                <w:sz w:val="24"/>
                <w:szCs w:val="24"/>
              </w:rPr>
              <w:t>12</w:t>
            </w:r>
          </w:p>
        </w:tc>
        <w:tc>
          <w:tcPr>
            <w:tcW w:w="5401" w:type="dxa"/>
            <w:shd w:val="clear" w:color="auto" w:fill="auto"/>
          </w:tcPr>
          <w:p w:rsidR="00CF49A8" w:rsidRPr="00302DAA" w:rsidRDefault="00CF49A8" w:rsidP="00D40945">
            <w:pPr>
              <w:pStyle w:val="a4"/>
              <w:ind w:left="0"/>
              <w:jc w:val="both"/>
              <w:rPr>
                <w:rFonts w:ascii="Times New Roman" w:hAnsi="Times New Roman"/>
                <w:sz w:val="24"/>
                <w:szCs w:val="24"/>
              </w:rPr>
            </w:pPr>
            <w:r w:rsidRPr="00302DAA">
              <w:rPr>
                <w:rFonts w:ascii="Times New Roman" w:hAnsi="Times New Roman"/>
                <w:sz w:val="24"/>
                <w:szCs w:val="24"/>
              </w:rPr>
              <w:t xml:space="preserve">Оказание услуг техники по грейдированию грунтовых дорог в сельских населенных пунктах с. Пудино и п. Останино  </w:t>
            </w:r>
          </w:p>
        </w:tc>
        <w:tc>
          <w:tcPr>
            <w:tcW w:w="4252" w:type="dxa"/>
            <w:shd w:val="clear" w:color="auto" w:fill="auto"/>
          </w:tcPr>
          <w:p w:rsidR="00CF49A8" w:rsidRPr="00302DAA" w:rsidRDefault="00CF49A8" w:rsidP="00D40945">
            <w:pPr>
              <w:pStyle w:val="a4"/>
              <w:ind w:left="0"/>
              <w:jc w:val="center"/>
              <w:rPr>
                <w:rFonts w:ascii="Times New Roman" w:hAnsi="Times New Roman"/>
                <w:sz w:val="24"/>
                <w:szCs w:val="24"/>
              </w:rPr>
            </w:pPr>
            <w:r w:rsidRPr="00302DAA">
              <w:rPr>
                <w:rFonts w:ascii="Times New Roman" w:hAnsi="Times New Roman"/>
                <w:sz w:val="24"/>
                <w:szCs w:val="24"/>
              </w:rPr>
              <w:t>30</w:t>
            </w:r>
            <w:r>
              <w:rPr>
                <w:rFonts w:ascii="Times New Roman" w:hAnsi="Times New Roman"/>
                <w:sz w:val="24"/>
                <w:szCs w:val="24"/>
              </w:rPr>
              <w:t xml:space="preserve"> 000</w:t>
            </w:r>
            <w:r w:rsidRPr="00302DAA">
              <w:rPr>
                <w:rFonts w:ascii="Times New Roman" w:hAnsi="Times New Roman"/>
                <w:sz w:val="24"/>
                <w:szCs w:val="24"/>
              </w:rPr>
              <w:t>,00</w:t>
            </w:r>
          </w:p>
        </w:tc>
      </w:tr>
      <w:tr w:rsidR="00E30E20" w:rsidRPr="00FD3C01" w:rsidTr="00E30E20">
        <w:tc>
          <w:tcPr>
            <w:tcW w:w="553" w:type="dxa"/>
            <w:shd w:val="clear" w:color="auto" w:fill="auto"/>
          </w:tcPr>
          <w:p w:rsidR="00E30E20" w:rsidRPr="00302DAA" w:rsidRDefault="00E30E20" w:rsidP="00E30E20">
            <w:pPr>
              <w:pStyle w:val="a4"/>
              <w:ind w:left="0"/>
              <w:jc w:val="center"/>
              <w:rPr>
                <w:rFonts w:ascii="Times New Roman" w:hAnsi="Times New Roman"/>
                <w:sz w:val="24"/>
                <w:szCs w:val="24"/>
              </w:rPr>
            </w:pPr>
          </w:p>
        </w:tc>
        <w:tc>
          <w:tcPr>
            <w:tcW w:w="5401" w:type="dxa"/>
            <w:shd w:val="clear" w:color="auto" w:fill="auto"/>
          </w:tcPr>
          <w:p w:rsidR="00E30E20" w:rsidRPr="00302DAA" w:rsidRDefault="00E30E20" w:rsidP="00E30E20">
            <w:pPr>
              <w:pStyle w:val="a4"/>
              <w:ind w:left="0"/>
              <w:jc w:val="both"/>
              <w:rPr>
                <w:rFonts w:ascii="Times New Roman" w:hAnsi="Times New Roman"/>
                <w:b/>
                <w:sz w:val="24"/>
                <w:szCs w:val="24"/>
              </w:rPr>
            </w:pPr>
            <w:r w:rsidRPr="00302DAA">
              <w:rPr>
                <w:rFonts w:ascii="Times New Roman" w:hAnsi="Times New Roman"/>
                <w:b/>
                <w:sz w:val="24"/>
                <w:szCs w:val="24"/>
              </w:rPr>
              <w:t>Всего:</w:t>
            </w:r>
          </w:p>
        </w:tc>
        <w:tc>
          <w:tcPr>
            <w:tcW w:w="4252" w:type="dxa"/>
            <w:shd w:val="clear" w:color="auto" w:fill="auto"/>
          </w:tcPr>
          <w:p w:rsidR="00E30E20" w:rsidRPr="00302DAA" w:rsidRDefault="00E30E20" w:rsidP="00E30E20">
            <w:pPr>
              <w:pStyle w:val="a4"/>
              <w:ind w:left="0"/>
              <w:jc w:val="center"/>
              <w:rPr>
                <w:rFonts w:ascii="Times New Roman" w:hAnsi="Times New Roman"/>
                <w:b/>
                <w:sz w:val="24"/>
                <w:szCs w:val="24"/>
              </w:rPr>
            </w:pPr>
            <w:r>
              <w:rPr>
                <w:rFonts w:ascii="Times New Roman" w:hAnsi="Times New Roman"/>
                <w:b/>
                <w:sz w:val="24"/>
                <w:szCs w:val="24"/>
              </w:rPr>
              <w:t>8 790 475,26</w:t>
            </w:r>
          </w:p>
        </w:tc>
        <w:tc>
          <w:tcPr>
            <w:tcW w:w="4252" w:type="dxa"/>
          </w:tcPr>
          <w:p w:rsidR="00E30E20" w:rsidRPr="00302DAA" w:rsidRDefault="00E30E20" w:rsidP="00E30E20">
            <w:pPr>
              <w:pStyle w:val="a4"/>
              <w:ind w:left="0"/>
              <w:jc w:val="center"/>
              <w:rPr>
                <w:rFonts w:ascii="Times New Roman" w:hAnsi="Times New Roman"/>
                <w:b/>
                <w:sz w:val="24"/>
                <w:szCs w:val="24"/>
              </w:rPr>
            </w:pPr>
          </w:p>
        </w:tc>
      </w:tr>
    </w:tbl>
    <w:p w:rsidR="00051DFB" w:rsidRDefault="00051DFB" w:rsidP="000C0431">
      <w:pPr>
        <w:spacing w:after="0" w:line="240" w:lineRule="auto"/>
        <w:ind w:firstLine="708"/>
        <w:jc w:val="both"/>
        <w:rPr>
          <w:rFonts w:ascii="Times New Roman" w:eastAsia="Times New Roman" w:hAnsi="Times New Roman" w:cs="Times New Roman"/>
          <w:sz w:val="24"/>
          <w:szCs w:val="24"/>
          <w:lang w:eastAsia="ru-RU"/>
        </w:rPr>
      </w:pPr>
    </w:p>
    <w:p w:rsidR="00C85511" w:rsidRPr="00921EF7" w:rsidRDefault="008758B4" w:rsidP="00265C72">
      <w:pPr>
        <w:spacing w:after="0" w:line="240" w:lineRule="auto"/>
        <w:ind w:firstLine="709"/>
        <w:jc w:val="center"/>
        <w:rPr>
          <w:rFonts w:ascii="Times New Roman" w:eastAsia="Calibri" w:hAnsi="Times New Roman" w:cs="Times New Roman"/>
          <w:b/>
          <w:sz w:val="24"/>
          <w:szCs w:val="24"/>
        </w:rPr>
      </w:pPr>
      <w:r w:rsidRPr="00921EF7">
        <w:rPr>
          <w:rFonts w:ascii="Times New Roman" w:eastAsia="Calibri" w:hAnsi="Times New Roman" w:cs="Times New Roman"/>
          <w:b/>
          <w:sz w:val="24"/>
          <w:szCs w:val="24"/>
        </w:rPr>
        <w:t>1</w:t>
      </w:r>
      <w:r w:rsidR="00670DC9" w:rsidRPr="00921EF7">
        <w:rPr>
          <w:rFonts w:ascii="Times New Roman" w:eastAsia="Calibri" w:hAnsi="Times New Roman" w:cs="Times New Roman"/>
          <w:b/>
          <w:sz w:val="24"/>
          <w:szCs w:val="24"/>
        </w:rPr>
        <w:t>0</w:t>
      </w:r>
      <w:r w:rsidRPr="00921EF7">
        <w:rPr>
          <w:rFonts w:ascii="Times New Roman" w:eastAsia="Calibri" w:hAnsi="Times New Roman" w:cs="Times New Roman"/>
          <w:b/>
          <w:sz w:val="24"/>
          <w:szCs w:val="24"/>
        </w:rPr>
        <w:t xml:space="preserve">. </w:t>
      </w:r>
      <w:r w:rsidR="00C85511" w:rsidRPr="00921EF7">
        <w:rPr>
          <w:rFonts w:ascii="Times New Roman" w:eastAsia="Calibri" w:hAnsi="Times New Roman" w:cs="Times New Roman"/>
          <w:b/>
          <w:sz w:val="24"/>
          <w:szCs w:val="24"/>
        </w:rPr>
        <w:t xml:space="preserve">Благоустройство и экология </w:t>
      </w:r>
    </w:p>
    <w:p w:rsidR="002F55EE" w:rsidRPr="002F55EE" w:rsidRDefault="002F55EE" w:rsidP="002F55EE">
      <w:pPr>
        <w:spacing w:after="0" w:line="240" w:lineRule="auto"/>
        <w:ind w:firstLine="708"/>
        <w:jc w:val="both"/>
        <w:rPr>
          <w:rFonts w:ascii="Times New Roman" w:eastAsia="Times New Roman" w:hAnsi="Times New Roman" w:cs="Times New Roman"/>
          <w:sz w:val="24"/>
          <w:szCs w:val="24"/>
          <w:lang w:eastAsia="ru-RU"/>
        </w:rPr>
      </w:pPr>
      <w:r w:rsidRPr="002F55EE">
        <w:rPr>
          <w:rFonts w:ascii="Times New Roman" w:eastAsia="Times New Roman" w:hAnsi="Times New Roman" w:cs="Times New Roman"/>
          <w:sz w:val="24"/>
          <w:szCs w:val="24"/>
          <w:lang w:eastAsia="ru-RU"/>
        </w:rPr>
        <w:t xml:space="preserve">Расходы на благоустройство населенных пунктов 2020 году составили 2 630,46 тыс. рублей.  </w:t>
      </w:r>
    </w:p>
    <w:p w:rsidR="002F55EE" w:rsidRPr="002F55EE" w:rsidRDefault="002F55EE" w:rsidP="002F55EE">
      <w:pPr>
        <w:spacing w:after="0" w:line="240" w:lineRule="auto"/>
        <w:ind w:firstLine="708"/>
        <w:jc w:val="both"/>
        <w:rPr>
          <w:rFonts w:ascii="Times New Roman" w:eastAsia="Times New Roman" w:hAnsi="Times New Roman" w:cs="Times New Roman"/>
          <w:sz w:val="24"/>
          <w:szCs w:val="24"/>
          <w:lang w:eastAsia="ru-RU"/>
        </w:rPr>
      </w:pPr>
      <w:r w:rsidRPr="002F55EE">
        <w:rPr>
          <w:rFonts w:ascii="Times New Roman" w:eastAsia="Times New Roman" w:hAnsi="Times New Roman" w:cs="Times New Roman"/>
          <w:sz w:val="24"/>
          <w:szCs w:val="24"/>
          <w:lang w:eastAsia="ru-RU"/>
        </w:rPr>
        <w:t>В рамках подпрограммы «Комплексное благоустройство муниципального образования «Город Кедровый» выполнены следующие мероприятия:</w:t>
      </w:r>
    </w:p>
    <w:p w:rsidR="002F55EE" w:rsidRPr="002F55EE" w:rsidRDefault="002F55EE" w:rsidP="002F55EE">
      <w:pPr>
        <w:spacing w:after="0" w:line="240" w:lineRule="auto"/>
        <w:ind w:firstLine="708"/>
        <w:jc w:val="both"/>
        <w:rPr>
          <w:rFonts w:ascii="Times New Roman" w:eastAsia="Times New Roman" w:hAnsi="Times New Roman" w:cs="Times New Roman"/>
          <w:sz w:val="24"/>
          <w:szCs w:val="24"/>
          <w:lang w:eastAsia="ru-RU"/>
        </w:rPr>
      </w:pPr>
      <w:r w:rsidRPr="002F55EE">
        <w:rPr>
          <w:rFonts w:ascii="Times New Roman" w:eastAsia="Times New Roman" w:hAnsi="Times New Roman" w:cs="Times New Roman"/>
          <w:sz w:val="24"/>
          <w:szCs w:val="24"/>
          <w:lang w:eastAsia="ru-RU"/>
        </w:rPr>
        <w:t>- восстановление пешеходной переправы через р. Чузик (39 861 руб</w:t>
      </w:r>
      <w:r w:rsidR="00A84787">
        <w:rPr>
          <w:rFonts w:ascii="Times New Roman" w:eastAsia="Times New Roman" w:hAnsi="Times New Roman" w:cs="Times New Roman"/>
          <w:sz w:val="24"/>
          <w:szCs w:val="24"/>
          <w:lang w:eastAsia="ru-RU"/>
        </w:rPr>
        <w:t>.</w:t>
      </w:r>
      <w:r w:rsidRPr="002F55EE">
        <w:rPr>
          <w:rFonts w:ascii="Times New Roman" w:eastAsia="Times New Roman" w:hAnsi="Times New Roman" w:cs="Times New Roman"/>
          <w:sz w:val="24"/>
          <w:szCs w:val="24"/>
          <w:lang w:eastAsia="ru-RU"/>
        </w:rPr>
        <w:t xml:space="preserve">) </w:t>
      </w:r>
    </w:p>
    <w:p w:rsidR="002F55EE" w:rsidRPr="002F55EE" w:rsidRDefault="002F55EE" w:rsidP="002F55EE">
      <w:pPr>
        <w:spacing w:after="0" w:line="240" w:lineRule="auto"/>
        <w:ind w:firstLine="708"/>
        <w:jc w:val="both"/>
        <w:rPr>
          <w:rFonts w:ascii="Times New Roman" w:eastAsia="Times New Roman" w:hAnsi="Times New Roman" w:cs="Times New Roman"/>
          <w:sz w:val="24"/>
          <w:szCs w:val="24"/>
          <w:lang w:eastAsia="ru-RU"/>
        </w:rPr>
      </w:pPr>
      <w:r w:rsidRPr="002F55EE">
        <w:rPr>
          <w:rFonts w:ascii="Times New Roman" w:eastAsia="Times New Roman" w:hAnsi="Times New Roman" w:cs="Times New Roman"/>
          <w:sz w:val="24"/>
          <w:szCs w:val="24"/>
          <w:lang w:eastAsia="ru-RU"/>
        </w:rPr>
        <w:t>- выкашивание газонов в городе Кедровом и в селе Пудино в летний период (40</w:t>
      </w:r>
      <w:r w:rsidR="00B520C8">
        <w:rPr>
          <w:rFonts w:ascii="Times New Roman" w:eastAsia="Times New Roman" w:hAnsi="Times New Roman" w:cs="Times New Roman"/>
          <w:sz w:val="24"/>
          <w:szCs w:val="24"/>
          <w:lang w:eastAsia="ru-RU"/>
        </w:rPr>
        <w:t xml:space="preserve"> </w:t>
      </w:r>
      <w:r w:rsidRPr="002F55EE">
        <w:rPr>
          <w:rFonts w:ascii="Times New Roman" w:eastAsia="Times New Roman" w:hAnsi="Times New Roman" w:cs="Times New Roman"/>
          <w:sz w:val="24"/>
          <w:szCs w:val="24"/>
          <w:lang w:eastAsia="ru-RU"/>
        </w:rPr>
        <w:t>450,0 руб</w:t>
      </w:r>
      <w:r w:rsidR="00A84787">
        <w:rPr>
          <w:rFonts w:ascii="Times New Roman" w:eastAsia="Times New Roman" w:hAnsi="Times New Roman" w:cs="Times New Roman"/>
          <w:sz w:val="24"/>
          <w:szCs w:val="24"/>
          <w:lang w:eastAsia="ru-RU"/>
        </w:rPr>
        <w:t>.</w:t>
      </w:r>
      <w:r w:rsidRPr="002F55EE">
        <w:rPr>
          <w:rFonts w:ascii="Times New Roman" w:eastAsia="Times New Roman" w:hAnsi="Times New Roman" w:cs="Times New Roman"/>
          <w:sz w:val="24"/>
          <w:szCs w:val="24"/>
          <w:lang w:eastAsia="ru-RU"/>
        </w:rPr>
        <w:t>);</w:t>
      </w:r>
    </w:p>
    <w:p w:rsidR="002F55EE" w:rsidRPr="002F55EE" w:rsidRDefault="002F55EE" w:rsidP="002F55EE">
      <w:pPr>
        <w:spacing w:after="0" w:line="240" w:lineRule="auto"/>
        <w:ind w:firstLine="708"/>
        <w:jc w:val="both"/>
        <w:rPr>
          <w:rFonts w:ascii="Times New Roman" w:eastAsia="Times New Roman" w:hAnsi="Times New Roman" w:cs="Times New Roman"/>
          <w:sz w:val="24"/>
          <w:szCs w:val="24"/>
          <w:lang w:eastAsia="ru-RU"/>
        </w:rPr>
      </w:pPr>
      <w:r w:rsidRPr="002F55EE">
        <w:rPr>
          <w:rFonts w:ascii="Times New Roman" w:eastAsia="Times New Roman" w:hAnsi="Times New Roman" w:cs="Times New Roman"/>
          <w:sz w:val="24"/>
          <w:szCs w:val="24"/>
          <w:lang w:eastAsia="ru-RU"/>
        </w:rPr>
        <w:t>- обработка территорий противоклещевым препаратом (38 000 руб</w:t>
      </w:r>
      <w:r w:rsidR="00A84787">
        <w:rPr>
          <w:rFonts w:ascii="Times New Roman" w:eastAsia="Times New Roman" w:hAnsi="Times New Roman" w:cs="Times New Roman"/>
          <w:sz w:val="24"/>
          <w:szCs w:val="24"/>
          <w:lang w:eastAsia="ru-RU"/>
        </w:rPr>
        <w:t>.</w:t>
      </w:r>
      <w:r w:rsidRPr="002F55EE">
        <w:rPr>
          <w:rFonts w:ascii="Times New Roman" w:eastAsia="Times New Roman" w:hAnsi="Times New Roman" w:cs="Times New Roman"/>
          <w:sz w:val="24"/>
          <w:szCs w:val="24"/>
          <w:lang w:eastAsia="ru-RU"/>
        </w:rPr>
        <w:t>).</w:t>
      </w:r>
    </w:p>
    <w:p w:rsidR="002F55EE" w:rsidRPr="002F55EE" w:rsidRDefault="002F55EE" w:rsidP="002F55EE">
      <w:pPr>
        <w:spacing w:after="0" w:line="240" w:lineRule="auto"/>
        <w:ind w:firstLine="708"/>
        <w:jc w:val="both"/>
        <w:rPr>
          <w:rFonts w:ascii="Times New Roman" w:eastAsia="Times New Roman" w:hAnsi="Times New Roman" w:cs="Times New Roman"/>
          <w:sz w:val="24"/>
          <w:szCs w:val="24"/>
          <w:lang w:eastAsia="ru-RU"/>
        </w:rPr>
      </w:pPr>
      <w:r w:rsidRPr="002F55EE">
        <w:rPr>
          <w:rFonts w:ascii="Times New Roman" w:eastAsia="Times New Roman" w:hAnsi="Times New Roman" w:cs="Times New Roman"/>
          <w:sz w:val="24"/>
          <w:szCs w:val="24"/>
          <w:lang w:eastAsia="ru-RU"/>
        </w:rPr>
        <w:t>- подготовка к празднованию Нового года с. Пудино и г. Кедровый (173 866 руб</w:t>
      </w:r>
      <w:r w:rsidR="00A84787">
        <w:rPr>
          <w:rFonts w:ascii="Times New Roman" w:eastAsia="Times New Roman" w:hAnsi="Times New Roman" w:cs="Times New Roman"/>
          <w:sz w:val="24"/>
          <w:szCs w:val="24"/>
          <w:lang w:eastAsia="ru-RU"/>
        </w:rPr>
        <w:t>.</w:t>
      </w:r>
      <w:r w:rsidRPr="002F55EE">
        <w:rPr>
          <w:rFonts w:ascii="Times New Roman" w:eastAsia="Times New Roman" w:hAnsi="Times New Roman" w:cs="Times New Roman"/>
          <w:sz w:val="24"/>
          <w:szCs w:val="24"/>
          <w:lang w:eastAsia="ru-RU"/>
        </w:rPr>
        <w:t>);</w:t>
      </w:r>
    </w:p>
    <w:p w:rsidR="002F55EE" w:rsidRPr="002F55EE" w:rsidRDefault="002F55EE" w:rsidP="002F55EE">
      <w:pPr>
        <w:spacing w:after="0" w:line="240" w:lineRule="auto"/>
        <w:ind w:firstLine="708"/>
        <w:jc w:val="both"/>
        <w:rPr>
          <w:rFonts w:ascii="Times New Roman" w:eastAsia="Times New Roman" w:hAnsi="Times New Roman" w:cs="Times New Roman"/>
          <w:sz w:val="24"/>
          <w:szCs w:val="24"/>
          <w:lang w:eastAsia="ru-RU"/>
        </w:rPr>
      </w:pPr>
      <w:r w:rsidRPr="002F55EE">
        <w:rPr>
          <w:rFonts w:ascii="Times New Roman" w:eastAsia="Times New Roman" w:hAnsi="Times New Roman" w:cs="Times New Roman"/>
          <w:sz w:val="24"/>
          <w:szCs w:val="24"/>
          <w:lang w:eastAsia="ru-RU"/>
        </w:rPr>
        <w:t>- приобретение светодиодных ламп для уличного освещения муниципального образования «Город Кедровый» на общую сумму 137 429 руб</w:t>
      </w:r>
      <w:r w:rsidR="00A84787">
        <w:rPr>
          <w:rFonts w:ascii="Times New Roman" w:eastAsia="Times New Roman" w:hAnsi="Times New Roman" w:cs="Times New Roman"/>
          <w:sz w:val="24"/>
          <w:szCs w:val="24"/>
          <w:lang w:eastAsia="ru-RU"/>
        </w:rPr>
        <w:t>.</w:t>
      </w:r>
      <w:r w:rsidRPr="002F55EE">
        <w:rPr>
          <w:rFonts w:ascii="Times New Roman" w:eastAsia="Times New Roman" w:hAnsi="Times New Roman" w:cs="Times New Roman"/>
          <w:sz w:val="24"/>
          <w:szCs w:val="24"/>
          <w:lang w:eastAsia="ru-RU"/>
        </w:rPr>
        <w:t>;</w:t>
      </w:r>
    </w:p>
    <w:p w:rsidR="002F55EE" w:rsidRPr="002F55EE" w:rsidRDefault="002F55EE" w:rsidP="002F55EE">
      <w:pPr>
        <w:spacing w:after="0" w:line="240" w:lineRule="auto"/>
        <w:ind w:firstLine="708"/>
        <w:jc w:val="both"/>
        <w:rPr>
          <w:rFonts w:ascii="Times New Roman" w:eastAsia="Times New Roman" w:hAnsi="Times New Roman" w:cs="Times New Roman"/>
          <w:sz w:val="24"/>
          <w:szCs w:val="24"/>
          <w:lang w:eastAsia="ru-RU"/>
        </w:rPr>
      </w:pPr>
      <w:r w:rsidRPr="002F55EE">
        <w:rPr>
          <w:rFonts w:ascii="Times New Roman" w:eastAsia="Times New Roman" w:hAnsi="Times New Roman" w:cs="Times New Roman"/>
          <w:sz w:val="24"/>
          <w:szCs w:val="24"/>
          <w:lang w:eastAsia="ru-RU"/>
        </w:rPr>
        <w:t xml:space="preserve">Обустройство приюта для </w:t>
      </w:r>
      <w:r w:rsidRPr="002F55EE">
        <w:rPr>
          <w:rFonts w:ascii="Times New Roman" w:eastAsia="Times New Roman" w:hAnsi="Times New Roman" w:cs="Times New Roman"/>
          <w:color w:val="000000"/>
          <w:sz w:val="24"/>
          <w:szCs w:val="24"/>
          <w:lang w:eastAsia="ru-RU"/>
        </w:rPr>
        <w:t>животных без владельцев на территории муниципального образования «Город Кедровый» - 328 664 руб.</w:t>
      </w:r>
    </w:p>
    <w:p w:rsidR="002F55EE" w:rsidRPr="002F55EE" w:rsidRDefault="002F55EE" w:rsidP="002F55EE">
      <w:pPr>
        <w:spacing w:after="0" w:line="240" w:lineRule="auto"/>
        <w:ind w:firstLine="709"/>
        <w:jc w:val="both"/>
        <w:rPr>
          <w:rFonts w:ascii="Times New Roman" w:eastAsia="Times New Roman" w:hAnsi="Times New Roman" w:cs="Times New Roman"/>
          <w:sz w:val="24"/>
          <w:szCs w:val="24"/>
          <w:lang w:eastAsia="ru-RU"/>
        </w:rPr>
      </w:pPr>
      <w:r w:rsidRPr="002F55EE">
        <w:rPr>
          <w:rFonts w:ascii="Times New Roman" w:eastAsia="Times New Roman" w:hAnsi="Times New Roman" w:cs="Times New Roman"/>
          <w:sz w:val="24"/>
          <w:szCs w:val="24"/>
          <w:lang w:eastAsia="ru-RU"/>
        </w:rPr>
        <w:t>По итогам проведения общероссийских Дней защиты от экологической опасности в Томской области в 2020 году (год Памяти и Славы в честь 75-летия Победы в Великой Отечественной Войне</w:t>
      </w:r>
      <w:r w:rsidRPr="002F55EE">
        <w:rPr>
          <w:rFonts w:ascii="Times New Roman" w:eastAsia="Times New Roman" w:hAnsi="Times New Roman" w:cs="Times New Roman"/>
          <w:color w:val="202020"/>
          <w:sz w:val="24"/>
          <w:szCs w:val="24"/>
          <w:lang w:eastAsia="ru-RU"/>
        </w:rPr>
        <w:t>)</w:t>
      </w:r>
      <w:r w:rsidRPr="002F55EE">
        <w:rPr>
          <w:rFonts w:ascii="Times New Roman" w:eastAsia="Times New Roman" w:hAnsi="Times New Roman" w:cs="Times New Roman"/>
          <w:sz w:val="24"/>
          <w:szCs w:val="24"/>
          <w:lang w:eastAsia="ru-RU"/>
        </w:rPr>
        <w:t xml:space="preserve"> муниципальное образование «Город Кедровый» награждено дипломом лауреата </w:t>
      </w:r>
      <w:r w:rsidRPr="002F55EE">
        <w:rPr>
          <w:rFonts w:ascii="Times New Roman" w:eastAsia="Times New Roman" w:hAnsi="Times New Roman" w:cs="Times New Roman"/>
          <w:sz w:val="24"/>
          <w:szCs w:val="24"/>
          <w:lang w:val="en-US" w:eastAsia="ru-RU"/>
        </w:rPr>
        <w:t>III</w:t>
      </w:r>
      <w:r w:rsidRPr="002F55EE">
        <w:rPr>
          <w:rFonts w:ascii="Times New Roman" w:eastAsia="Times New Roman" w:hAnsi="Times New Roman" w:cs="Times New Roman"/>
          <w:sz w:val="24"/>
          <w:szCs w:val="24"/>
          <w:lang w:eastAsia="ru-RU"/>
        </w:rPr>
        <w:t xml:space="preserve"> степени Администрации Томской области, как победитель среди муниципальных образований Томской области.</w:t>
      </w:r>
    </w:p>
    <w:p w:rsidR="002F55EE" w:rsidRPr="002F55EE" w:rsidRDefault="002F55EE" w:rsidP="002F55EE">
      <w:pPr>
        <w:spacing w:after="0" w:line="240" w:lineRule="auto"/>
        <w:ind w:firstLine="709"/>
        <w:jc w:val="both"/>
        <w:rPr>
          <w:rFonts w:ascii="Times New Roman" w:eastAsia="Times New Roman" w:hAnsi="Times New Roman" w:cs="Times New Roman"/>
          <w:sz w:val="24"/>
          <w:szCs w:val="24"/>
          <w:lang w:eastAsia="ru-RU"/>
        </w:rPr>
      </w:pPr>
      <w:r w:rsidRPr="002F55EE">
        <w:rPr>
          <w:rFonts w:ascii="Times New Roman" w:eastAsia="Times New Roman" w:hAnsi="Times New Roman" w:cs="Times New Roman"/>
          <w:sz w:val="24"/>
          <w:szCs w:val="24"/>
          <w:lang w:eastAsia="ru-RU"/>
        </w:rPr>
        <w:lastRenderedPageBreak/>
        <w:t>Активным участникам мероприятий Дней защиты - 2020 (20 человек) объявлены благодарности Департамента природных ресурсов и охраны окружающей среды Томской области ОГБУ «Облкомприрода».</w:t>
      </w:r>
    </w:p>
    <w:p w:rsidR="002F55EE" w:rsidRPr="002F55EE" w:rsidRDefault="002F55EE" w:rsidP="002F55EE">
      <w:pPr>
        <w:spacing w:after="0" w:line="240" w:lineRule="auto"/>
        <w:jc w:val="center"/>
        <w:rPr>
          <w:rFonts w:ascii="Times New Roman" w:eastAsia="Times New Roman" w:hAnsi="Times New Roman" w:cs="Times New Roman"/>
          <w:b/>
          <w:sz w:val="24"/>
          <w:szCs w:val="24"/>
          <w:lang w:eastAsia="ru-RU"/>
        </w:rPr>
      </w:pPr>
      <w:r w:rsidRPr="002F55EE">
        <w:rPr>
          <w:rFonts w:ascii="Times New Roman" w:eastAsia="Times New Roman" w:hAnsi="Times New Roman" w:cs="Times New Roman"/>
          <w:b/>
          <w:sz w:val="24"/>
          <w:szCs w:val="24"/>
          <w:lang w:eastAsia="ru-RU"/>
        </w:rPr>
        <w:t>Конкурс «Лучший дворик»</w:t>
      </w:r>
    </w:p>
    <w:p w:rsidR="002F55EE" w:rsidRPr="002F55EE" w:rsidRDefault="002F55EE" w:rsidP="002F55EE">
      <w:pPr>
        <w:spacing w:after="0" w:line="240" w:lineRule="auto"/>
        <w:ind w:firstLine="567"/>
        <w:jc w:val="both"/>
        <w:rPr>
          <w:rFonts w:ascii="Times New Roman" w:eastAsia="Times New Roman" w:hAnsi="Times New Roman" w:cs="Times New Roman"/>
          <w:sz w:val="24"/>
          <w:szCs w:val="24"/>
          <w:lang w:eastAsia="ru-RU"/>
        </w:rPr>
      </w:pPr>
      <w:r w:rsidRPr="002F55EE">
        <w:rPr>
          <w:rFonts w:ascii="Times New Roman" w:eastAsia="Times New Roman" w:hAnsi="Times New Roman" w:cs="Times New Roman"/>
          <w:sz w:val="24"/>
          <w:szCs w:val="24"/>
          <w:lang w:eastAsia="ru-RU"/>
        </w:rPr>
        <w:t>В период с 01 июня по 01 сентября 2020 года на территории муниципального образования «Город Кедровый» проходил конкурс по благоустройству «Лучший Кедровский дворик» по следующим номинациям:</w:t>
      </w:r>
      <w:r>
        <w:rPr>
          <w:rFonts w:ascii="Times New Roman" w:eastAsia="Times New Roman" w:hAnsi="Times New Roman" w:cs="Times New Roman"/>
          <w:sz w:val="24"/>
          <w:szCs w:val="24"/>
          <w:lang w:eastAsia="ru-RU"/>
        </w:rPr>
        <w:t xml:space="preserve"> «</w:t>
      </w:r>
      <w:r w:rsidRPr="002F55EE">
        <w:rPr>
          <w:rFonts w:ascii="Times New Roman" w:eastAsia="Times New Roman" w:hAnsi="Times New Roman" w:cs="Times New Roman"/>
          <w:sz w:val="24"/>
          <w:szCs w:val="24"/>
          <w:lang w:eastAsia="ru-RU"/>
        </w:rPr>
        <w:t>Самый уютный двор»;</w:t>
      </w:r>
      <w:r>
        <w:rPr>
          <w:rFonts w:ascii="Times New Roman" w:eastAsia="Times New Roman" w:hAnsi="Times New Roman" w:cs="Times New Roman"/>
          <w:sz w:val="24"/>
          <w:szCs w:val="24"/>
          <w:lang w:eastAsia="ru-RU"/>
        </w:rPr>
        <w:t xml:space="preserve"> </w:t>
      </w:r>
      <w:r w:rsidRPr="002F55EE">
        <w:rPr>
          <w:rFonts w:ascii="Times New Roman" w:eastAsia="Times New Roman" w:hAnsi="Times New Roman" w:cs="Times New Roman"/>
          <w:sz w:val="24"/>
          <w:szCs w:val="24"/>
          <w:lang w:eastAsia="ru-RU"/>
        </w:rPr>
        <w:t>«Лучшая частная усадьба»;</w:t>
      </w:r>
      <w:r>
        <w:rPr>
          <w:rFonts w:ascii="Times New Roman" w:eastAsia="Times New Roman" w:hAnsi="Times New Roman" w:cs="Times New Roman"/>
          <w:sz w:val="24"/>
          <w:szCs w:val="24"/>
          <w:lang w:eastAsia="ru-RU"/>
        </w:rPr>
        <w:t xml:space="preserve"> </w:t>
      </w:r>
      <w:r w:rsidRPr="002F55EE">
        <w:rPr>
          <w:rFonts w:ascii="Times New Roman" w:eastAsia="Times New Roman" w:hAnsi="Times New Roman" w:cs="Times New Roman"/>
          <w:sz w:val="24"/>
          <w:szCs w:val="24"/>
          <w:lang w:eastAsia="ru-RU"/>
        </w:rPr>
        <w:t>«Лучший цветник предприятия»;</w:t>
      </w:r>
      <w:r>
        <w:rPr>
          <w:rFonts w:ascii="Times New Roman" w:eastAsia="Times New Roman" w:hAnsi="Times New Roman" w:cs="Times New Roman"/>
          <w:sz w:val="24"/>
          <w:szCs w:val="24"/>
          <w:lang w:eastAsia="ru-RU"/>
        </w:rPr>
        <w:t xml:space="preserve"> </w:t>
      </w:r>
      <w:r w:rsidRPr="002F55EE">
        <w:rPr>
          <w:rFonts w:ascii="Times New Roman" w:eastAsia="Times New Roman" w:hAnsi="Times New Roman" w:cs="Times New Roman"/>
          <w:sz w:val="24"/>
          <w:szCs w:val="24"/>
          <w:lang w:eastAsia="ru-RU"/>
        </w:rPr>
        <w:t>«Цветущий балкон»;</w:t>
      </w:r>
      <w:r>
        <w:rPr>
          <w:rFonts w:ascii="Times New Roman" w:eastAsia="Times New Roman" w:hAnsi="Times New Roman" w:cs="Times New Roman"/>
          <w:sz w:val="24"/>
          <w:szCs w:val="24"/>
          <w:lang w:eastAsia="ru-RU"/>
        </w:rPr>
        <w:t xml:space="preserve"> </w:t>
      </w:r>
      <w:r w:rsidRPr="002F55EE">
        <w:rPr>
          <w:rFonts w:ascii="Times New Roman" w:eastAsia="Times New Roman" w:hAnsi="Times New Roman" w:cs="Times New Roman"/>
          <w:sz w:val="24"/>
          <w:szCs w:val="24"/>
          <w:lang w:eastAsia="ru-RU"/>
        </w:rPr>
        <w:t>«Лучший Арт-объект».</w:t>
      </w:r>
    </w:p>
    <w:p w:rsidR="002F55EE" w:rsidRPr="002F55EE" w:rsidRDefault="002F55EE" w:rsidP="002F55EE">
      <w:pPr>
        <w:spacing w:after="0" w:line="240" w:lineRule="auto"/>
        <w:ind w:firstLine="567"/>
        <w:jc w:val="both"/>
        <w:rPr>
          <w:rFonts w:ascii="Times New Roman" w:eastAsia="Times New Roman" w:hAnsi="Times New Roman" w:cs="Times New Roman"/>
          <w:sz w:val="24"/>
          <w:szCs w:val="24"/>
          <w:lang w:eastAsia="ru-RU"/>
        </w:rPr>
      </w:pPr>
      <w:r w:rsidRPr="002F55EE">
        <w:rPr>
          <w:rFonts w:ascii="Times New Roman" w:eastAsia="Times New Roman" w:hAnsi="Times New Roman" w:cs="Times New Roman"/>
          <w:sz w:val="24"/>
          <w:szCs w:val="24"/>
          <w:lang w:eastAsia="ru-RU"/>
        </w:rPr>
        <w:t xml:space="preserve">Были проведены осмотры территории жилищного фонда, объектов социальной сферы, включающих тротуары, проезды, площадки, малые архитектурные формы, фасады зданий, озеленение. </w:t>
      </w:r>
    </w:p>
    <w:p w:rsidR="002F55EE" w:rsidRPr="002F55EE" w:rsidRDefault="002F55EE" w:rsidP="002F55EE">
      <w:pPr>
        <w:spacing w:after="0" w:line="240" w:lineRule="auto"/>
        <w:ind w:firstLine="567"/>
        <w:jc w:val="both"/>
        <w:rPr>
          <w:rFonts w:ascii="Times New Roman" w:eastAsia="Times New Roman" w:hAnsi="Times New Roman" w:cs="Times New Roman"/>
          <w:sz w:val="24"/>
          <w:szCs w:val="24"/>
          <w:lang w:eastAsia="ru-RU"/>
        </w:rPr>
      </w:pPr>
      <w:r w:rsidRPr="002F55EE">
        <w:rPr>
          <w:rFonts w:ascii="Times New Roman" w:eastAsia="Times New Roman" w:hAnsi="Times New Roman" w:cs="Times New Roman"/>
          <w:sz w:val="24"/>
          <w:szCs w:val="24"/>
          <w:lang w:eastAsia="ru-RU"/>
        </w:rPr>
        <w:t xml:space="preserve">По итогам конкурса в </w:t>
      </w:r>
      <w:r w:rsidR="00B520C8">
        <w:rPr>
          <w:rFonts w:ascii="Times New Roman" w:eastAsia="Times New Roman" w:hAnsi="Times New Roman" w:cs="Times New Roman"/>
          <w:sz w:val="24"/>
          <w:szCs w:val="24"/>
          <w:lang w:eastAsia="ru-RU"/>
        </w:rPr>
        <w:t>четырех номинациях 21 участнику</w:t>
      </w:r>
      <w:r w:rsidRPr="002F55EE">
        <w:rPr>
          <w:rFonts w:ascii="Times New Roman" w:eastAsia="Times New Roman" w:hAnsi="Times New Roman" w:cs="Times New Roman"/>
          <w:sz w:val="24"/>
          <w:szCs w:val="24"/>
          <w:lang w:eastAsia="ru-RU"/>
        </w:rPr>
        <w:t xml:space="preserve"> </w:t>
      </w:r>
      <w:r w:rsidR="00B520C8">
        <w:rPr>
          <w:rFonts w:ascii="Times New Roman" w:eastAsia="Times New Roman" w:hAnsi="Times New Roman" w:cs="Times New Roman"/>
          <w:sz w:val="24"/>
          <w:szCs w:val="24"/>
          <w:lang w:eastAsia="ru-RU"/>
        </w:rPr>
        <w:t>вручены поощрительные призы и почетные грамоты</w:t>
      </w:r>
      <w:r w:rsidRPr="002F55EE">
        <w:rPr>
          <w:rFonts w:ascii="Times New Roman" w:eastAsia="Times New Roman" w:hAnsi="Times New Roman" w:cs="Times New Roman"/>
          <w:sz w:val="24"/>
          <w:szCs w:val="24"/>
          <w:lang w:eastAsia="ru-RU"/>
        </w:rPr>
        <w:t>.</w:t>
      </w:r>
    </w:p>
    <w:p w:rsidR="00C85511" w:rsidRPr="004D1318" w:rsidRDefault="00C85511" w:rsidP="00E35FEA">
      <w:pPr>
        <w:spacing w:after="0" w:line="240" w:lineRule="auto"/>
        <w:jc w:val="both"/>
        <w:rPr>
          <w:rFonts w:ascii="Times New Roman" w:eastAsia="Times New Roman" w:hAnsi="Times New Roman" w:cs="Times New Roman"/>
          <w:sz w:val="24"/>
          <w:szCs w:val="24"/>
          <w:highlight w:val="red"/>
          <w:lang w:eastAsia="ru-RU"/>
        </w:rPr>
      </w:pPr>
    </w:p>
    <w:p w:rsidR="00C85511" w:rsidRPr="002F55EE" w:rsidRDefault="008758B4" w:rsidP="00E35FEA">
      <w:pPr>
        <w:spacing w:after="0" w:line="240" w:lineRule="auto"/>
        <w:jc w:val="center"/>
        <w:rPr>
          <w:rFonts w:ascii="Times New Roman" w:eastAsia="Calibri" w:hAnsi="Times New Roman" w:cs="Times New Roman"/>
          <w:b/>
          <w:sz w:val="24"/>
          <w:szCs w:val="24"/>
        </w:rPr>
      </w:pPr>
      <w:r w:rsidRPr="002F55EE">
        <w:rPr>
          <w:rFonts w:ascii="Times New Roman" w:eastAsia="Calibri" w:hAnsi="Times New Roman" w:cs="Times New Roman"/>
          <w:b/>
          <w:sz w:val="24"/>
          <w:szCs w:val="24"/>
        </w:rPr>
        <w:t>1</w:t>
      </w:r>
      <w:r w:rsidR="00670DC9" w:rsidRPr="002F55EE">
        <w:rPr>
          <w:rFonts w:ascii="Times New Roman" w:eastAsia="Calibri" w:hAnsi="Times New Roman" w:cs="Times New Roman"/>
          <w:b/>
          <w:sz w:val="24"/>
          <w:szCs w:val="24"/>
        </w:rPr>
        <w:t>1</w:t>
      </w:r>
      <w:r w:rsidRPr="002F55EE">
        <w:rPr>
          <w:rFonts w:ascii="Times New Roman" w:eastAsia="Calibri" w:hAnsi="Times New Roman" w:cs="Times New Roman"/>
          <w:b/>
          <w:sz w:val="24"/>
          <w:szCs w:val="24"/>
        </w:rPr>
        <w:t xml:space="preserve">. </w:t>
      </w:r>
      <w:r w:rsidR="00C85511" w:rsidRPr="002F55EE">
        <w:rPr>
          <w:rFonts w:ascii="Times New Roman" w:eastAsia="Calibri" w:hAnsi="Times New Roman" w:cs="Times New Roman"/>
          <w:b/>
          <w:sz w:val="24"/>
          <w:szCs w:val="24"/>
        </w:rPr>
        <w:t>Проект «Формирование комфортной городской среды»</w:t>
      </w:r>
    </w:p>
    <w:p w:rsidR="004447DD" w:rsidRDefault="004447DD" w:rsidP="002F55EE">
      <w:pPr>
        <w:spacing w:after="0" w:line="276"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2017</w:t>
      </w:r>
      <w:r w:rsidRPr="002F55EE">
        <w:rPr>
          <w:rFonts w:ascii="Times New Roman" w:eastAsia="Times New Roman" w:hAnsi="Times New Roman" w:cs="Times New Roman"/>
          <w:color w:val="000000"/>
          <w:sz w:val="24"/>
          <w:szCs w:val="24"/>
          <w:lang w:eastAsia="ru-RU"/>
        </w:rPr>
        <w:t xml:space="preserve"> года муниципальное образование «Город Кедровый» </w:t>
      </w:r>
      <w:r>
        <w:rPr>
          <w:rFonts w:ascii="Times New Roman" w:eastAsia="Times New Roman" w:hAnsi="Times New Roman" w:cs="Times New Roman"/>
          <w:color w:val="000000"/>
          <w:sz w:val="24"/>
          <w:szCs w:val="24"/>
          <w:lang w:eastAsia="ru-RU"/>
        </w:rPr>
        <w:t xml:space="preserve">участвует в реализации проекта </w:t>
      </w:r>
      <w:r w:rsidRPr="00887C07">
        <w:rPr>
          <w:rFonts w:ascii="Times New Roman" w:eastAsia="Times New Roman" w:hAnsi="Times New Roman" w:cs="Times New Roman"/>
          <w:color w:val="000000"/>
          <w:sz w:val="24"/>
          <w:szCs w:val="24"/>
          <w:lang w:eastAsia="ru-RU"/>
        </w:rPr>
        <w:t>«Формирование комфортной городской среды»</w:t>
      </w:r>
      <w:r>
        <w:rPr>
          <w:rFonts w:ascii="Times New Roman" w:eastAsia="Times New Roman" w:hAnsi="Times New Roman" w:cs="Times New Roman"/>
          <w:color w:val="000000"/>
          <w:sz w:val="24"/>
          <w:szCs w:val="24"/>
          <w:lang w:eastAsia="ru-RU"/>
        </w:rPr>
        <w:t>.</w:t>
      </w:r>
      <w:r w:rsidRPr="00887C0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p>
    <w:p w:rsidR="00C65C11" w:rsidRDefault="00C65C11" w:rsidP="002F55EE">
      <w:pPr>
        <w:spacing w:after="0" w:line="276"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2020 году на реализацию </w:t>
      </w:r>
      <w:r w:rsidR="004447DD">
        <w:rPr>
          <w:rFonts w:ascii="Times New Roman" w:eastAsia="Times New Roman" w:hAnsi="Times New Roman" w:cs="Times New Roman"/>
          <w:color w:val="000000"/>
          <w:sz w:val="24"/>
          <w:szCs w:val="24"/>
          <w:lang w:eastAsia="ru-RU"/>
        </w:rPr>
        <w:t>данного федерального проекта</w:t>
      </w:r>
      <w:r w:rsidR="002F55EE" w:rsidRPr="00887C0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было выделено </w:t>
      </w:r>
      <w:r w:rsidR="006E450C">
        <w:rPr>
          <w:rFonts w:ascii="Times New Roman" w:eastAsia="Times New Roman" w:hAnsi="Times New Roman" w:cs="Times New Roman"/>
          <w:color w:val="000000"/>
          <w:sz w:val="24"/>
          <w:szCs w:val="24"/>
          <w:lang w:eastAsia="ru-RU"/>
        </w:rPr>
        <w:t>4 749 953,26 руб</w:t>
      </w:r>
      <w:r>
        <w:rPr>
          <w:rFonts w:ascii="Times New Roman" w:eastAsia="Times New Roman" w:hAnsi="Times New Roman" w:cs="Times New Roman"/>
          <w:color w:val="000000"/>
          <w:sz w:val="24"/>
          <w:szCs w:val="24"/>
          <w:lang w:eastAsia="ru-RU"/>
        </w:rPr>
        <w:t>.</w:t>
      </w:r>
    </w:p>
    <w:p w:rsidR="002F55EE" w:rsidRPr="00B07DAE" w:rsidRDefault="00C65C11" w:rsidP="002F55EE">
      <w:pPr>
        <w:spacing w:after="0" w:line="276"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w:t>
      </w:r>
      <w:r w:rsidR="002F55EE" w:rsidRPr="00887C07">
        <w:rPr>
          <w:rFonts w:ascii="Times New Roman" w:eastAsia="Times New Roman" w:hAnsi="Times New Roman" w:cs="Times New Roman"/>
          <w:color w:val="000000"/>
          <w:sz w:val="24"/>
          <w:szCs w:val="24"/>
          <w:lang w:eastAsia="ru-RU"/>
        </w:rPr>
        <w:t xml:space="preserve">торой этап проекта «Благоустройство общественной территории «Читательский сквер» </w:t>
      </w:r>
      <w:r>
        <w:rPr>
          <w:rFonts w:ascii="Times New Roman" w:eastAsia="Times New Roman" w:hAnsi="Times New Roman" w:cs="Times New Roman"/>
          <w:color w:val="000000"/>
          <w:sz w:val="24"/>
          <w:szCs w:val="24"/>
          <w:lang w:eastAsia="ru-RU"/>
        </w:rPr>
        <w:t xml:space="preserve">реализован </w:t>
      </w:r>
      <w:r w:rsidR="002F55EE" w:rsidRPr="00887C07">
        <w:rPr>
          <w:rFonts w:ascii="Times New Roman" w:eastAsia="Times New Roman" w:hAnsi="Times New Roman" w:cs="Times New Roman"/>
          <w:color w:val="000000"/>
          <w:sz w:val="24"/>
          <w:szCs w:val="24"/>
          <w:lang w:eastAsia="ru-RU"/>
        </w:rPr>
        <w:t>на общую сумму 4</w:t>
      </w:r>
      <w:r>
        <w:rPr>
          <w:rFonts w:ascii="Times New Roman" w:eastAsia="Times New Roman" w:hAnsi="Times New Roman" w:cs="Times New Roman"/>
          <w:color w:val="000000"/>
          <w:sz w:val="24"/>
          <w:szCs w:val="24"/>
          <w:lang w:eastAsia="ru-RU"/>
        </w:rPr>
        <w:t> 164 953,26</w:t>
      </w:r>
      <w:r w:rsidR="006E450C">
        <w:rPr>
          <w:rFonts w:ascii="Times New Roman" w:eastAsia="Times New Roman" w:hAnsi="Times New Roman" w:cs="Times New Roman"/>
          <w:color w:val="000000"/>
          <w:sz w:val="24"/>
          <w:szCs w:val="24"/>
          <w:lang w:eastAsia="ru-RU"/>
        </w:rPr>
        <w:t xml:space="preserve"> руб.</w:t>
      </w:r>
      <w:r w:rsidR="002F55EE" w:rsidRPr="00887C07">
        <w:rPr>
          <w:rFonts w:ascii="Times New Roman" w:eastAsia="Times New Roman" w:hAnsi="Times New Roman" w:cs="Times New Roman"/>
          <w:color w:val="000000"/>
          <w:sz w:val="24"/>
          <w:szCs w:val="24"/>
          <w:lang w:eastAsia="ru-RU"/>
        </w:rPr>
        <w:t xml:space="preserve">, из них </w:t>
      </w:r>
      <w:r>
        <w:rPr>
          <w:rFonts w:ascii="Times New Roman" w:eastAsia="Times New Roman" w:hAnsi="Times New Roman" w:cs="Times New Roman"/>
          <w:color w:val="000000"/>
          <w:sz w:val="24"/>
          <w:szCs w:val="24"/>
          <w:lang w:eastAsia="ru-RU"/>
        </w:rPr>
        <w:t>3 579 759,61</w:t>
      </w:r>
      <w:r w:rsidR="006E450C">
        <w:rPr>
          <w:rFonts w:ascii="Times New Roman" w:eastAsia="Times New Roman" w:hAnsi="Times New Roman" w:cs="Times New Roman"/>
          <w:color w:val="000000"/>
          <w:sz w:val="24"/>
          <w:szCs w:val="24"/>
          <w:lang w:eastAsia="ru-RU"/>
        </w:rPr>
        <w:t xml:space="preserve"> руб.</w:t>
      </w:r>
      <w:r w:rsidR="00092744">
        <w:rPr>
          <w:rFonts w:ascii="Times New Roman" w:eastAsia="Times New Roman" w:hAnsi="Times New Roman" w:cs="Times New Roman"/>
          <w:color w:val="000000"/>
          <w:sz w:val="24"/>
          <w:szCs w:val="24"/>
          <w:lang w:eastAsia="ru-RU"/>
        </w:rPr>
        <w:t xml:space="preserve"> – федеральный бюджет</w:t>
      </w:r>
      <w:r w:rsidR="002F55EE" w:rsidRPr="00887C0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110 714,21</w:t>
      </w:r>
      <w:r w:rsidR="006E450C">
        <w:rPr>
          <w:rFonts w:ascii="Times New Roman" w:eastAsia="Times New Roman" w:hAnsi="Times New Roman" w:cs="Times New Roman"/>
          <w:color w:val="000000"/>
          <w:sz w:val="24"/>
          <w:szCs w:val="24"/>
          <w:lang w:eastAsia="ru-RU"/>
        </w:rPr>
        <w:t xml:space="preserve"> руб.</w:t>
      </w:r>
      <w:r w:rsidR="002F55EE" w:rsidRPr="00887C07">
        <w:rPr>
          <w:rFonts w:ascii="Times New Roman" w:eastAsia="Times New Roman" w:hAnsi="Times New Roman" w:cs="Times New Roman"/>
          <w:color w:val="000000"/>
          <w:sz w:val="24"/>
          <w:szCs w:val="24"/>
          <w:lang w:eastAsia="ru-RU"/>
        </w:rPr>
        <w:t xml:space="preserve"> </w:t>
      </w:r>
      <w:r w:rsidR="006E450C">
        <w:rPr>
          <w:rFonts w:ascii="Times New Roman" w:eastAsia="Times New Roman" w:hAnsi="Times New Roman" w:cs="Times New Roman"/>
          <w:color w:val="000000"/>
          <w:sz w:val="24"/>
          <w:szCs w:val="24"/>
          <w:lang w:eastAsia="ru-RU"/>
        </w:rPr>
        <w:t xml:space="preserve">– </w:t>
      </w:r>
      <w:r w:rsidR="00A84787" w:rsidRPr="002F55EE">
        <w:rPr>
          <w:rFonts w:ascii="Times New Roman" w:eastAsia="Times New Roman" w:hAnsi="Times New Roman" w:cs="Times New Roman"/>
          <w:color w:val="000000"/>
          <w:sz w:val="24"/>
          <w:szCs w:val="24"/>
          <w:lang w:eastAsia="ru-RU"/>
        </w:rPr>
        <w:t>областной бюджет</w:t>
      </w:r>
      <w:r w:rsidR="006E450C">
        <w:rPr>
          <w:rFonts w:ascii="Times New Roman" w:eastAsia="Times New Roman" w:hAnsi="Times New Roman" w:cs="Times New Roman"/>
          <w:color w:val="000000"/>
          <w:sz w:val="24"/>
          <w:szCs w:val="24"/>
          <w:lang w:eastAsia="ru-RU"/>
        </w:rPr>
        <w:t xml:space="preserve"> и </w:t>
      </w:r>
      <w:r>
        <w:rPr>
          <w:rFonts w:ascii="Times New Roman" w:eastAsia="Times New Roman" w:hAnsi="Times New Roman" w:cs="Times New Roman"/>
          <w:color w:val="000000"/>
          <w:sz w:val="24"/>
          <w:szCs w:val="24"/>
          <w:lang w:eastAsia="ru-RU"/>
        </w:rPr>
        <w:t>474 479,44</w:t>
      </w:r>
      <w:r w:rsidR="006E450C">
        <w:rPr>
          <w:rFonts w:ascii="Times New Roman" w:eastAsia="Times New Roman" w:hAnsi="Times New Roman" w:cs="Times New Roman"/>
          <w:color w:val="000000"/>
          <w:sz w:val="24"/>
          <w:szCs w:val="24"/>
          <w:lang w:eastAsia="ru-RU"/>
        </w:rPr>
        <w:t xml:space="preserve"> руб.</w:t>
      </w:r>
      <w:r w:rsidR="002F55EE" w:rsidRPr="00887C07">
        <w:rPr>
          <w:rFonts w:ascii="Times New Roman" w:eastAsia="Times New Roman" w:hAnsi="Times New Roman" w:cs="Times New Roman"/>
          <w:color w:val="000000"/>
          <w:sz w:val="24"/>
          <w:szCs w:val="24"/>
          <w:lang w:eastAsia="ru-RU"/>
        </w:rPr>
        <w:t xml:space="preserve"> - </w:t>
      </w:r>
      <w:r w:rsidR="00A84787" w:rsidRPr="002F55EE">
        <w:rPr>
          <w:rFonts w:ascii="Times New Roman" w:eastAsia="Times New Roman" w:hAnsi="Times New Roman" w:cs="Times New Roman"/>
          <w:color w:val="000000"/>
          <w:sz w:val="24"/>
          <w:szCs w:val="24"/>
          <w:lang w:eastAsia="ru-RU"/>
        </w:rPr>
        <w:t>местный бюджет</w:t>
      </w:r>
      <w:r w:rsidR="002F55EE" w:rsidRPr="00887C07">
        <w:rPr>
          <w:rFonts w:ascii="Times New Roman" w:eastAsia="Times New Roman" w:hAnsi="Times New Roman" w:cs="Times New Roman"/>
          <w:color w:val="000000"/>
          <w:sz w:val="24"/>
          <w:szCs w:val="24"/>
          <w:lang w:eastAsia="ru-RU"/>
        </w:rPr>
        <w:t>.</w:t>
      </w:r>
      <w:r w:rsidR="002F55EE">
        <w:rPr>
          <w:rFonts w:ascii="Times New Roman" w:eastAsia="Times New Roman" w:hAnsi="Times New Roman" w:cs="Times New Roman"/>
          <w:color w:val="000000"/>
          <w:sz w:val="24"/>
          <w:szCs w:val="24"/>
          <w:lang w:eastAsia="ru-RU"/>
        </w:rPr>
        <w:t xml:space="preserve"> </w:t>
      </w:r>
      <w:r w:rsidR="00B07DAE">
        <w:rPr>
          <w:rFonts w:ascii="Times New Roman" w:eastAsia="Times New Roman" w:hAnsi="Times New Roman" w:cs="Times New Roman"/>
          <w:color w:val="000000"/>
          <w:sz w:val="24"/>
          <w:szCs w:val="24"/>
          <w:lang w:eastAsia="ru-RU"/>
        </w:rPr>
        <w:t>(</w:t>
      </w:r>
      <w:r w:rsidR="00B07DAE">
        <w:rPr>
          <w:rFonts w:ascii="Times New Roman" w:eastAsia="Times New Roman" w:hAnsi="Times New Roman" w:cs="Times New Roman"/>
          <w:color w:val="000000"/>
          <w:sz w:val="24"/>
          <w:szCs w:val="24"/>
          <w:lang w:val="en-US" w:eastAsia="ru-RU"/>
        </w:rPr>
        <w:t>I</w:t>
      </w:r>
      <w:r w:rsidR="00B07DAE">
        <w:rPr>
          <w:rFonts w:ascii="Times New Roman" w:eastAsia="Times New Roman" w:hAnsi="Times New Roman" w:cs="Times New Roman"/>
          <w:color w:val="000000"/>
          <w:sz w:val="24"/>
          <w:szCs w:val="24"/>
          <w:lang w:eastAsia="ru-RU"/>
        </w:rPr>
        <w:t xml:space="preserve"> этап 2019 год – 5 051 051,52 руб.</w:t>
      </w:r>
      <w:r w:rsidR="00E73727">
        <w:rPr>
          <w:rFonts w:ascii="Times New Roman" w:eastAsia="Times New Roman" w:hAnsi="Times New Roman" w:cs="Times New Roman"/>
          <w:color w:val="000000"/>
          <w:sz w:val="24"/>
          <w:szCs w:val="24"/>
          <w:lang w:eastAsia="ru-RU"/>
        </w:rPr>
        <w:t xml:space="preserve">, </w:t>
      </w:r>
      <w:r w:rsidR="00B07DAE">
        <w:rPr>
          <w:rFonts w:ascii="Times New Roman" w:eastAsia="Times New Roman" w:hAnsi="Times New Roman" w:cs="Times New Roman"/>
          <w:color w:val="000000"/>
          <w:sz w:val="24"/>
          <w:szCs w:val="24"/>
          <w:lang w:val="en-US" w:eastAsia="ru-RU"/>
        </w:rPr>
        <w:t>II</w:t>
      </w:r>
      <w:r w:rsidR="00B07DAE">
        <w:rPr>
          <w:rFonts w:ascii="Times New Roman" w:eastAsia="Times New Roman" w:hAnsi="Times New Roman" w:cs="Times New Roman"/>
          <w:color w:val="000000"/>
          <w:sz w:val="24"/>
          <w:szCs w:val="24"/>
          <w:lang w:eastAsia="ru-RU"/>
        </w:rPr>
        <w:t xml:space="preserve"> этап 2020</w:t>
      </w:r>
      <w:r w:rsidR="00E73727">
        <w:rPr>
          <w:rFonts w:ascii="Times New Roman" w:eastAsia="Times New Roman" w:hAnsi="Times New Roman" w:cs="Times New Roman"/>
          <w:color w:val="000000"/>
          <w:sz w:val="24"/>
          <w:szCs w:val="24"/>
          <w:lang w:eastAsia="ru-RU"/>
        </w:rPr>
        <w:t xml:space="preserve"> год </w:t>
      </w:r>
      <w:r w:rsidR="008809DE">
        <w:rPr>
          <w:rFonts w:ascii="Times New Roman" w:eastAsia="Times New Roman" w:hAnsi="Times New Roman" w:cs="Times New Roman"/>
          <w:color w:val="000000"/>
          <w:sz w:val="24"/>
          <w:szCs w:val="24"/>
          <w:lang w:eastAsia="ru-RU"/>
        </w:rPr>
        <w:t>–</w:t>
      </w:r>
      <w:r w:rsidR="00E73727">
        <w:rPr>
          <w:rFonts w:ascii="Times New Roman" w:eastAsia="Times New Roman" w:hAnsi="Times New Roman" w:cs="Times New Roman"/>
          <w:color w:val="000000"/>
          <w:sz w:val="24"/>
          <w:szCs w:val="24"/>
          <w:lang w:eastAsia="ru-RU"/>
        </w:rPr>
        <w:t xml:space="preserve"> </w:t>
      </w:r>
      <w:r w:rsidR="008809DE">
        <w:rPr>
          <w:rFonts w:ascii="Times New Roman" w:eastAsia="Times New Roman" w:hAnsi="Times New Roman" w:cs="Times New Roman"/>
          <w:color w:val="000000"/>
          <w:sz w:val="24"/>
          <w:szCs w:val="24"/>
          <w:lang w:eastAsia="ru-RU"/>
        </w:rPr>
        <w:t xml:space="preserve">4 164 953,26 руб. Всего на реализацию проекта </w:t>
      </w:r>
      <w:r w:rsidR="008809DE" w:rsidRPr="00887C07">
        <w:rPr>
          <w:rFonts w:ascii="Times New Roman" w:eastAsia="Times New Roman" w:hAnsi="Times New Roman" w:cs="Times New Roman"/>
          <w:color w:val="000000"/>
          <w:sz w:val="24"/>
          <w:szCs w:val="24"/>
          <w:lang w:eastAsia="ru-RU"/>
        </w:rPr>
        <w:t>«Благоустройство общественной территории «Читательский сквер»</w:t>
      </w:r>
      <w:r w:rsidR="008809DE">
        <w:rPr>
          <w:rFonts w:ascii="Times New Roman" w:eastAsia="Times New Roman" w:hAnsi="Times New Roman" w:cs="Times New Roman"/>
          <w:color w:val="000000"/>
          <w:sz w:val="24"/>
          <w:szCs w:val="24"/>
          <w:lang w:eastAsia="ru-RU"/>
        </w:rPr>
        <w:t xml:space="preserve"> 9 216 004,78 руб., из них федеральный бюджет – 7 706 799,61 руб., областной бюджет – 238 354,96 руб., местный бюджет – 1 270 850,96 руб.)</w:t>
      </w:r>
    </w:p>
    <w:p w:rsidR="002F55EE" w:rsidRDefault="002F55EE" w:rsidP="002F55EE">
      <w:pPr>
        <w:spacing w:after="0" w:line="276" w:lineRule="auto"/>
        <w:ind w:firstLine="709"/>
        <w:jc w:val="both"/>
        <w:rPr>
          <w:rFonts w:ascii="Times New Roman" w:eastAsia="Times New Roman" w:hAnsi="Times New Roman" w:cs="Times New Roman"/>
          <w:color w:val="000000"/>
          <w:sz w:val="24"/>
          <w:szCs w:val="24"/>
          <w:lang w:eastAsia="ru-RU"/>
        </w:rPr>
      </w:pPr>
      <w:r w:rsidRPr="00887C07">
        <w:rPr>
          <w:rFonts w:ascii="Times New Roman" w:eastAsia="Times New Roman" w:hAnsi="Times New Roman" w:cs="Times New Roman"/>
          <w:color w:val="000000"/>
          <w:sz w:val="24"/>
          <w:szCs w:val="24"/>
          <w:lang w:eastAsia="ru-RU"/>
        </w:rPr>
        <w:t xml:space="preserve">Остаток </w:t>
      </w:r>
      <w:r w:rsidR="00FB7D42" w:rsidRPr="00887C07">
        <w:rPr>
          <w:rFonts w:ascii="Times New Roman" w:eastAsia="Times New Roman" w:hAnsi="Times New Roman" w:cs="Times New Roman"/>
          <w:color w:val="000000"/>
          <w:sz w:val="24"/>
          <w:szCs w:val="24"/>
          <w:lang w:eastAsia="ru-RU"/>
        </w:rPr>
        <w:t>средств,</w:t>
      </w:r>
      <w:r w:rsidRPr="00887C07">
        <w:rPr>
          <w:rFonts w:ascii="Times New Roman" w:eastAsia="Times New Roman" w:hAnsi="Times New Roman" w:cs="Times New Roman"/>
          <w:color w:val="000000"/>
          <w:sz w:val="24"/>
          <w:szCs w:val="24"/>
          <w:lang w:eastAsia="ru-RU"/>
        </w:rPr>
        <w:t xml:space="preserve"> </w:t>
      </w:r>
      <w:r w:rsidR="008809DE">
        <w:rPr>
          <w:rFonts w:ascii="Times New Roman" w:eastAsia="Times New Roman" w:hAnsi="Times New Roman" w:cs="Times New Roman"/>
          <w:color w:val="000000"/>
          <w:sz w:val="24"/>
          <w:szCs w:val="24"/>
          <w:lang w:eastAsia="ru-RU"/>
        </w:rPr>
        <w:t xml:space="preserve">выделенных в 2020 году </w:t>
      </w:r>
      <w:r w:rsidR="00B07DAE">
        <w:rPr>
          <w:rFonts w:ascii="Times New Roman" w:eastAsia="Times New Roman" w:hAnsi="Times New Roman" w:cs="Times New Roman"/>
          <w:color w:val="000000"/>
          <w:sz w:val="24"/>
          <w:szCs w:val="24"/>
          <w:lang w:eastAsia="ru-RU"/>
        </w:rPr>
        <w:t xml:space="preserve">в размере 585 000 руб. </w:t>
      </w:r>
      <w:r w:rsidRPr="00887C07">
        <w:rPr>
          <w:rFonts w:ascii="Times New Roman" w:eastAsia="Times New Roman" w:hAnsi="Times New Roman" w:cs="Times New Roman"/>
          <w:color w:val="000000"/>
          <w:sz w:val="24"/>
          <w:szCs w:val="24"/>
          <w:lang w:eastAsia="ru-RU"/>
        </w:rPr>
        <w:t>направлен на разработку проектно-сметной документации на благоустройство общественной территории в 1 мкр. г.Кедрового («Центр 1.0») на 2021 год.</w:t>
      </w:r>
    </w:p>
    <w:p w:rsidR="002F55EE" w:rsidRDefault="002F55EE" w:rsidP="002F55EE">
      <w:pPr>
        <w:spacing w:after="0" w:line="276" w:lineRule="auto"/>
        <w:ind w:firstLine="709"/>
        <w:jc w:val="both"/>
        <w:rPr>
          <w:rFonts w:ascii="Times New Roman" w:eastAsia="Times New Roman" w:hAnsi="Times New Roman" w:cs="Times New Roman"/>
          <w:color w:val="000000"/>
          <w:sz w:val="24"/>
          <w:szCs w:val="24"/>
          <w:lang w:eastAsia="ru-RU"/>
        </w:rPr>
      </w:pPr>
      <w:r w:rsidRPr="00887C07">
        <w:rPr>
          <w:rFonts w:ascii="Times New Roman" w:eastAsia="Times New Roman" w:hAnsi="Times New Roman" w:cs="Times New Roman"/>
          <w:color w:val="000000"/>
          <w:sz w:val="24"/>
          <w:szCs w:val="24"/>
          <w:lang w:eastAsia="ru-RU"/>
        </w:rPr>
        <w:t xml:space="preserve">В соответствии с государственной программой по формированию комфортной городской среды реализована заявка собственников многоквартирного дома по благоустройству дворовой территории в г.Кедровом, 2 мкр., д.5. На данное мероприятие </w:t>
      </w:r>
      <w:r w:rsidR="00A84787">
        <w:rPr>
          <w:rFonts w:ascii="Times New Roman" w:eastAsia="Times New Roman" w:hAnsi="Times New Roman" w:cs="Times New Roman"/>
          <w:color w:val="000000"/>
          <w:sz w:val="24"/>
          <w:szCs w:val="24"/>
          <w:lang w:eastAsia="ru-RU"/>
        </w:rPr>
        <w:t>направлено</w:t>
      </w:r>
      <w:r w:rsidRPr="00887C07">
        <w:rPr>
          <w:rFonts w:ascii="Times New Roman" w:eastAsia="Times New Roman" w:hAnsi="Times New Roman" w:cs="Times New Roman"/>
          <w:color w:val="000000"/>
          <w:sz w:val="24"/>
          <w:szCs w:val="24"/>
          <w:lang w:eastAsia="ru-RU"/>
        </w:rPr>
        <w:t xml:space="preserve"> 2 008 353,42</w:t>
      </w:r>
      <w:r w:rsidR="006E450C">
        <w:rPr>
          <w:rFonts w:ascii="Times New Roman" w:eastAsia="Times New Roman" w:hAnsi="Times New Roman" w:cs="Times New Roman"/>
          <w:color w:val="000000"/>
          <w:sz w:val="24"/>
          <w:szCs w:val="24"/>
          <w:lang w:eastAsia="ru-RU"/>
        </w:rPr>
        <w:t xml:space="preserve"> руб., из них 1 807 518,08 руб.</w:t>
      </w:r>
      <w:r w:rsidRPr="00887C0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00A84787" w:rsidRPr="002F55EE">
        <w:rPr>
          <w:rFonts w:ascii="Times New Roman" w:eastAsia="Times New Roman" w:hAnsi="Times New Roman" w:cs="Times New Roman"/>
          <w:color w:val="000000"/>
          <w:sz w:val="24"/>
          <w:szCs w:val="24"/>
          <w:lang w:eastAsia="ru-RU"/>
        </w:rPr>
        <w:t>областной бюджет</w:t>
      </w:r>
      <w:r w:rsidR="006E450C">
        <w:rPr>
          <w:rFonts w:ascii="Times New Roman" w:eastAsia="Times New Roman" w:hAnsi="Times New Roman" w:cs="Times New Roman"/>
          <w:color w:val="000000"/>
          <w:sz w:val="24"/>
          <w:szCs w:val="24"/>
          <w:lang w:eastAsia="ru-RU"/>
        </w:rPr>
        <w:t>, 200 835,34 руб.</w:t>
      </w:r>
      <w:r w:rsidRPr="00887C07">
        <w:rPr>
          <w:rFonts w:ascii="Times New Roman" w:eastAsia="Times New Roman" w:hAnsi="Times New Roman" w:cs="Times New Roman"/>
          <w:color w:val="000000"/>
          <w:sz w:val="24"/>
          <w:szCs w:val="24"/>
          <w:lang w:eastAsia="ru-RU"/>
        </w:rPr>
        <w:t xml:space="preserve"> - </w:t>
      </w:r>
      <w:r w:rsidR="00A84787" w:rsidRPr="002F55EE">
        <w:rPr>
          <w:rFonts w:ascii="Times New Roman" w:eastAsia="Times New Roman" w:hAnsi="Times New Roman" w:cs="Times New Roman"/>
          <w:color w:val="000000"/>
          <w:sz w:val="24"/>
          <w:szCs w:val="24"/>
          <w:lang w:eastAsia="ru-RU"/>
        </w:rPr>
        <w:t>местный бюджет</w:t>
      </w:r>
      <w:r w:rsidRPr="00887C07">
        <w:rPr>
          <w:rFonts w:ascii="Times New Roman" w:eastAsia="Times New Roman" w:hAnsi="Times New Roman" w:cs="Times New Roman"/>
          <w:color w:val="000000"/>
          <w:sz w:val="24"/>
          <w:szCs w:val="24"/>
          <w:lang w:eastAsia="ru-RU"/>
        </w:rPr>
        <w:t xml:space="preserve">. </w:t>
      </w:r>
    </w:p>
    <w:p w:rsidR="00C85511" w:rsidRPr="004D1318" w:rsidRDefault="00C85511" w:rsidP="00E35FEA">
      <w:pPr>
        <w:spacing w:after="0" w:line="240" w:lineRule="auto"/>
        <w:ind w:firstLine="567"/>
        <w:jc w:val="both"/>
        <w:rPr>
          <w:rFonts w:ascii="Times New Roman" w:eastAsia="Times New Roman" w:hAnsi="Times New Roman" w:cs="Times New Roman"/>
          <w:color w:val="000000"/>
          <w:sz w:val="24"/>
          <w:szCs w:val="24"/>
          <w:highlight w:val="red"/>
          <w:lang w:eastAsia="ru-RU"/>
        </w:rPr>
      </w:pPr>
    </w:p>
    <w:p w:rsidR="00C85511" w:rsidRPr="002F5546" w:rsidRDefault="008758B4" w:rsidP="00E35FEA">
      <w:pPr>
        <w:spacing w:after="0" w:line="240" w:lineRule="auto"/>
        <w:ind w:firstLine="567"/>
        <w:jc w:val="center"/>
        <w:rPr>
          <w:rFonts w:ascii="Times New Roman" w:eastAsia="Calibri" w:hAnsi="Times New Roman" w:cs="Times New Roman"/>
          <w:b/>
          <w:sz w:val="24"/>
          <w:szCs w:val="24"/>
        </w:rPr>
      </w:pPr>
      <w:r w:rsidRPr="002F5546">
        <w:rPr>
          <w:rFonts w:ascii="Times New Roman" w:eastAsia="Calibri" w:hAnsi="Times New Roman" w:cs="Times New Roman"/>
          <w:b/>
          <w:sz w:val="24"/>
          <w:szCs w:val="24"/>
        </w:rPr>
        <w:t>1</w:t>
      </w:r>
      <w:r w:rsidR="00670DC9" w:rsidRPr="002F5546">
        <w:rPr>
          <w:rFonts w:ascii="Times New Roman" w:eastAsia="Calibri" w:hAnsi="Times New Roman" w:cs="Times New Roman"/>
          <w:b/>
          <w:sz w:val="24"/>
          <w:szCs w:val="24"/>
        </w:rPr>
        <w:t>2</w:t>
      </w:r>
      <w:r w:rsidRPr="002F5546">
        <w:rPr>
          <w:rFonts w:ascii="Times New Roman" w:eastAsia="Calibri" w:hAnsi="Times New Roman" w:cs="Times New Roman"/>
          <w:b/>
          <w:sz w:val="24"/>
          <w:szCs w:val="24"/>
        </w:rPr>
        <w:t xml:space="preserve">. </w:t>
      </w:r>
      <w:r w:rsidR="00C85511" w:rsidRPr="002F5546">
        <w:rPr>
          <w:rFonts w:ascii="Times New Roman" w:eastAsia="Calibri" w:hAnsi="Times New Roman" w:cs="Times New Roman"/>
          <w:b/>
          <w:sz w:val="24"/>
          <w:szCs w:val="24"/>
        </w:rPr>
        <w:t xml:space="preserve">Всероссийский конкурс лучших проектов </w:t>
      </w:r>
    </w:p>
    <w:p w:rsidR="00C85511" w:rsidRPr="008758B4" w:rsidRDefault="00C85511" w:rsidP="00E35FEA">
      <w:pPr>
        <w:spacing w:after="0" w:line="240" w:lineRule="auto"/>
        <w:ind w:firstLine="567"/>
        <w:jc w:val="center"/>
        <w:rPr>
          <w:rFonts w:ascii="Times New Roman" w:eastAsia="Calibri" w:hAnsi="Times New Roman" w:cs="Times New Roman"/>
          <w:b/>
          <w:sz w:val="24"/>
          <w:szCs w:val="24"/>
        </w:rPr>
      </w:pPr>
      <w:r w:rsidRPr="002F5546">
        <w:rPr>
          <w:rFonts w:ascii="Times New Roman" w:eastAsia="Calibri" w:hAnsi="Times New Roman" w:cs="Times New Roman"/>
          <w:b/>
          <w:sz w:val="24"/>
          <w:szCs w:val="24"/>
        </w:rPr>
        <w:t>создания комфортной городской среды</w:t>
      </w:r>
      <w:r w:rsidRPr="008758B4">
        <w:rPr>
          <w:rFonts w:ascii="Times New Roman" w:eastAsia="Calibri" w:hAnsi="Times New Roman" w:cs="Times New Roman"/>
          <w:b/>
          <w:sz w:val="24"/>
          <w:szCs w:val="24"/>
        </w:rPr>
        <w:t xml:space="preserve"> </w:t>
      </w:r>
    </w:p>
    <w:p w:rsidR="002F5546" w:rsidRPr="002F5546" w:rsidRDefault="002F5546" w:rsidP="002F5546">
      <w:pPr>
        <w:spacing w:after="0" w:line="240" w:lineRule="auto"/>
        <w:ind w:firstLine="709"/>
        <w:jc w:val="both"/>
        <w:rPr>
          <w:rFonts w:ascii="Times New Roman" w:hAnsi="Times New Roman" w:cs="Times New Roman"/>
          <w:sz w:val="24"/>
          <w:szCs w:val="24"/>
        </w:rPr>
      </w:pPr>
      <w:r w:rsidRPr="002F5546">
        <w:rPr>
          <w:rFonts w:ascii="Times New Roman" w:hAnsi="Times New Roman" w:cs="Times New Roman"/>
          <w:sz w:val="24"/>
          <w:szCs w:val="24"/>
        </w:rPr>
        <w:t>В рамках национального проекта «Жилье и городская среда» в апреле 2019 года был проведен «Всероссийский конкурс лучших проектов создания комфортной городской среды». По итогам конкурса в номинации «Исторические поселения и малые города» категории «Малые города» (с численностью населения до 10 тыс. чел.) было признано победителем муниципальное образование «Город Кедровый» Томской области с проектом «Создание единого общественного пространства «ЭкоКедр», которым предусмотрено обустройство и объединение в определенный маршрут нескольких объектов (зон) активного и тихого отдыха горожан.</w:t>
      </w:r>
    </w:p>
    <w:p w:rsidR="002F5546" w:rsidRPr="002F5546" w:rsidRDefault="002F5546" w:rsidP="002F5546">
      <w:pPr>
        <w:spacing w:after="0" w:line="240" w:lineRule="auto"/>
        <w:ind w:firstLine="709"/>
        <w:jc w:val="both"/>
        <w:rPr>
          <w:rFonts w:ascii="Times New Roman" w:hAnsi="Times New Roman" w:cs="Times New Roman"/>
          <w:sz w:val="24"/>
          <w:szCs w:val="24"/>
        </w:rPr>
      </w:pPr>
      <w:r w:rsidRPr="002F5546">
        <w:rPr>
          <w:rFonts w:ascii="Times New Roman" w:hAnsi="Times New Roman" w:cs="Times New Roman"/>
          <w:sz w:val="24"/>
          <w:szCs w:val="24"/>
        </w:rPr>
        <w:t>В рамках данного конкурса городу Кедровому на реализацию проекта «ЭкоКедр» было выделено из федеральног</w:t>
      </w:r>
      <w:r w:rsidR="00A84787">
        <w:rPr>
          <w:rFonts w:ascii="Times New Roman" w:hAnsi="Times New Roman" w:cs="Times New Roman"/>
          <w:sz w:val="24"/>
          <w:szCs w:val="24"/>
        </w:rPr>
        <w:t>о бюджета - 39 999 975,00 руб.</w:t>
      </w:r>
      <w:r w:rsidRPr="002F5546">
        <w:rPr>
          <w:rFonts w:ascii="Times New Roman" w:hAnsi="Times New Roman" w:cs="Times New Roman"/>
          <w:sz w:val="24"/>
          <w:szCs w:val="24"/>
        </w:rPr>
        <w:t>, областно</w:t>
      </w:r>
      <w:r w:rsidR="00A84787">
        <w:rPr>
          <w:rFonts w:ascii="Times New Roman" w:hAnsi="Times New Roman" w:cs="Times New Roman"/>
          <w:sz w:val="24"/>
          <w:szCs w:val="24"/>
        </w:rPr>
        <w:t>го бюджета – 3 900 000,00 руб</w:t>
      </w:r>
      <w:r w:rsidRPr="002F5546">
        <w:rPr>
          <w:rFonts w:ascii="Times New Roman" w:hAnsi="Times New Roman" w:cs="Times New Roman"/>
          <w:sz w:val="24"/>
          <w:szCs w:val="24"/>
        </w:rPr>
        <w:t>. Софинансирование из местного бюдж</w:t>
      </w:r>
      <w:r w:rsidR="00A84787">
        <w:rPr>
          <w:rFonts w:ascii="Times New Roman" w:hAnsi="Times New Roman" w:cs="Times New Roman"/>
          <w:sz w:val="24"/>
          <w:szCs w:val="24"/>
        </w:rPr>
        <w:t>ета составило 3 864 222,97 руб.</w:t>
      </w:r>
      <w:r w:rsidRPr="002F5546">
        <w:rPr>
          <w:rFonts w:ascii="Times New Roman" w:hAnsi="Times New Roman" w:cs="Times New Roman"/>
          <w:sz w:val="24"/>
          <w:szCs w:val="24"/>
        </w:rPr>
        <w:t>, из них средства ООО «Газпром трансга</w:t>
      </w:r>
      <w:r w:rsidR="00A84787">
        <w:rPr>
          <w:rFonts w:ascii="Times New Roman" w:hAnsi="Times New Roman" w:cs="Times New Roman"/>
          <w:sz w:val="24"/>
          <w:szCs w:val="24"/>
        </w:rPr>
        <w:t>з Томск» - 1 170 000,00 руб</w:t>
      </w:r>
      <w:r w:rsidRPr="002F5546">
        <w:rPr>
          <w:rFonts w:ascii="Times New Roman" w:hAnsi="Times New Roman" w:cs="Times New Roman"/>
          <w:sz w:val="24"/>
          <w:szCs w:val="24"/>
        </w:rPr>
        <w:t xml:space="preserve">. </w:t>
      </w:r>
    </w:p>
    <w:p w:rsidR="002F5546" w:rsidRPr="002F5546" w:rsidRDefault="002F5546" w:rsidP="002F5546">
      <w:pPr>
        <w:spacing w:after="0" w:line="240" w:lineRule="auto"/>
        <w:ind w:firstLine="709"/>
        <w:jc w:val="both"/>
        <w:rPr>
          <w:rFonts w:ascii="Times New Roman" w:hAnsi="Times New Roman" w:cs="Times New Roman"/>
          <w:sz w:val="24"/>
          <w:szCs w:val="24"/>
        </w:rPr>
      </w:pPr>
      <w:r w:rsidRPr="002F5546">
        <w:rPr>
          <w:rFonts w:ascii="Times New Roman" w:hAnsi="Times New Roman" w:cs="Times New Roman"/>
          <w:sz w:val="24"/>
          <w:szCs w:val="24"/>
        </w:rPr>
        <w:t>В 2019-2020 годах об</w:t>
      </w:r>
      <w:r w:rsidR="00A84787">
        <w:rPr>
          <w:rFonts w:ascii="Times New Roman" w:hAnsi="Times New Roman" w:cs="Times New Roman"/>
          <w:sz w:val="24"/>
          <w:szCs w:val="24"/>
        </w:rPr>
        <w:t>ъем средств 47 764 197,97 руб.</w:t>
      </w:r>
      <w:r w:rsidRPr="002F5546">
        <w:rPr>
          <w:rFonts w:ascii="Times New Roman" w:hAnsi="Times New Roman" w:cs="Times New Roman"/>
          <w:sz w:val="24"/>
          <w:szCs w:val="24"/>
        </w:rPr>
        <w:t xml:space="preserve"> был направлен на благоустройство общественной территории во 2 микрорайоне города Кедрового («Центр 2.0») в рамках проекта «Создание единого общественного пространства «ЭкоКедр».</w:t>
      </w:r>
    </w:p>
    <w:p w:rsidR="002F5546" w:rsidRPr="002F5546" w:rsidRDefault="002F5546" w:rsidP="002F5546">
      <w:pPr>
        <w:tabs>
          <w:tab w:val="left" w:pos="-426"/>
        </w:tabs>
        <w:spacing w:line="256" w:lineRule="auto"/>
        <w:ind w:firstLine="709"/>
        <w:contextualSpacing/>
        <w:jc w:val="both"/>
        <w:rPr>
          <w:rFonts w:ascii="Times New Roman" w:hAnsi="Times New Roman" w:cs="Times New Roman"/>
          <w:sz w:val="24"/>
          <w:szCs w:val="24"/>
        </w:rPr>
      </w:pPr>
      <w:r w:rsidRPr="002F5546">
        <w:rPr>
          <w:rFonts w:ascii="Times New Roman" w:hAnsi="Times New Roman" w:cs="Times New Roman"/>
          <w:sz w:val="24"/>
          <w:szCs w:val="24"/>
        </w:rPr>
        <w:lastRenderedPageBreak/>
        <w:t>При создании территории зон тихого и активного отдыха «Центр 2.0» выполнены следующие работы: планировка территории; установка столбов освещения (68 ед.); укладка тротуарной плитки и резинового покрытия; обустройство зоны «Экстрим-парка» с установкой элементов рамп и скалодром;  установка элементов детской игровой зоны (полоса препятствий, качели «Гнездо», плот с парусом, корабль с пристанью, крепость); установка приствольных диванов садовых; скамей; диванов садовых; установка сцены с подсветкой, трибуны, подвесного сада и качелей; установка информационного стенда и столбиков ограждения.</w:t>
      </w:r>
    </w:p>
    <w:p w:rsidR="002F5546" w:rsidRPr="002F5546" w:rsidRDefault="002F5546" w:rsidP="002F5546">
      <w:pPr>
        <w:tabs>
          <w:tab w:val="left" w:pos="-426"/>
        </w:tabs>
        <w:spacing w:line="256" w:lineRule="auto"/>
        <w:ind w:firstLine="709"/>
        <w:contextualSpacing/>
        <w:jc w:val="both"/>
        <w:rPr>
          <w:rFonts w:ascii="Times New Roman" w:hAnsi="Times New Roman" w:cs="Times New Roman"/>
          <w:sz w:val="24"/>
          <w:szCs w:val="24"/>
        </w:rPr>
      </w:pPr>
      <w:r w:rsidRPr="002F5546">
        <w:rPr>
          <w:rFonts w:ascii="Times New Roman" w:hAnsi="Times New Roman" w:cs="Times New Roman"/>
          <w:sz w:val="24"/>
          <w:szCs w:val="24"/>
        </w:rPr>
        <w:t>Благоустройство зон тихого и активного отдыха играет важную роль в развитии город</w:t>
      </w:r>
      <w:r w:rsidR="00A84787">
        <w:rPr>
          <w:rFonts w:ascii="Times New Roman" w:hAnsi="Times New Roman" w:cs="Times New Roman"/>
          <w:sz w:val="24"/>
          <w:szCs w:val="24"/>
        </w:rPr>
        <w:t>ской инфраструктуры, позволяющее</w:t>
      </w:r>
      <w:r w:rsidRPr="002F5546">
        <w:rPr>
          <w:rFonts w:ascii="Times New Roman" w:hAnsi="Times New Roman" w:cs="Times New Roman"/>
          <w:sz w:val="24"/>
          <w:szCs w:val="24"/>
        </w:rPr>
        <w:t xml:space="preserve"> объединить в современный экологический маршрут несколько досуговых площадок города и его основные достопримечательности в единое общественное пространство «ЭкоКедр». </w:t>
      </w:r>
    </w:p>
    <w:p w:rsidR="002F5546" w:rsidRPr="002F5546" w:rsidRDefault="002F5546" w:rsidP="002F5546">
      <w:pPr>
        <w:tabs>
          <w:tab w:val="left" w:pos="-426"/>
        </w:tabs>
        <w:spacing w:line="256" w:lineRule="auto"/>
        <w:ind w:firstLine="709"/>
        <w:contextualSpacing/>
        <w:jc w:val="both"/>
        <w:rPr>
          <w:rFonts w:ascii="Times New Roman" w:hAnsi="Times New Roman" w:cs="Times New Roman"/>
          <w:sz w:val="24"/>
          <w:szCs w:val="24"/>
        </w:rPr>
      </w:pPr>
      <w:r w:rsidRPr="002F5546">
        <w:rPr>
          <w:rFonts w:ascii="Times New Roman" w:hAnsi="Times New Roman" w:cs="Times New Roman"/>
          <w:sz w:val="24"/>
          <w:szCs w:val="24"/>
        </w:rPr>
        <w:t xml:space="preserve">Зона отдыха во 2 микрорайоне - это только первый этап проекта, в ближайшем будущем планируется создание "тропы здоровья", </w:t>
      </w:r>
      <w:r w:rsidR="00A84787">
        <w:rPr>
          <w:rFonts w:ascii="Times New Roman" w:hAnsi="Times New Roman" w:cs="Times New Roman"/>
          <w:sz w:val="24"/>
          <w:szCs w:val="24"/>
        </w:rPr>
        <w:t xml:space="preserve">установка всесезонной горки, </w:t>
      </w:r>
      <w:r w:rsidRPr="002F5546">
        <w:rPr>
          <w:rFonts w:ascii="Times New Roman" w:hAnsi="Times New Roman" w:cs="Times New Roman"/>
          <w:sz w:val="24"/>
          <w:szCs w:val="24"/>
        </w:rPr>
        <w:t>обустройство площадки для выгула и дрессировки собак "Опушк@", постройка других зон отдыха, которые повысят качество жизни жителей муниципального образования и позволит повысить туристический интерес к территории.</w:t>
      </w:r>
    </w:p>
    <w:p w:rsidR="002F55EE" w:rsidRDefault="002F55EE" w:rsidP="002F55EE">
      <w:pPr>
        <w:spacing w:after="0" w:line="240" w:lineRule="auto"/>
        <w:ind w:firstLine="708"/>
        <w:jc w:val="center"/>
        <w:rPr>
          <w:rFonts w:ascii="Times New Roman" w:eastAsia="Calibri" w:hAnsi="Times New Roman" w:cs="Times New Roman"/>
          <w:b/>
          <w:sz w:val="24"/>
          <w:szCs w:val="24"/>
        </w:rPr>
      </w:pPr>
    </w:p>
    <w:p w:rsidR="002F55EE" w:rsidRPr="008758B4" w:rsidRDefault="002F55EE" w:rsidP="002F55EE">
      <w:pPr>
        <w:spacing w:after="0" w:line="240" w:lineRule="auto"/>
        <w:ind w:firstLine="708"/>
        <w:jc w:val="center"/>
        <w:rPr>
          <w:rFonts w:ascii="Times New Roman" w:eastAsia="Calibri" w:hAnsi="Times New Roman" w:cs="Times New Roman"/>
          <w:b/>
          <w:sz w:val="24"/>
          <w:szCs w:val="24"/>
        </w:rPr>
      </w:pPr>
      <w:r w:rsidRPr="008758B4">
        <w:rPr>
          <w:rFonts w:ascii="Times New Roman" w:eastAsia="Calibri" w:hAnsi="Times New Roman" w:cs="Times New Roman"/>
          <w:b/>
          <w:sz w:val="24"/>
          <w:szCs w:val="24"/>
        </w:rPr>
        <w:t>1</w:t>
      </w:r>
      <w:r>
        <w:rPr>
          <w:rFonts w:ascii="Times New Roman" w:eastAsia="Calibri" w:hAnsi="Times New Roman" w:cs="Times New Roman"/>
          <w:b/>
          <w:sz w:val="24"/>
          <w:szCs w:val="24"/>
        </w:rPr>
        <w:t>3</w:t>
      </w:r>
      <w:r w:rsidRPr="008758B4">
        <w:rPr>
          <w:rFonts w:ascii="Times New Roman" w:eastAsia="Calibri" w:hAnsi="Times New Roman" w:cs="Times New Roman"/>
          <w:b/>
          <w:sz w:val="24"/>
          <w:szCs w:val="24"/>
        </w:rPr>
        <w:t xml:space="preserve">. </w:t>
      </w:r>
      <w:r w:rsidR="00A84787">
        <w:rPr>
          <w:rFonts w:ascii="Times New Roman" w:eastAsia="Calibri" w:hAnsi="Times New Roman" w:cs="Times New Roman"/>
          <w:b/>
          <w:sz w:val="24"/>
          <w:szCs w:val="24"/>
        </w:rPr>
        <w:t xml:space="preserve">Проект </w:t>
      </w:r>
      <w:r>
        <w:rPr>
          <w:rFonts w:ascii="Times New Roman" w:eastAsia="Calibri" w:hAnsi="Times New Roman" w:cs="Times New Roman"/>
          <w:b/>
          <w:sz w:val="24"/>
          <w:szCs w:val="24"/>
        </w:rPr>
        <w:t>«Инициативное бюджетирование»</w:t>
      </w:r>
    </w:p>
    <w:p w:rsidR="002F55EE" w:rsidRDefault="002F55EE" w:rsidP="002F55EE">
      <w:pPr>
        <w:spacing w:after="0" w:line="276" w:lineRule="auto"/>
        <w:ind w:firstLine="709"/>
        <w:jc w:val="both"/>
        <w:rPr>
          <w:rFonts w:ascii="Times New Roman" w:eastAsia="Times New Roman" w:hAnsi="Times New Roman" w:cs="Times New Roman"/>
          <w:color w:val="000000"/>
          <w:sz w:val="24"/>
          <w:szCs w:val="24"/>
          <w:lang w:eastAsia="ru-RU"/>
        </w:rPr>
      </w:pPr>
      <w:r w:rsidRPr="002F55EE">
        <w:rPr>
          <w:rFonts w:ascii="Times New Roman" w:eastAsia="Times New Roman" w:hAnsi="Times New Roman" w:cs="Times New Roman"/>
          <w:color w:val="000000"/>
          <w:sz w:val="24"/>
          <w:szCs w:val="24"/>
          <w:lang w:eastAsia="ru-RU"/>
        </w:rPr>
        <w:t>С 2018 года муниципальное образование «Город Кедровый» участвует в реализации проекта «Инициативное бюджетирование», запущенный Департаментом финансов Томской области.</w:t>
      </w:r>
    </w:p>
    <w:p w:rsidR="002F55EE" w:rsidRPr="002F55EE" w:rsidRDefault="002F55EE" w:rsidP="00092744">
      <w:pPr>
        <w:spacing w:after="0" w:line="276" w:lineRule="auto"/>
        <w:ind w:firstLine="709"/>
        <w:jc w:val="both"/>
        <w:rPr>
          <w:rFonts w:ascii="Times New Roman" w:eastAsia="Times New Roman" w:hAnsi="Times New Roman" w:cs="Times New Roman"/>
          <w:color w:val="000000"/>
          <w:sz w:val="24"/>
          <w:szCs w:val="24"/>
          <w:lang w:eastAsia="ru-RU"/>
        </w:rPr>
      </w:pPr>
      <w:r w:rsidRPr="002F55EE">
        <w:rPr>
          <w:rFonts w:ascii="Times New Roman" w:eastAsia="Times New Roman" w:hAnsi="Times New Roman" w:cs="Times New Roman"/>
          <w:color w:val="000000"/>
          <w:sz w:val="24"/>
          <w:szCs w:val="24"/>
          <w:lang w:eastAsia="ru-RU"/>
        </w:rPr>
        <w:t xml:space="preserve">В 2020 году было реализовано три проекта: ремонт дороги на ул. Северной с. Пудино </w:t>
      </w:r>
      <w:r w:rsidR="00B9663B">
        <w:rPr>
          <w:rFonts w:ascii="Times New Roman" w:eastAsia="Times New Roman" w:hAnsi="Times New Roman" w:cs="Times New Roman"/>
          <w:color w:val="000000"/>
          <w:sz w:val="24"/>
          <w:szCs w:val="24"/>
          <w:lang w:eastAsia="ru-RU"/>
        </w:rPr>
        <w:t>на общую сумму 361 019,43 руб.</w:t>
      </w:r>
      <w:r w:rsidRPr="002F55EE">
        <w:rPr>
          <w:rFonts w:ascii="Times New Roman" w:eastAsia="Times New Roman" w:hAnsi="Times New Roman" w:cs="Times New Roman"/>
          <w:color w:val="000000"/>
          <w:sz w:val="24"/>
          <w:szCs w:val="24"/>
          <w:lang w:eastAsia="ru-RU"/>
        </w:rPr>
        <w:t xml:space="preserve"> (280 521,78</w:t>
      </w:r>
      <w:r w:rsidR="00B9663B">
        <w:rPr>
          <w:rFonts w:ascii="Times New Roman" w:eastAsia="Times New Roman" w:hAnsi="Times New Roman" w:cs="Times New Roman"/>
          <w:color w:val="000000"/>
          <w:sz w:val="24"/>
          <w:szCs w:val="24"/>
          <w:lang w:eastAsia="ru-RU"/>
        </w:rPr>
        <w:t xml:space="preserve"> руб.</w:t>
      </w:r>
      <w:r w:rsidRPr="002F55EE">
        <w:rPr>
          <w:rFonts w:ascii="Times New Roman" w:eastAsia="Times New Roman" w:hAnsi="Times New Roman" w:cs="Times New Roman"/>
          <w:color w:val="000000"/>
          <w:sz w:val="24"/>
          <w:szCs w:val="24"/>
          <w:lang w:eastAsia="ru-RU"/>
        </w:rPr>
        <w:t xml:space="preserve"> – областной бюджет, 58 797,65</w:t>
      </w:r>
      <w:r w:rsidR="00B9663B">
        <w:rPr>
          <w:rFonts w:ascii="Times New Roman" w:eastAsia="Times New Roman" w:hAnsi="Times New Roman" w:cs="Times New Roman"/>
          <w:color w:val="000000"/>
          <w:sz w:val="24"/>
          <w:szCs w:val="24"/>
          <w:lang w:eastAsia="ru-RU"/>
        </w:rPr>
        <w:t xml:space="preserve"> руб.</w:t>
      </w:r>
      <w:r w:rsidRPr="002F55EE">
        <w:rPr>
          <w:rFonts w:ascii="Times New Roman" w:eastAsia="Times New Roman" w:hAnsi="Times New Roman" w:cs="Times New Roman"/>
          <w:color w:val="000000"/>
          <w:sz w:val="24"/>
          <w:szCs w:val="24"/>
          <w:lang w:eastAsia="ru-RU"/>
        </w:rPr>
        <w:t xml:space="preserve"> – местный бюджет, 21 700,00</w:t>
      </w:r>
      <w:r w:rsidR="00B9663B">
        <w:rPr>
          <w:rFonts w:ascii="Times New Roman" w:eastAsia="Times New Roman" w:hAnsi="Times New Roman" w:cs="Times New Roman"/>
          <w:color w:val="000000"/>
          <w:sz w:val="24"/>
          <w:szCs w:val="24"/>
          <w:lang w:eastAsia="ru-RU"/>
        </w:rPr>
        <w:t xml:space="preserve"> руб. </w:t>
      </w:r>
      <w:r w:rsidRPr="002F55EE">
        <w:rPr>
          <w:rFonts w:ascii="Times New Roman" w:eastAsia="Times New Roman" w:hAnsi="Times New Roman" w:cs="Times New Roman"/>
          <w:color w:val="000000"/>
          <w:sz w:val="24"/>
          <w:szCs w:val="24"/>
          <w:lang w:eastAsia="ru-RU"/>
        </w:rPr>
        <w:t xml:space="preserve">- благотворительные пожертвования граждан); устройство тротуара в 1 микрорайоне г. Кедрового </w:t>
      </w:r>
      <w:r w:rsidR="00B9663B">
        <w:rPr>
          <w:rFonts w:ascii="Times New Roman" w:eastAsia="Times New Roman" w:hAnsi="Times New Roman" w:cs="Times New Roman"/>
          <w:color w:val="000000"/>
          <w:sz w:val="24"/>
          <w:szCs w:val="24"/>
          <w:lang w:eastAsia="ru-RU"/>
        </w:rPr>
        <w:t>на общую сумму 986 129,51 руб.</w:t>
      </w:r>
      <w:r w:rsidRPr="002F55EE">
        <w:rPr>
          <w:rFonts w:ascii="Times New Roman" w:eastAsia="Times New Roman" w:hAnsi="Times New Roman" w:cs="Times New Roman"/>
          <w:color w:val="000000"/>
          <w:sz w:val="24"/>
          <w:szCs w:val="24"/>
          <w:lang w:eastAsia="ru-RU"/>
        </w:rPr>
        <w:t xml:space="preserve"> (567 540,40</w:t>
      </w:r>
      <w:r w:rsidR="00B9663B">
        <w:rPr>
          <w:rFonts w:ascii="Times New Roman" w:eastAsia="Times New Roman" w:hAnsi="Times New Roman" w:cs="Times New Roman"/>
          <w:color w:val="000000"/>
          <w:sz w:val="24"/>
          <w:szCs w:val="24"/>
          <w:lang w:eastAsia="ru-RU"/>
        </w:rPr>
        <w:t xml:space="preserve"> руб.</w:t>
      </w:r>
      <w:r w:rsidRPr="002F55EE">
        <w:rPr>
          <w:rFonts w:ascii="Times New Roman" w:eastAsia="Times New Roman" w:hAnsi="Times New Roman" w:cs="Times New Roman"/>
          <w:color w:val="000000"/>
          <w:sz w:val="24"/>
          <w:szCs w:val="24"/>
          <w:lang w:eastAsia="ru-RU"/>
        </w:rPr>
        <w:t xml:space="preserve"> – областной бюджет, 374 589,11</w:t>
      </w:r>
      <w:r w:rsidR="00B9663B">
        <w:rPr>
          <w:rFonts w:ascii="Times New Roman" w:eastAsia="Times New Roman" w:hAnsi="Times New Roman" w:cs="Times New Roman"/>
          <w:color w:val="000000"/>
          <w:sz w:val="24"/>
          <w:szCs w:val="24"/>
          <w:lang w:eastAsia="ru-RU"/>
        </w:rPr>
        <w:t xml:space="preserve"> руб.</w:t>
      </w:r>
      <w:r w:rsidRPr="002F55EE">
        <w:rPr>
          <w:rFonts w:ascii="Times New Roman" w:eastAsia="Times New Roman" w:hAnsi="Times New Roman" w:cs="Times New Roman"/>
          <w:color w:val="000000"/>
          <w:sz w:val="24"/>
          <w:szCs w:val="24"/>
          <w:lang w:eastAsia="ru-RU"/>
        </w:rPr>
        <w:t xml:space="preserve"> – местный бюджет, 44 000,00 </w:t>
      </w:r>
      <w:r w:rsidR="00B9663B">
        <w:rPr>
          <w:rFonts w:ascii="Times New Roman" w:eastAsia="Times New Roman" w:hAnsi="Times New Roman" w:cs="Times New Roman"/>
          <w:color w:val="000000"/>
          <w:sz w:val="24"/>
          <w:szCs w:val="24"/>
          <w:lang w:eastAsia="ru-RU"/>
        </w:rPr>
        <w:t xml:space="preserve">руб. </w:t>
      </w:r>
      <w:r w:rsidRPr="002F55EE">
        <w:rPr>
          <w:rFonts w:ascii="Times New Roman" w:eastAsia="Times New Roman" w:hAnsi="Times New Roman" w:cs="Times New Roman"/>
          <w:color w:val="000000"/>
          <w:sz w:val="24"/>
          <w:szCs w:val="24"/>
          <w:lang w:eastAsia="ru-RU"/>
        </w:rPr>
        <w:t>- благотворительные пожертвования граждан); и обустройство дороги на переезде через р. Коньга (1 этап) на</w:t>
      </w:r>
      <w:r w:rsidR="00B9663B">
        <w:rPr>
          <w:rFonts w:ascii="Times New Roman" w:eastAsia="Times New Roman" w:hAnsi="Times New Roman" w:cs="Times New Roman"/>
          <w:color w:val="000000"/>
          <w:sz w:val="24"/>
          <w:szCs w:val="24"/>
          <w:lang w:eastAsia="ru-RU"/>
        </w:rPr>
        <w:t xml:space="preserve"> общую сумму 2 490 816,00 руб.</w:t>
      </w:r>
      <w:r w:rsidRPr="002F55EE">
        <w:rPr>
          <w:rFonts w:ascii="Times New Roman" w:eastAsia="Times New Roman" w:hAnsi="Times New Roman" w:cs="Times New Roman"/>
          <w:color w:val="000000"/>
          <w:sz w:val="24"/>
          <w:szCs w:val="24"/>
          <w:lang w:eastAsia="ru-RU"/>
        </w:rPr>
        <w:t xml:space="preserve"> (1 000 000,00 </w:t>
      </w:r>
      <w:r w:rsidR="00B9663B">
        <w:rPr>
          <w:rFonts w:ascii="Times New Roman" w:eastAsia="Times New Roman" w:hAnsi="Times New Roman" w:cs="Times New Roman"/>
          <w:color w:val="000000"/>
          <w:sz w:val="24"/>
          <w:szCs w:val="24"/>
          <w:lang w:eastAsia="ru-RU"/>
        </w:rPr>
        <w:t xml:space="preserve">руб. </w:t>
      </w:r>
      <w:r w:rsidRPr="002F55EE">
        <w:rPr>
          <w:rFonts w:ascii="Times New Roman" w:eastAsia="Times New Roman" w:hAnsi="Times New Roman" w:cs="Times New Roman"/>
          <w:color w:val="000000"/>
          <w:sz w:val="24"/>
          <w:szCs w:val="24"/>
          <w:lang w:eastAsia="ru-RU"/>
        </w:rPr>
        <w:t>– областной бюджет, 1 393 516,00</w:t>
      </w:r>
      <w:r w:rsidR="00B9663B">
        <w:rPr>
          <w:rFonts w:ascii="Times New Roman" w:eastAsia="Times New Roman" w:hAnsi="Times New Roman" w:cs="Times New Roman"/>
          <w:color w:val="000000"/>
          <w:sz w:val="24"/>
          <w:szCs w:val="24"/>
          <w:lang w:eastAsia="ru-RU"/>
        </w:rPr>
        <w:t xml:space="preserve"> руб. </w:t>
      </w:r>
      <w:r w:rsidRPr="002F55EE">
        <w:rPr>
          <w:rFonts w:ascii="Times New Roman" w:eastAsia="Times New Roman" w:hAnsi="Times New Roman" w:cs="Times New Roman"/>
          <w:color w:val="000000"/>
          <w:sz w:val="24"/>
          <w:szCs w:val="24"/>
          <w:lang w:eastAsia="ru-RU"/>
        </w:rPr>
        <w:t>– местный бюджет, 97 300,00</w:t>
      </w:r>
      <w:r w:rsidR="00B9663B">
        <w:rPr>
          <w:rFonts w:ascii="Times New Roman" w:eastAsia="Times New Roman" w:hAnsi="Times New Roman" w:cs="Times New Roman"/>
          <w:color w:val="000000"/>
          <w:sz w:val="24"/>
          <w:szCs w:val="24"/>
          <w:lang w:eastAsia="ru-RU"/>
        </w:rPr>
        <w:t xml:space="preserve"> руб.</w:t>
      </w:r>
      <w:r w:rsidRPr="002F55EE">
        <w:rPr>
          <w:rFonts w:ascii="Times New Roman" w:eastAsia="Times New Roman" w:hAnsi="Times New Roman" w:cs="Times New Roman"/>
          <w:color w:val="000000"/>
          <w:sz w:val="24"/>
          <w:szCs w:val="24"/>
          <w:lang w:eastAsia="ru-RU"/>
        </w:rPr>
        <w:t xml:space="preserve"> - благотворительные пожертвования граждан).</w:t>
      </w:r>
    </w:p>
    <w:p w:rsidR="002F55EE" w:rsidRDefault="002F55EE" w:rsidP="00E35FEA">
      <w:pPr>
        <w:spacing w:after="0" w:line="240" w:lineRule="auto"/>
        <w:ind w:firstLine="708"/>
        <w:jc w:val="center"/>
        <w:rPr>
          <w:rFonts w:ascii="Times New Roman" w:eastAsia="Calibri" w:hAnsi="Times New Roman" w:cs="Times New Roman"/>
          <w:b/>
          <w:sz w:val="24"/>
          <w:szCs w:val="24"/>
        </w:rPr>
      </w:pPr>
    </w:p>
    <w:p w:rsidR="00C85511" w:rsidRPr="008758B4" w:rsidRDefault="008758B4" w:rsidP="00E35FEA">
      <w:pPr>
        <w:spacing w:after="0" w:line="240" w:lineRule="auto"/>
        <w:ind w:firstLine="708"/>
        <w:jc w:val="center"/>
        <w:rPr>
          <w:rFonts w:ascii="Times New Roman" w:eastAsia="Calibri" w:hAnsi="Times New Roman" w:cs="Times New Roman"/>
          <w:b/>
          <w:sz w:val="24"/>
          <w:szCs w:val="24"/>
        </w:rPr>
      </w:pPr>
      <w:r w:rsidRPr="008758B4">
        <w:rPr>
          <w:rFonts w:ascii="Times New Roman" w:eastAsia="Calibri" w:hAnsi="Times New Roman" w:cs="Times New Roman"/>
          <w:b/>
          <w:sz w:val="24"/>
          <w:szCs w:val="24"/>
        </w:rPr>
        <w:t>1</w:t>
      </w:r>
      <w:r w:rsidR="002F55EE">
        <w:rPr>
          <w:rFonts w:ascii="Times New Roman" w:eastAsia="Calibri" w:hAnsi="Times New Roman" w:cs="Times New Roman"/>
          <w:b/>
          <w:sz w:val="24"/>
          <w:szCs w:val="24"/>
        </w:rPr>
        <w:t>4</w:t>
      </w:r>
      <w:r w:rsidRPr="008758B4">
        <w:rPr>
          <w:rFonts w:ascii="Times New Roman" w:eastAsia="Calibri" w:hAnsi="Times New Roman" w:cs="Times New Roman"/>
          <w:b/>
          <w:sz w:val="24"/>
          <w:szCs w:val="24"/>
        </w:rPr>
        <w:t xml:space="preserve">. </w:t>
      </w:r>
      <w:r w:rsidR="00C85511" w:rsidRPr="008758B4">
        <w:rPr>
          <w:rFonts w:ascii="Times New Roman" w:eastAsia="Calibri" w:hAnsi="Times New Roman" w:cs="Times New Roman"/>
          <w:b/>
          <w:sz w:val="24"/>
          <w:szCs w:val="24"/>
        </w:rPr>
        <w:t>Благоустройство памятника «воинам-землякам»</w:t>
      </w:r>
    </w:p>
    <w:p w:rsidR="004D1318" w:rsidRPr="004D1318" w:rsidRDefault="004D1318" w:rsidP="00487D2C">
      <w:pPr>
        <w:spacing w:after="0" w:line="276" w:lineRule="auto"/>
        <w:ind w:right="142" w:firstLine="709"/>
        <w:jc w:val="both"/>
        <w:rPr>
          <w:rFonts w:ascii="Times New Roman" w:eastAsia="Times New Roman" w:hAnsi="Times New Roman" w:cs="Times New Roman"/>
          <w:sz w:val="24"/>
          <w:szCs w:val="24"/>
        </w:rPr>
      </w:pPr>
      <w:r w:rsidRPr="004D1318">
        <w:rPr>
          <w:rFonts w:ascii="Times New Roman" w:eastAsia="Times New Roman" w:hAnsi="Times New Roman" w:cs="Times New Roman"/>
          <w:sz w:val="24"/>
          <w:szCs w:val="24"/>
        </w:rPr>
        <w:t>В 2019 году муниципальное образование «Город Кедровый» получило средства из областного бюджета на проведение ремонта и благоустройство мемориального комплекса в размере 1 737 000,00 рублей. Софинансирование из местного бюджета сос</w:t>
      </w:r>
      <w:r w:rsidR="008946A9">
        <w:rPr>
          <w:rFonts w:ascii="Times New Roman" w:eastAsia="Times New Roman" w:hAnsi="Times New Roman" w:cs="Times New Roman"/>
          <w:sz w:val="24"/>
          <w:szCs w:val="24"/>
        </w:rPr>
        <w:t>тавило 212 990,45 рублей</w:t>
      </w:r>
      <w:r w:rsidRPr="004D1318">
        <w:rPr>
          <w:rFonts w:ascii="Times New Roman" w:eastAsia="Times New Roman" w:hAnsi="Times New Roman" w:cs="Times New Roman"/>
          <w:sz w:val="24"/>
          <w:szCs w:val="24"/>
        </w:rPr>
        <w:t xml:space="preserve">. </w:t>
      </w:r>
    </w:p>
    <w:p w:rsidR="004D1318" w:rsidRPr="004D1318" w:rsidRDefault="004D1318" w:rsidP="00487D2C">
      <w:pPr>
        <w:spacing w:after="0" w:line="276" w:lineRule="auto"/>
        <w:ind w:right="140"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В 2020 году н</w:t>
      </w:r>
      <w:r w:rsidRPr="004D1318">
        <w:rPr>
          <w:rFonts w:ascii="Times New Roman" w:eastAsia="Times New Roman" w:hAnsi="Times New Roman" w:cs="Times New Roman"/>
          <w:sz w:val="24"/>
          <w:szCs w:val="24"/>
        </w:rPr>
        <w:t>а 1 949 990,45 рублей к празднованию 75-летия Победы в Великой Отечественной войне проведены работы по благоустройству мемориального комплекса (выравнивание территории, устройство двух съездов, ремонт ограждения, монтаж и установка освещения, укладка тротуарной плитки от памятника «воинам-землякам» до Камня памяти и скорби), изготовлены и установлены гранитные плиты с гравировкой фамилий погибших в годы войны, скульптура «Скорбящий солдат», арт – объект «Орден» с подсветкой и уличные гранитные вазоны.</w:t>
      </w:r>
    </w:p>
    <w:p w:rsidR="00C85511" w:rsidRPr="00C85511" w:rsidRDefault="00C85511" w:rsidP="00487D2C">
      <w:pPr>
        <w:spacing w:after="0" w:line="240" w:lineRule="auto"/>
        <w:ind w:firstLine="709"/>
        <w:jc w:val="both"/>
        <w:rPr>
          <w:rFonts w:ascii="Times New Roman" w:eastAsia="Times New Roman" w:hAnsi="Times New Roman" w:cs="Times New Roman"/>
          <w:sz w:val="24"/>
          <w:szCs w:val="24"/>
          <w:lang w:eastAsia="ru-RU"/>
        </w:rPr>
      </w:pPr>
    </w:p>
    <w:p w:rsidR="00C85511" w:rsidRPr="008758B4" w:rsidRDefault="00670DC9" w:rsidP="008946A9">
      <w:pPr>
        <w:spacing w:after="0" w:line="240" w:lineRule="auto"/>
        <w:ind w:firstLine="708"/>
        <w:jc w:val="center"/>
        <w:rPr>
          <w:rFonts w:ascii="Times New Roman" w:eastAsia="Calibri" w:hAnsi="Times New Roman" w:cs="Times New Roman"/>
          <w:b/>
          <w:sz w:val="24"/>
          <w:szCs w:val="24"/>
        </w:rPr>
      </w:pPr>
      <w:r w:rsidRPr="00073C23">
        <w:rPr>
          <w:rFonts w:ascii="Times New Roman" w:eastAsia="Calibri" w:hAnsi="Times New Roman" w:cs="Times New Roman"/>
          <w:b/>
          <w:sz w:val="24"/>
          <w:szCs w:val="24"/>
        </w:rPr>
        <w:t>1</w:t>
      </w:r>
      <w:r w:rsidR="002F55EE" w:rsidRPr="00073C23">
        <w:rPr>
          <w:rFonts w:ascii="Times New Roman" w:eastAsia="Calibri" w:hAnsi="Times New Roman" w:cs="Times New Roman"/>
          <w:b/>
          <w:sz w:val="24"/>
          <w:szCs w:val="24"/>
        </w:rPr>
        <w:t>5</w:t>
      </w:r>
      <w:r w:rsidR="008758B4" w:rsidRPr="00073C23">
        <w:rPr>
          <w:rFonts w:ascii="Times New Roman" w:eastAsia="Calibri" w:hAnsi="Times New Roman" w:cs="Times New Roman"/>
          <w:b/>
          <w:sz w:val="24"/>
          <w:szCs w:val="24"/>
        </w:rPr>
        <w:t xml:space="preserve">. </w:t>
      </w:r>
      <w:r w:rsidR="00C85511" w:rsidRPr="00073C23">
        <w:rPr>
          <w:rFonts w:ascii="Times New Roman" w:eastAsia="Calibri" w:hAnsi="Times New Roman" w:cs="Times New Roman"/>
          <w:b/>
          <w:sz w:val="24"/>
          <w:szCs w:val="24"/>
        </w:rPr>
        <w:t>Обращение с отходами, в том числе с твердыми коммунальными отходами, на территории муниципального образования «Город Кедровый»</w:t>
      </w:r>
    </w:p>
    <w:p w:rsidR="00C85511" w:rsidRPr="00073C23" w:rsidRDefault="00C85511" w:rsidP="00C85511">
      <w:pPr>
        <w:suppressAutoHyphens/>
        <w:spacing w:after="0" w:line="240" w:lineRule="auto"/>
        <w:ind w:firstLine="567"/>
        <w:jc w:val="both"/>
        <w:rPr>
          <w:rFonts w:ascii="Times New Roman" w:eastAsia="Times New Roman" w:hAnsi="Times New Roman" w:cs="Times New Roman"/>
          <w:sz w:val="24"/>
          <w:szCs w:val="24"/>
          <w:lang w:eastAsia="ar-SA"/>
        </w:rPr>
      </w:pPr>
      <w:r w:rsidRPr="00073C23">
        <w:rPr>
          <w:rFonts w:ascii="Times New Roman" w:eastAsia="Times New Roman" w:hAnsi="Times New Roman" w:cs="Times New Roman"/>
          <w:sz w:val="24"/>
          <w:szCs w:val="24"/>
          <w:lang w:eastAsia="ar-SA"/>
        </w:rPr>
        <w:t xml:space="preserve">С 01.01.2019, в соответствии с действующим законодательством, на территории муниципального образования «Город Кедровый» стартовали мероприятия в рамках реализации реформы системы обращения с твердыми коммунальными отходами. </w:t>
      </w:r>
    </w:p>
    <w:p w:rsidR="00073C23" w:rsidRPr="00073C23" w:rsidRDefault="00073C23" w:rsidP="009B46B4">
      <w:pPr>
        <w:tabs>
          <w:tab w:val="left" w:pos="340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3C23">
        <w:rPr>
          <w:rFonts w:ascii="Times New Roman" w:eastAsia="Times New Roman" w:hAnsi="Times New Roman" w:cs="Times New Roman"/>
          <w:sz w:val="24"/>
          <w:szCs w:val="24"/>
          <w:lang w:eastAsia="ru-RU"/>
        </w:rPr>
        <w:lastRenderedPageBreak/>
        <w:t xml:space="preserve">В рамках основного мероприятия «Создание инфраструктуры по накоплению и размещению твердых коммунальных отходов» подпрограммы «Создание комплексной системы обращения с твердыми коммунальными отходами) государственной программы «Обращение с отходами, в том числе с твердыми коммунальными отходами, на территории Томской области» на территории муниципального образования в 2020 году выполнены работы </w:t>
      </w:r>
      <w:r>
        <w:rPr>
          <w:rFonts w:ascii="Times New Roman" w:eastAsia="Times New Roman" w:hAnsi="Times New Roman" w:cs="Times New Roman"/>
          <w:sz w:val="24"/>
          <w:szCs w:val="24"/>
          <w:lang w:eastAsia="ru-RU"/>
        </w:rPr>
        <w:t>по</w:t>
      </w:r>
      <w:r w:rsidRPr="00073C23">
        <w:rPr>
          <w:rFonts w:ascii="Times New Roman" w:eastAsia="Times New Roman" w:hAnsi="Times New Roman" w:cs="Times New Roman"/>
          <w:sz w:val="24"/>
          <w:szCs w:val="24"/>
          <w:lang w:eastAsia="ru-RU"/>
        </w:rPr>
        <w:t xml:space="preserve"> ликвидаци</w:t>
      </w:r>
      <w:r>
        <w:rPr>
          <w:rFonts w:ascii="Times New Roman" w:eastAsia="Times New Roman" w:hAnsi="Times New Roman" w:cs="Times New Roman"/>
          <w:sz w:val="24"/>
          <w:szCs w:val="24"/>
          <w:lang w:eastAsia="ru-RU"/>
        </w:rPr>
        <w:t>и</w:t>
      </w:r>
      <w:r w:rsidRPr="00073C23">
        <w:rPr>
          <w:rFonts w:ascii="Times New Roman" w:eastAsia="Times New Roman" w:hAnsi="Times New Roman" w:cs="Times New Roman"/>
          <w:sz w:val="24"/>
          <w:szCs w:val="24"/>
          <w:lang w:eastAsia="ru-RU"/>
        </w:rPr>
        <w:t xml:space="preserve"> мест несанкционированного складиров</w:t>
      </w:r>
      <w:r w:rsidR="009B46B4">
        <w:rPr>
          <w:rFonts w:ascii="Times New Roman" w:eastAsia="Times New Roman" w:hAnsi="Times New Roman" w:cs="Times New Roman"/>
          <w:sz w:val="24"/>
          <w:szCs w:val="24"/>
          <w:lang w:eastAsia="ru-RU"/>
        </w:rPr>
        <w:t xml:space="preserve">ания отходов на общую сумму 989 </w:t>
      </w:r>
      <w:r w:rsidRPr="00073C23">
        <w:rPr>
          <w:rFonts w:ascii="Times New Roman" w:eastAsia="Times New Roman" w:hAnsi="Times New Roman" w:cs="Times New Roman"/>
          <w:sz w:val="24"/>
          <w:szCs w:val="24"/>
          <w:lang w:eastAsia="ru-RU"/>
        </w:rPr>
        <w:t>276,96 руб</w:t>
      </w:r>
      <w:r>
        <w:rPr>
          <w:rFonts w:ascii="Times New Roman" w:eastAsia="Times New Roman" w:hAnsi="Times New Roman" w:cs="Times New Roman"/>
          <w:sz w:val="24"/>
          <w:szCs w:val="24"/>
          <w:lang w:eastAsia="ru-RU"/>
        </w:rPr>
        <w:t>лей</w:t>
      </w:r>
      <w:r w:rsidRPr="00073C23">
        <w:rPr>
          <w:rFonts w:ascii="Times New Roman" w:eastAsia="Times New Roman" w:hAnsi="Times New Roman" w:cs="Times New Roman"/>
          <w:sz w:val="24"/>
          <w:szCs w:val="24"/>
          <w:lang w:eastAsia="ru-RU"/>
        </w:rPr>
        <w:t xml:space="preserve">, из них </w:t>
      </w:r>
      <w:r w:rsidR="009B46B4">
        <w:rPr>
          <w:rFonts w:ascii="Times New Roman" w:eastAsia="Times New Roman" w:hAnsi="Times New Roman" w:cs="Times New Roman"/>
          <w:sz w:val="24"/>
          <w:szCs w:val="24"/>
          <w:lang w:eastAsia="ru-RU"/>
        </w:rPr>
        <w:t xml:space="preserve">803 </w:t>
      </w:r>
      <w:r w:rsidRPr="00073C23">
        <w:rPr>
          <w:rFonts w:ascii="Times New Roman" w:eastAsia="Times New Roman" w:hAnsi="Times New Roman" w:cs="Times New Roman"/>
          <w:sz w:val="24"/>
          <w:szCs w:val="24"/>
          <w:lang w:eastAsia="ru-RU"/>
        </w:rPr>
        <w:t>800 руб</w:t>
      </w:r>
      <w:r w:rsidR="009B46B4">
        <w:rPr>
          <w:rFonts w:ascii="Times New Roman" w:eastAsia="Times New Roman" w:hAnsi="Times New Roman" w:cs="Times New Roman"/>
          <w:sz w:val="24"/>
          <w:szCs w:val="24"/>
          <w:lang w:eastAsia="ru-RU"/>
        </w:rPr>
        <w:t>. областной бюджет, 185476,96 руб. - местный бюджет</w:t>
      </w:r>
      <w:r w:rsidRPr="00073C23">
        <w:rPr>
          <w:rFonts w:ascii="Times New Roman" w:eastAsia="Times New Roman" w:hAnsi="Times New Roman" w:cs="Times New Roman"/>
          <w:sz w:val="24"/>
          <w:szCs w:val="24"/>
          <w:lang w:eastAsia="ru-RU"/>
        </w:rPr>
        <w:t>. Ликвидированы места несанкционированного складирования отходов в п. Калининск, п. Лушниково, п. Останино. В рамках исполнения муниципального контракта ООО «СТК» приняло от ООО «АТП № 1801» на полигон г. Кедрового 1</w:t>
      </w:r>
      <w:r w:rsidR="009B46B4">
        <w:rPr>
          <w:rFonts w:ascii="Times New Roman" w:eastAsia="Times New Roman" w:hAnsi="Times New Roman" w:cs="Times New Roman"/>
          <w:sz w:val="24"/>
          <w:szCs w:val="24"/>
          <w:lang w:eastAsia="ru-RU"/>
        </w:rPr>
        <w:t xml:space="preserve"> </w:t>
      </w:r>
      <w:r w:rsidRPr="00073C23">
        <w:rPr>
          <w:rFonts w:ascii="Times New Roman" w:eastAsia="Times New Roman" w:hAnsi="Times New Roman" w:cs="Times New Roman"/>
          <w:sz w:val="24"/>
          <w:szCs w:val="24"/>
          <w:lang w:eastAsia="ru-RU"/>
        </w:rPr>
        <w:t>576,11 куб. м. отходов.</w:t>
      </w:r>
    </w:p>
    <w:p w:rsidR="005177EB" w:rsidRDefault="005177EB" w:rsidP="00C85511">
      <w:pPr>
        <w:spacing w:after="0" w:line="240" w:lineRule="auto"/>
        <w:jc w:val="center"/>
        <w:rPr>
          <w:rFonts w:ascii="Times New Roman" w:eastAsia="Calibri" w:hAnsi="Times New Roman" w:cs="Times New Roman"/>
          <w:b/>
          <w:sz w:val="24"/>
          <w:szCs w:val="24"/>
        </w:rPr>
      </w:pPr>
    </w:p>
    <w:p w:rsidR="00C85511" w:rsidRPr="008758B4" w:rsidRDefault="00C85511" w:rsidP="00C85511">
      <w:pPr>
        <w:spacing w:after="0" w:line="240" w:lineRule="auto"/>
        <w:jc w:val="center"/>
        <w:rPr>
          <w:rFonts w:ascii="Times New Roman" w:eastAsia="Calibri" w:hAnsi="Times New Roman" w:cs="Times New Roman"/>
          <w:b/>
          <w:sz w:val="24"/>
          <w:szCs w:val="24"/>
        </w:rPr>
      </w:pPr>
      <w:r w:rsidRPr="008758B4">
        <w:rPr>
          <w:rFonts w:ascii="Times New Roman" w:eastAsia="Calibri" w:hAnsi="Times New Roman" w:cs="Times New Roman"/>
          <w:b/>
          <w:sz w:val="24"/>
          <w:szCs w:val="24"/>
        </w:rPr>
        <w:t>Социальная сфера</w:t>
      </w:r>
    </w:p>
    <w:p w:rsidR="00C85511" w:rsidRPr="00C85511" w:rsidRDefault="00C85511" w:rsidP="004D1318">
      <w:pPr>
        <w:spacing w:after="0" w:line="240" w:lineRule="auto"/>
        <w:ind w:firstLine="708"/>
        <w:jc w:val="both"/>
        <w:rPr>
          <w:rFonts w:ascii="Times New Roman" w:hAnsi="Times New Roman" w:cs="Times New Roman"/>
          <w:sz w:val="24"/>
          <w:szCs w:val="24"/>
        </w:rPr>
      </w:pPr>
      <w:r w:rsidRPr="00C85511">
        <w:rPr>
          <w:rFonts w:ascii="Times New Roman" w:hAnsi="Times New Roman" w:cs="Times New Roman"/>
          <w:sz w:val="24"/>
          <w:szCs w:val="24"/>
        </w:rPr>
        <w:t>Эффективность деятельности местного самоуправления, прежде всего, оценивается по степени защищенности граждан, а также по доступности учреждений социальной сферы. Поэтому, социальная сфера оставалась одним из основных приоритетов нашей работы.</w:t>
      </w:r>
    </w:p>
    <w:p w:rsidR="00C85511" w:rsidRPr="00C85511" w:rsidRDefault="00C85511" w:rsidP="004D1318">
      <w:pPr>
        <w:spacing w:after="0" w:line="240" w:lineRule="auto"/>
        <w:ind w:firstLine="708"/>
        <w:jc w:val="both"/>
        <w:rPr>
          <w:rFonts w:ascii="Times New Roman" w:hAnsi="Times New Roman" w:cs="Times New Roman"/>
          <w:sz w:val="24"/>
          <w:szCs w:val="24"/>
        </w:rPr>
      </w:pPr>
      <w:r w:rsidRPr="00C85511">
        <w:rPr>
          <w:rFonts w:ascii="Times New Roman" w:hAnsi="Times New Roman" w:cs="Times New Roman"/>
          <w:sz w:val="24"/>
          <w:szCs w:val="24"/>
        </w:rPr>
        <w:t xml:space="preserve">Традиционно большое внимание уделяется учреждениям образования. </w:t>
      </w:r>
    </w:p>
    <w:p w:rsidR="00C85511" w:rsidRPr="00C85511" w:rsidRDefault="00C85511" w:rsidP="004D1318">
      <w:pPr>
        <w:spacing w:after="0" w:line="240" w:lineRule="auto"/>
        <w:jc w:val="both"/>
        <w:rPr>
          <w:rFonts w:ascii="Times New Roman" w:eastAsia="Calibri" w:hAnsi="Times New Roman" w:cs="Times New Roman"/>
          <w:b/>
          <w:i/>
          <w:sz w:val="28"/>
          <w:szCs w:val="28"/>
        </w:rPr>
      </w:pPr>
    </w:p>
    <w:p w:rsidR="00695B96" w:rsidRPr="00695B96" w:rsidRDefault="00695B96" w:rsidP="00695B96">
      <w:pPr>
        <w:spacing w:after="0" w:line="240" w:lineRule="auto"/>
        <w:jc w:val="center"/>
        <w:rPr>
          <w:rFonts w:ascii="Times New Roman" w:eastAsia="Calibri" w:hAnsi="Times New Roman" w:cs="Times New Roman"/>
          <w:b/>
          <w:sz w:val="24"/>
          <w:szCs w:val="24"/>
        </w:rPr>
      </w:pPr>
      <w:r w:rsidRPr="00695B96">
        <w:rPr>
          <w:rFonts w:ascii="Times New Roman" w:eastAsia="Calibri" w:hAnsi="Times New Roman" w:cs="Times New Roman"/>
          <w:b/>
          <w:sz w:val="24"/>
          <w:szCs w:val="24"/>
        </w:rPr>
        <w:t>16. Образование</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 xml:space="preserve">Одним из условий социально-экономического развития и повышения благосостояния населения является обеспечение доступности качественного образования в соответствии с современными потребностями общества. </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color w:val="000000"/>
          <w:sz w:val="24"/>
          <w:szCs w:val="24"/>
        </w:rPr>
      </w:pPr>
      <w:r w:rsidRPr="00695B96">
        <w:rPr>
          <w:rFonts w:ascii="Times New Roman" w:eastAsia="Calibri" w:hAnsi="Times New Roman" w:cs="Times New Roman"/>
          <w:color w:val="000000"/>
          <w:sz w:val="24"/>
          <w:szCs w:val="24"/>
        </w:rPr>
        <w:t>Система образовательных организаций, созданная в муниципальном образовании, дает возможность максимально удовлетворять запросы родителей, реализовывать возможности детей, предоставляя качественные образовательные услуги.</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sz w:val="24"/>
          <w:szCs w:val="24"/>
        </w:rPr>
      </w:pPr>
      <w:r w:rsidRPr="00695B96">
        <w:rPr>
          <w:rFonts w:ascii="Times New Roman" w:eastAsia="Calibri" w:hAnsi="Times New Roman" w:cs="Times New Roman"/>
          <w:color w:val="000000"/>
          <w:sz w:val="24"/>
          <w:szCs w:val="24"/>
        </w:rPr>
        <w:t xml:space="preserve">В муниципальном образовании «Город Кедровый» функционируют 3 образовательных </w:t>
      </w:r>
      <w:r w:rsidRPr="00695B96">
        <w:rPr>
          <w:rFonts w:ascii="Times New Roman" w:eastAsia="Calibri" w:hAnsi="Times New Roman" w:cs="Times New Roman"/>
          <w:sz w:val="24"/>
          <w:szCs w:val="24"/>
        </w:rPr>
        <w:t xml:space="preserve">организации: </w:t>
      </w:r>
    </w:p>
    <w:p w:rsidR="00695B96" w:rsidRPr="00695B96" w:rsidRDefault="00695B96" w:rsidP="00695B96">
      <w:pPr>
        <w:numPr>
          <w:ilvl w:val="0"/>
          <w:numId w:val="30"/>
        </w:numPr>
        <w:tabs>
          <w:tab w:val="left" w:pos="0"/>
        </w:tabs>
        <w:suppressAutoHyphens/>
        <w:spacing w:after="0" w:line="240" w:lineRule="auto"/>
        <w:ind w:left="0" w:firstLineChars="183" w:firstLine="439"/>
        <w:contextualSpacing/>
        <w:jc w:val="both"/>
        <w:rPr>
          <w:rFonts w:ascii="Times New Roman" w:eastAsia="Calibri" w:hAnsi="Times New Roman" w:cs="Times New Roman"/>
          <w:b/>
          <w:bCs/>
          <w:sz w:val="24"/>
          <w:szCs w:val="24"/>
        </w:rPr>
      </w:pPr>
      <w:r w:rsidRPr="00695B96">
        <w:rPr>
          <w:rFonts w:ascii="Times New Roman" w:eastAsia="Calibri" w:hAnsi="Times New Roman" w:cs="Times New Roman"/>
          <w:sz w:val="24"/>
          <w:szCs w:val="24"/>
          <w:shd w:val="clear" w:color="auto" w:fill="FFFFFF"/>
        </w:rPr>
        <w:t>Муниципальное казенное дошкольное образовательное учреждение детский сад № 1 «</w:t>
      </w:r>
      <w:r w:rsidRPr="00695B96">
        <w:rPr>
          <w:rFonts w:ascii="Times New Roman" w:eastAsia="Calibri" w:hAnsi="Times New Roman" w:cs="Times New Roman"/>
          <w:bCs/>
          <w:sz w:val="24"/>
          <w:szCs w:val="24"/>
          <w:shd w:val="clear" w:color="auto" w:fill="FFFFFF"/>
        </w:rPr>
        <w:t>Родничок</w:t>
      </w:r>
      <w:r w:rsidRPr="00695B96">
        <w:rPr>
          <w:rFonts w:ascii="Times New Roman" w:eastAsia="Calibri" w:hAnsi="Times New Roman" w:cs="Times New Roman"/>
          <w:sz w:val="24"/>
          <w:szCs w:val="24"/>
          <w:shd w:val="clear" w:color="auto" w:fill="FFFFFF"/>
        </w:rPr>
        <w:t xml:space="preserve">» </w:t>
      </w:r>
      <w:r w:rsidRPr="00695B96">
        <w:rPr>
          <w:rFonts w:ascii="Times New Roman" w:eastAsia="Calibri" w:hAnsi="Times New Roman" w:cs="Times New Roman"/>
          <w:bCs/>
          <w:sz w:val="24"/>
          <w:szCs w:val="24"/>
          <w:shd w:val="clear" w:color="auto" w:fill="FFFFFF"/>
        </w:rPr>
        <w:t>г</w:t>
      </w:r>
      <w:r w:rsidRPr="00695B96">
        <w:rPr>
          <w:rFonts w:ascii="Times New Roman" w:eastAsia="Calibri" w:hAnsi="Times New Roman" w:cs="Times New Roman"/>
          <w:sz w:val="24"/>
          <w:szCs w:val="24"/>
          <w:shd w:val="clear" w:color="auto" w:fill="FFFFFF"/>
        </w:rPr>
        <w:t xml:space="preserve">. </w:t>
      </w:r>
      <w:r w:rsidRPr="00695B96">
        <w:rPr>
          <w:rFonts w:ascii="Times New Roman" w:eastAsia="Calibri" w:hAnsi="Times New Roman" w:cs="Times New Roman"/>
          <w:bCs/>
          <w:sz w:val="24"/>
          <w:szCs w:val="24"/>
          <w:shd w:val="clear" w:color="auto" w:fill="FFFFFF"/>
        </w:rPr>
        <w:t>Кедрового</w:t>
      </w:r>
      <w:r w:rsidRPr="00695B96">
        <w:rPr>
          <w:rFonts w:ascii="Times New Roman" w:eastAsia="Calibri" w:hAnsi="Times New Roman" w:cs="Times New Roman"/>
          <w:bCs/>
          <w:sz w:val="24"/>
          <w:szCs w:val="24"/>
        </w:rPr>
        <w:t xml:space="preserve"> (МКДОУ д\с №1 «Родничок» г. Кедрового);</w:t>
      </w:r>
      <w:r w:rsidRPr="00695B96">
        <w:rPr>
          <w:rFonts w:ascii="Times New Roman" w:eastAsia="Calibri" w:hAnsi="Times New Roman" w:cs="Times New Roman"/>
          <w:b/>
          <w:bCs/>
          <w:sz w:val="24"/>
          <w:szCs w:val="24"/>
        </w:rPr>
        <w:t xml:space="preserve"> </w:t>
      </w:r>
    </w:p>
    <w:p w:rsidR="00695B96" w:rsidRPr="00695B96" w:rsidRDefault="00695B96" w:rsidP="00695B96">
      <w:pPr>
        <w:numPr>
          <w:ilvl w:val="0"/>
          <w:numId w:val="31"/>
        </w:numPr>
        <w:tabs>
          <w:tab w:val="left" w:pos="0"/>
        </w:tabs>
        <w:suppressAutoHyphens/>
        <w:spacing w:after="0" w:line="240" w:lineRule="auto"/>
        <w:ind w:left="0" w:firstLineChars="183" w:firstLine="439"/>
        <w:contextualSpacing/>
        <w:jc w:val="both"/>
        <w:rPr>
          <w:rFonts w:ascii="Times New Roman" w:eastAsia="Calibri" w:hAnsi="Times New Roman" w:cs="Times New Roman"/>
          <w:bCs/>
          <w:sz w:val="24"/>
          <w:szCs w:val="24"/>
        </w:rPr>
      </w:pPr>
      <w:r w:rsidRPr="00695B96">
        <w:rPr>
          <w:rFonts w:ascii="Times New Roman" w:eastAsia="Calibri" w:hAnsi="Times New Roman" w:cs="Times New Roman"/>
          <w:bCs/>
          <w:sz w:val="24"/>
          <w:szCs w:val="24"/>
          <w:shd w:val="clear" w:color="auto" w:fill="FFFFFF"/>
        </w:rPr>
        <w:t xml:space="preserve">Муниципальное казенное общеобразовательное учреждение средняя общеобразовательная школа </w:t>
      </w:r>
      <w:r w:rsidRPr="00695B96">
        <w:rPr>
          <w:rFonts w:ascii="Times New Roman" w:eastAsia="Calibri" w:hAnsi="Times New Roman" w:cs="Times New Roman"/>
          <w:sz w:val="24"/>
          <w:szCs w:val="24"/>
          <w:shd w:val="clear" w:color="auto" w:fill="FFFFFF"/>
        </w:rPr>
        <w:t>№</w:t>
      </w:r>
      <w:r w:rsidRPr="00695B96">
        <w:rPr>
          <w:rFonts w:ascii="Times New Roman" w:eastAsia="Calibri" w:hAnsi="Times New Roman" w:cs="Times New Roman"/>
          <w:bCs/>
          <w:sz w:val="24"/>
          <w:szCs w:val="24"/>
          <w:shd w:val="clear" w:color="auto" w:fill="FFFFFF"/>
        </w:rPr>
        <w:t xml:space="preserve">1 </w:t>
      </w:r>
      <w:r w:rsidRPr="00695B96">
        <w:rPr>
          <w:rFonts w:ascii="Times New Roman" w:eastAsia="Calibri" w:hAnsi="Times New Roman" w:cs="Times New Roman"/>
          <w:sz w:val="24"/>
          <w:szCs w:val="24"/>
          <w:shd w:val="clear" w:color="auto" w:fill="FFFFFF"/>
        </w:rPr>
        <w:t xml:space="preserve">г. </w:t>
      </w:r>
      <w:r w:rsidRPr="00695B96">
        <w:rPr>
          <w:rFonts w:ascii="Times New Roman" w:eastAsia="Calibri" w:hAnsi="Times New Roman" w:cs="Times New Roman"/>
          <w:bCs/>
          <w:sz w:val="24"/>
          <w:szCs w:val="24"/>
          <w:shd w:val="clear" w:color="auto" w:fill="FFFFFF"/>
        </w:rPr>
        <w:t>Кедрового</w:t>
      </w:r>
      <w:r w:rsidRPr="00695B96">
        <w:rPr>
          <w:rFonts w:ascii="Times New Roman" w:eastAsia="Calibri" w:hAnsi="Times New Roman" w:cs="Times New Roman"/>
          <w:bCs/>
          <w:sz w:val="24"/>
          <w:szCs w:val="24"/>
        </w:rPr>
        <w:t xml:space="preserve"> (МКОУ СОШ №1 г. Кедрового);</w:t>
      </w:r>
    </w:p>
    <w:p w:rsidR="00695B96" w:rsidRPr="00695B96" w:rsidRDefault="00695B96" w:rsidP="00695B96">
      <w:pPr>
        <w:numPr>
          <w:ilvl w:val="0"/>
          <w:numId w:val="31"/>
        </w:numPr>
        <w:tabs>
          <w:tab w:val="left" w:pos="0"/>
        </w:tabs>
        <w:suppressAutoHyphens/>
        <w:spacing w:after="0" w:line="240" w:lineRule="auto"/>
        <w:ind w:left="0" w:firstLineChars="183" w:firstLine="439"/>
        <w:contextualSpacing/>
        <w:jc w:val="both"/>
        <w:rPr>
          <w:rFonts w:ascii="Times New Roman" w:eastAsia="Calibri" w:hAnsi="Times New Roman" w:cs="Times New Roman"/>
          <w:bCs/>
          <w:sz w:val="24"/>
          <w:szCs w:val="24"/>
        </w:rPr>
      </w:pPr>
      <w:r w:rsidRPr="00695B96">
        <w:rPr>
          <w:rFonts w:ascii="Times New Roman" w:eastAsia="Calibri" w:hAnsi="Times New Roman" w:cs="Times New Roman"/>
          <w:bCs/>
          <w:sz w:val="24"/>
          <w:szCs w:val="24"/>
          <w:shd w:val="clear" w:color="auto" w:fill="FFFFFF"/>
        </w:rPr>
        <w:t>Муниципальное автономное общеобразовательное учреждение Пудинская</w:t>
      </w:r>
      <w:r w:rsidRPr="00695B96">
        <w:rPr>
          <w:rFonts w:ascii="Times New Roman" w:eastAsia="Calibri" w:hAnsi="Times New Roman" w:cs="Times New Roman"/>
          <w:sz w:val="24"/>
          <w:szCs w:val="24"/>
          <w:shd w:val="clear" w:color="auto" w:fill="FFFFFF"/>
        </w:rPr>
        <w:t> </w:t>
      </w:r>
      <w:r w:rsidRPr="00695B96">
        <w:rPr>
          <w:rFonts w:ascii="Times New Roman" w:eastAsia="Calibri" w:hAnsi="Times New Roman" w:cs="Times New Roman"/>
          <w:bCs/>
          <w:sz w:val="24"/>
          <w:szCs w:val="24"/>
          <w:shd w:val="clear" w:color="auto" w:fill="FFFFFF"/>
        </w:rPr>
        <w:t>средняя общеобразовательная школа</w:t>
      </w:r>
      <w:r w:rsidRPr="00695B96">
        <w:rPr>
          <w:rFonts w:ascii="Times New Roman" w:eastAsia="Calibri" w:hAnsi="Times New Roman" w:cs="Times New Roman"/>
          <w:bCs/>
          <w:sz w:val="24"/>
          <w:szCs w:val="24"/>
        </w:rPr>
        <w:t xml:space="preserve"> (МАОУ Пудинская СОШ).</w:t>
      </w:r>
    </w:p>
    <w:p w:rsidR="00695B96" w:rsidRPr="00695B96" w:rsidRDefault="00695B96" w:rsidP="00695B96">
      <w:pPr>
        <w:widowControl w:val="0"/>
        <w:tabs>
          <w:tab w:val="left" w:pos="0"/>
          <w:tab w:val="left" w:pos="955"/>
        </w:tabs>
        <w:spacing w:after="540" w:line="240" w:lineRule="auto"/>
        <w:ind w:firstLineChars="183" w:firstLine="439"/>
        <w:contextualSpacing/>
        <w:jc w:val="both"/>
        <w:rPr>
          <w:rFonts w:ascii="Times New Roman" w:eastAsia="SimSun" w:hAnsi="Times New Roman" w:cs="Times New Roman"/>
          <w:sz w:val="24"/>
          <w:szCs w:val="24"/>
          <w:lang w:eastAsia="ru-RU"/>
        </w:rPr>
      </w:pPr>
      <w:r w:rsidRPr="00695B96">
        <w:rPr>
          <w:rFonts w:ascii="Times New Roman" w:eastAsia="SimSun" w:hAnsi="Times New Roman" w:cs="Times New Roman"/>
          <w:sz w:val="24"/>
          <w:szCs w:val="24"/>
          <w:lang w:eastAsia="ru-RU"/>
        </w:rPr>
        <w:t xml:space="preserve">Доступность дошкольного образования для детей в возрасте от 1,5 до 3 лет на территории муниципального образования «Город Кедровый» - 100%. На 31.12.2020 приняты все желающие в дошкольные общеобразовательные учреждения. </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SimSun" w:hAnsi="Times New Roman" w:cs="Times New Roman"/>
          <w:sz w:val="24"/>
          <w:szCs w:val="24"/>
          <w:lang w:eastAsia="ru-RU"/>
        </w:rPr>
      </w:pPr>
      <w:r w:rsidRPr="00695B96">
        <w:rPr>
          <w:rFonts w:ascii="Times New Roman" w:eastAsia="SimSun" w:hAnsi="Times New Roman" w:cs="Times New Roman"/>
          <w:sz w:val="24"/>
          <w:szCs w:val="24"/>
          <w:lang w:eastAsia="ru-RU"/>
        </w:rPr>
        <w:t xml:space="preserve">Общая численность обучающихся в муниципальных общеобразовательных организациях по состоянию на 01.01.2021 составляет 423 человека, из них 96 человек (23%) обучаются в общеобразовательной организации, расположенной в сельской местности, в городской местности - 327 человек. На протяжении ряда лет сохраняется нестабильная динамика численности обучающихся в муниципальных общеобразовательных организациях в связи с миграцией населения: 2018 год – 436 человек, 2019 год – 421 человек, 2020 год – 423 человека. </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SimSun" w:hAnsi="Times New Roman" w:cs="Times New Roman"/>
          <w:sz w:val="24"/>
          <w:szCs w:val="24"/>
          <w:lang w:eastAsia="ru-RU"/>
        </w:rPr>
      </w:pPr>
      <w:r w:rsidRPr="00695B96">
        <w:rPr>
          <w:rFonts w:ascii="Times New Roman" w:eastAsia="SimSun" w:hAnsi="Times New Roman" w:cs="Times New Roman"/>
          <w:sz w:val="24"/>
          <w:szCs w:val="24"/>
          <w:lang w:eastAsia="ru-RU"/>
        </w:rPr>
        <w:t>Удельный вес учащихся организаций общего образования, обучающихся в соответствии с федеральными государственными образовательными стандартами, в общей численности учащихся по итогам за 2019 год - 83%, в 2020 году – 91%, к 2022 году охват согласно плана перехода должен составить 100%.</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SimSun" w:hAnsi="Times New Roman" w:cs="Times New Roman"/>
          <w:sz w:val="24"/>
          <w:szCs w:val="24"/>
          <w:lang w:eastAsia="ru-RU"/>
        </w:rPr>
      </w:pPr>
      <w:r w:rsidRPr="00695B96">
        <w:rPr>
          <w:rFonts w:ascii="Times New Roman" w:eastAsia="SimSun" w:hAnsi="Times New Roman" w:cs="Times New Roman"/>
          <w:sz w:val="24"/>
          <w:szCs w:val="24"/>
          <w:lang w:eastAsia="ru-RU"/>
        </w:rPr>
        <w:t>Среднемесячная начисленная заработная плата работников дошкольных образовательных организаций в 2020 году составила 33 224,30 рублей (на 3% выше по сравнению с уровнем 2019 года), работников общеобразовательных организаций 41 147,50 рублей (на 3% ниже по сравнению с 2019 годом), учителей общеобразовательных организаций – 49 020,59 рублей (на 2% выше уровня 2019 года) с учетом федеральных выплат, введенных с 1 сентября 2020 года, за классное руководство.</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SimSun" w:hAnsi="Times New Roman" w:cs="Times New Roman"/>
          <w:bCs/>
          <w:sz w:val="24"/>
          <w:szCs w:val="24"/>
          <w:lang w:eastAsia="ru-RU"/>
        </w:rPr>
      </w:pPr>
      <w:r w:rsidRPr="00695B96">
        <w:rPr>
          <w:rFonts w:ascii="Times New Roman" w:eastAsia="SimSun" w:hAnsi="Times New Roman" w:cs="Times New Roman"/>
          <w:sz w:val="24"/>
          <w:szCs w:val="24"/>
          <w:lang w:eastAsia="ru-RU"/>
        </w:rPr>
        <w:t>Общеобразовательные организации обеспечены кадрами в полном объеме. Вс</w:t>
      </w:r>
      <w:r w:rsidRPr="00695B96">
        <w:rPr>
          <w:rFonts w:ascii="Times New Roman" w:eastAsia="SimSun" w:hAnsi="Times New Roman" w:cs="Times New Roman"/>
          <w:bCs/>
          <w:sz w:val="24"/>
          <w:szCs w:val="24"/>
          <w:lang w:eastAsia="ru-RU"/>
        </w:rPr>
        <w:t xml:space="preserve">его в школах </w:t>
      </w:r>
      <w:r w:rsidRPr="00695B96">
        <w:rPr>
          <w:rFonts w:ascii="Times New Roman" w:eastAsia="SimSun" w:hAnsi="Times New Roman" w:cs="Times New Roman"/>
          <w:bCs/>
          <w:sz w:val="24"/>
          <w:szCs w:val="24"/>
          <w:lang w:eastAsia="ru-RU"/>
        </w:rPr>
        <w:lastRenderedPageBreak/>
        <w:t>работает 43 человека педагогического состава. Средняя п</w:t>
      </w:r>
      <w:r w:rsidRPr="00695B96">
        <w:rPr>
          <w:rFonts w:ascii="Times New Roman" w:eastAsia="SimSun" w:hAnsi="Times New Roman" w:cs="Times New Roman"/>
          <w:bCs/>
          <w:sz w:val="24"/>
          <w:szCs w:val="24"/>
          <w:shd w:val="clear" w:color="auto" w:fill="FFFFFF"/>
          <w:lang w:eastAsia="ru-RU"/>
        </w:rPr>
        <w:t xml:space="preserve">едагогическая нагрузка составляет 28,5 часов. </w:t>
      </w:r>
      <w:r w:rsidRPr="00695B96">
        <w:rPr>
          <w:rFonts w:ascii="Times New Roman" w:eastAsia="SimSun" w:hAnsi="Times New Roman" w:cs="Times New Roman"/>
          <w:bCs/>
          <w:sz w:val="24"/>
          <w:szCs w:val="24"/>
          <w:lang w:eastAsia="ru-RU"/>
        </w:rPr>
        <w:t>В 2018 году в МКОУ СОШ №1 г.Кедрового был принят 1 молодой специалист- учитель начальных классов. В 2019 году в МАОУ Пудинская СОШ также был принят молодой специалист- учитель математики, оба учителя продолжают работать в школах по сегодняшний день. Кроме этого, в МАОУ Пудинская СОШ в 2020 году прибыл 1 специалист по программе «Земский учитель» - учитель русского языка и литературы, с которым подписан трудовой договор сроком на 5 лет.</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Дошкольная образовательная организация обеспечена кадрами в количестве 13 педагогических работников.</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Calibri" w:hAnsi="Times New Roman" w:cs="Times New Roman"/>
          <w:color w:val="000000"/>
          <w:sz w:val="24"/>
          <w:szCs w:val="24"/>
        </w:rPr>
      </w:pPr>
      <w:r w:rsidRPr="00695B96">
        <w:rPr>
          <w:rFonts w:ascii="Times New Roman" w:eastAsia="Calibri" w:hAnsi="Times New Roman" w:cs="Times New Roman"/>
          <w:color w:val="000000"/>
          <w:sz w:val="24"/>
          <w:szCs w:val="24"/>
        </w:rPr>
        <w:t>Также в муниципальном образовании «Город Кедровый» предусмотрены меры социальной поддержки молодым педагогам: муниципальная квартира, ежемесячная надбавка к должностному окладу, северный и районный коэффициенты в полном объеме, оплата проезда к месту жительства, доплата за работу в сельской местности, наставничество, разработаны индивидуальные программы профессиональной адаптации.</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color w:val="000000"/>
          <w:sz w:val="24"/>
          <w:szCs w:val="24"/>
        </w:rPr>
        <w:t xml:space="preserve">Удельный вес численности учителей в возрасте до 35 лет в общей численности учителей общеобразовательных организаций: </w:t>
      </w:r>
      <w:r w:rsidRPr="00695B96">
        <w:rPr>
          <w:rFonts w:ascii="Times New Roman" w:eastAsia="Calibri" w:hAnsi="Times New Roman" w:cs="Times New Roman"/>
          <w:sz w:val="24"/>
          <w:szCs w:val="24"/>
        </w:rPr>
        <w:t>МКДОУ д/с №1 «Родничок» г. Кедрового – 23%; МКОУ СОШ №1 г. Кедрового – 33%; МАОУ Пудинская СОШ – 25%.</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Средний возраст педагогов образовательных организаций: МКДОУ д/с №1 «Родничок» г. Кедрового – 44 года; МКОУ СОШ №1 г. Кедрового – 42 года; МАОУ Пудинская СОШ -45 лет.</w:t>
      </w:r>
    </w:p>
    <w:p w:rsidR="00695B96" w:rsidRPr="00695B96" w:rsidRDefault="00695B96" w:rsidP="00695B96">
      <w:pPr>
        <w:tabs>
          <w:tab w:val="left" w:pos="0"/>
          <w:tab w:val="left" w:pos="284"/>
          <w:tab w:val="left" w:pos="2160"/>
        </w:tabs>
        <w:spacing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color w:val="000000"/>
          <w:sz w:val="24"/>
          <w:szCs w:val="24"/>
        </w:rPr>
        <w:t xml:space="preserve">Доля педагогических работников образовательных учреждений, имеющих первую квалификационную категорию, в общей численности педагогических работников муниципальных образовательных учреждений в школах составляет </w:t>
      </w:r>
      <w:r w:rsidRPr="00695B96">
        <w:rPr>
          <w:rFonts w:ascii="Times New Roman" w:eastAsia="Calibri" w:hAnsi="Times New Roman" w:cs="Times New Roman"/>
          <w:sz w:val="24"/>
          <w:szCs w:val="24"/>
        </w:rPr>
        <w:t xml:space="preserve">62,8%, в детском саду - 18%; </w:t>
      </w:r>
      <w:r w:rsidRPr="00695B96">
        <w:rPr>
          <w:rFonts w:ascii="Times New Roman" w:eastAsia="Calibri" w:hAnsi="Times New Roman" w:cs="Times New Roman"/>
          <w:color w:val="000000"/>
          <w:sz w:val="24"/>
          <w:szCs w:val="24"/>
        </w:rPr>
        <w:t xml:space="preserve">имеющих высшую квалификационную категорию: в школах - </w:t>
      </w:r>
      <w:r w:rsidRPr="00695B96">
        <w:rPr>
          <w:rFonts w:ascii="Times New Roman" w:eastAsia="Calibri" w:hAnsi="Times New Roman" w:cs="Times New Roman"/>
          <w:sz w:val="24"/>
          <w:szCs w:val="24"/>
        </w:rPr>
        <w:t>7,2%, в детском саду - 46%.</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Calibri" w:hAnsi="Times New Roman" w:cs="Times New Roman"/>
          <w:color w:val="000000"/>
          <w:sz w:val="24"/>
          <w:szCs w:val="24"/>
          <w:shd w:val="clear" w:color="auto" w:fill="FFFFFF"/>
        </w:rPr>
      </w:pPr>
      <w:r w:rsidRPr="00695B96">
        <w:rPr>
          <w:rFonts w:ascii="Times New Roman" w:eastAsia="Calibri" w:hAnsi="Times New Roman" w:cs="Times New Roman"/>
          <w:sz w:val="24"/>
          <w:szCs w:val="24"/>
        </w:rPr>
        <w:t xml:space="preserve">Во исполнение Федерального </w:t>
      </w:r>
      <w:r w:rsidRPr="00695B96">
        <w:rPr>
          <w:rFonts w:ascii="Times New Roman" w:eastAsia="Calibri" w:hAnsi="Times New Roman" w:cs="Times New Roman"/>
          <w:color w:val="000000"/>
          <w:sz w:val="24"/>
          <w:szCs w:val="24"/>
          <w:shd w:val="clear" w:color="auto" w:fill="FFFFFF"/>
        </w:rPr>
        <w:t xml:space="preserve">закона о предоставлении бесплатного горячего питания учащимся начальной школы с 01.09.2020 175 учащихся младших классов </w:t>
      </w:r>
      <w:r w:rsidRPr="00695B96">
        <w:rPr>
          <w:rFonts w:ascii="Times New Roman" w:eastAsia="Calibri" w:hAnsi="Times New Roman" w:cs="Times New Roman"/>
          <w:sz w:val="24"/>
          <w:szCs w:val="24"/>
        </w:rPr>
        <w:t>муниципального образования «Город Кедровый»</w:t>
      </w:r>
      <w:r w:rsidRPr="00695B96">
        <w:rPr>
          <w:rFonts w:ascii="Times New Roman" w:eastAsia="Calibri" w:hAnsi="Times New Roman" w:cs="Times New Roman"/>
          <w:b/>
          <w:sz w:val="24"/>
          <w:szCs w:val="24"/>
        </w:rPr>
        <w:t xml:space="preserve"> (</w:t>
      </w:r>
      <w:r w:rsidRPr="00695B96">
        <w:rPr>
          <w:rFonts w:ascii="Times New Roman" w:eastAsia="Calibri" w:hAnsi="Times New Roman" w:cs="Times New Roman"/>
          <w:color w:val="000000"/>
          <w:sz w:val="24"/>
          <w:szCs w:val="24"/>
          <w:shd w:val="clear" w:color="auto" w:fill="FFFFFF"/>
        </w:rPr>
        <w:t>МКОУ СОШ №1 г. Кедрового – 136 детей, МАОУ Пудинская СОШ – 39 детей) обеспечены бесплатным горячим питанием – завтраком, в меню которого входит  горячее блюдо и горячий напиток. Охват бесплатным горячим питанием 100%. Дети с ОВЗ 1-4 классов получают двухразовое бесплатное горячее питание.</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color w:val="000000"/>
          <w:sz w:val="24"/>
          <w:szCs w:val="24"/>
          <w:shd w:val="clear" w:color="auto" w:fill="FFFFFF"/>
        </w:rPr>
        <w:t xml:space="preserve">Школьные столовые находятся на аутсорсинге. Услуги по организации горячего питания в общеобразовательных организациях осуществляют индивидуальные предприниматели.  Руководителями школ осуществляется </w:t>
      </w:r>
      <w:r w:rsidRPr="00695B96">
        <w:rPr>
          <w:rFonts w:ascii="Times New Roman" w:eastAsia="Calibri" w:hAnsi="Times New Roman" w:cs="Times New Roman"/>
          <w:sz w:val="24"/>
          <w:szCs w:val="24"/>
        </w:rPr>
        <w:t>контроль квалификации кадров, участвующих в организации питания в образовательных организациях, работающих у индивидуальных предпринимателей, ответственных за организацию питания.</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SimSun" w:hAnsi="Times New Roman" w:cs="Times New Roman"/>
          <w:sz w:val="24"/>
          <w:szCs w:val="24"/>
          <w:lang w:eastAsia="ar-SA"/>
        </w:rPr>
      </w:pPr>
      <w:r w:rsidRPr="00695B96">
        <w:rPr>
          <w:rFonts w:ascii="Times New Roman" w:eastAsia="SimSun" w:hAnsi="Times New Roman" w:cs="Times New Roman"/>
          <w:sz w:val="24"/>
          <w:szCs w:val="24"/>
          <w:lang w:eastAsia="ar-SA"/>
        </w:rPr>
        <w:t xml:space="preserve">Организация горячего питания в общеобразовательных организациях соответствует требованиям СанПиНа. </w:t>
      </w:r>
      <w:r w:rsidRPr="00695B96">
        <w:rPr>
          <w:rFonts w:ascii="Times New Roman" w:eastAsia="SimSun" w:hAnsi="Times New Roman" w:cs="Times New Roman"/>
          <w:color w:val="000000"/>
          <w:sz w:val="24"/>
          <w:szCs w:val="24"/>
          <w:lang w:eastAsia="ru-RU" w:bidi="ru-RU"/>
        </w:rPr>
        <w:t xml:space="preserve">Инфраструктура и оснащение школьных столовых оборудованием, необходимым для организации бесплатного горячего питания в 1 - 4 классах, в удовлетворительном состоянии. </w:t>
      </w:r>
      <w:r w:rsidRPr="00695B96">
        <w:rPr>
          <w:rFonts w:ascii="Times New Roman" w:eastAsia="SimSun" w:hAnsi="Times New Roman" w:cs="Times New Roman"/>
          <w:sz w:val="24"/>
          <w:szCs w:val="24"/>
          <w:lang w:eastAsia="ru-RU"/>
        </w:rPr>
        <w:t>Обеспечен общественный (родительский) контроль. Школами выполнены все предписания контрольно-надзорных органов в данной сфере. На официальных сайтах образовательных организаций в информационно-</w:t>
      </w:r>
      <w:r w:rsidRPr="00695B96">
        <w:rPr>
          <w:rFonts w:ascii="Times New Roman" w:eastAsia="SimSun" w:hAnsi="Times New Roman" w:cs="Times New Roman"/>
          <w:sz w:val="24"/>
          <w:szCs w:val="24"/>
          <w:lang w:eastAsia="ru-RU"/>
        </w:rPr>
        <w:softHyphen/>
        <w:t>телекоммуникационной сети «Интернет» размещена информация об условиях организации питания детей, в том числе ежедневное меню.</w:t>
      </w:r>
      <w:r w:rsidRPr="00695B96">
        <w:rPr>
          <w:rFonts w:ascii="Times New Roman" w:eastAsia="SimSun" w:hAnsi="Times New Roman" w:cs="Times New Roman"/>
          <w:sz w:val="24"/>
          <w:szCs w:val="24"/>
          <w:lang w:eastAsia="ar-SA"/>
        </w:rPr>
        <w:t xml:space="preserve"> По вкусовым качествам улучшилось качество приготовляемых блюд, систематическое разнообразие меню и выпечки. Звонков на горячую линию по поводу организации питания от родителей (законных представителей) не поступало. В устной форме звучали положительные отклики из уст учащихся, родителей (законных представителей), педагогов, руководителей школ.</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color w:val="000000"/>
          <w:sz w:val="24"/>
          <w:szCs w:val="24"/>
        </w:rPr>
        <w:t xml:space="preserve">Приоритетный национальный проект «Образование» явился организационной основой государственной политики РФ в области образования. </w:t>
      </w:r>
      <w:r w:rsidRPr="00695B96">
        <w:rPr>
          <w:rFonts w:ascii="Times New Roman" w:eastAsia="Calibri" w:hAnsi="Times New Roman" w:cs="Times New Roman"/>
          <w:sz w:val="24"/>
          <w:szCs w:val="24"/>
        </w:rPr>
        <w:t>Национальный проект предполагает реализацию 4 основных направлений развития системы образования: обновление его содержания, создание необходимой современной инфраструктуры, подготовка соответствующих профессиональных кадров, их переподготовка и повышение квалификации, а также создание наиболее эффективных механизмов управления этой сферой.</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Направления работы муниципальной сферы образования в 2020 году осуществлялись в рамках национального проекта «Образование»:</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lastRenderedPageBreak/>
        <w:t>1)</w:t>
      </w:r>
      <w:r w:rsidRPr="00695B96">
        <w:rPr>
          <w:rFonts w:ascii="Times New Roman" w:eastAsia="Calibri" w:hAnsi="Times New Roman" w:cs="Times New Roman"/>
          <w:sz w:val="24"/>
          <w:szCs w:val="24"/>
        </w:rPr>
        <w:tab/>
        <w:t>«Современная школа»;</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2)</w:t>
      </w:r>
      <w:r w:rsidRPr="00695B96">
        <w:rPr>
          <w:rFonts w:ascii="Times New Roman" w:eastAsia="Calibri" w:hAnsi="Times New Roman" w:cs="Times New Roman"/>
          <w:sz w:val="24"/>
          <w:szCs w:val="24"/>
        </w:rPr>
        <w:tab/>
        <w:t xml:space="preserve"> «Поддержка семей, имеющих детей»;</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3)</w:t>
      </w:r>
      <w:r w:rsidRPr="00695B96">
        <w:rPr>
          <w:rFonts w:ascii="Times New Roman" w:eastAsia="Calibri" w:hAnsi="Times New Roman" w:cs="Times New Roman"/>
          <w:sz w:val="24"/>
          <w:szCs w:val="24"/>
        </w:rPr>
        <w:tab/>
        <w:t xml:space="preserve"> «Успех каждого ребенка»;</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4)</w:t>
      </w:r>
      <w:r w:rsidRPr="00695B96">
        <w:rPr>
          <w:rFonts w:ascii="Times New Roman" w:eastAsia="Calibri" w:hAnsi="Times New Roman" w:cs="Times New Roman"/>
          <w:sz w:val="24"/>
          <w:szCs w:val="24"/>
        </w:rPr>
        <w:tab/>
        <w:t>«Социальная активность»;</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5)</w:t>
      </w:r>
      <w:r w:rsidRPr="00695B96">
        <w:rPr>
          <w:rFonts w:ascii="Times New Roman" w:eastAsia="Calibri" w:hAnsi="Times New Roman" w:cs="Times New Roman"/>
          <w:sz w:val="24"/>
          <w:szCs w:val="24"/>
        </w:rPr>
        <w:tab/>
        <w:t>«Цифровая образовательная среда»;</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6)</w:t>
      </w:r>
      <w:r w:rsidRPr="00695B96">
        <w:rPr>
          <w:rFonts w:ascii="Times New Roman" w:eastAsia="Calibri" w:hAnsi="Times New Roman" w:cs="Times New Roman"/>
          <w:sz w:val="24"/>
          <w:szCs w:val="24"/>
        </w:rPr>
        <w:tab/>
        <w:t xml:space="preserve"> «Учитель будущего».</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В рамках реализации национального проекта «Образование» разработан и утвержден приказом отдела образования Медиаплан информационного сопровождения, в соответствии с которым 1 раз в квартал направляется в Департамент общего образования Томской области сводный отчет о реализации и информационном сопровождении национального проекта «Образование». Вся документация, касающаяся национального проекта «Образование», в открытом доступе, размещается на официальных сайтах отдела образования и образовательных организаций.</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Calibri" w:hAnsi="Times New Roman" w:cs="Times New Roman"/>
          <w:color w:val="000000"/>
          <w:sz w:val="24"/>
          <w:szCs w:val="24"/>
        </w:rPr>
      </w:pPr>
      <w:r w:rsidRPr="00695B96">
        <w:rPr>
          <w:rFonts w:ascii="Times New Roman" w:eastAsia="Calibri" w:hAnsi="Times New Roman" w:cs="Times New Roman"/>
          <w:color w:val="000000"/>
          <w:sz w:val="24"/>
          <w:szCs w:val="24"/>
        </w:rPr>
        <w:t>Итоги реализации национального проекта «Образование».</w:t>
      </w:r>
    </w:p>
    <w:p w:rsidR="00695B96" w:rsidRPr="00695B96" w:rsidRDefault="00695B96" w:rsidP="00695B96">
      <w:pPr>
        <w:widowControl w:val="0"/>
        <w:tabs>
          <w:tab w:val="left" w:pos="0"/>
          <w:tab w:val="left" w:pos="955"/>
        </w:tabs>
        <w:spacing w:after="540" w:line="240" w:lineRule="auto"/>
        <w:ind w:firstLineChars="183" w:firstLine="439"/>
        <w:contextualSpacing/>
        <w:jc w:val="both"/>
        <w:rPr>
          <w:rFonts w:ascii="Times New Roman" w:eastAsia="Calibri" w:hAnsi="Times New Roman" w:cs="Times New Roman"/>
          <w:sz w:val="24"/>
          <w:szCs w:val="24"/>
        </w:rPr>
      </w:pPr>
      <w:r w:rsidRPr="00695B96">
        <w:rPr>
          <w:rFonts w:ascii="Times New Roman" w:eastAsia="Calibri" w:hAnsi="Times New Roman" w:cs="Times New Roman"/>
          <w:color w:val="000000"/>
          <w:sz w:val="24"/>
          <w:szCs w:val="24"/>
        </w:rPr>
        <w:t xml:space="preserve">Региональный проект  </w:t>
      </w:r>
      <w:r w:rsidRPr="00695B96">
        <w:rPr>
          <w:rFonts w:ascii="Times New Roman" w:eastAsia="Calibri" w:hAnsi="Times New Roman" w:cs="Times New Roman"/>
          <w:sz w:val="24"/>
          <w:szCs w:val="24"/>
          <w:u w:val="single"/>
        </w:rPr>
        <w:t>«Современная школа»:</w:t>
      </w:r>
      <w:r w:rsidRPr="00695B96">
        <w:rPr>
          <w:rFonts w:ascii="Times New Roman" w:eastAsia="Calibri" w:hAnsi="Times New Roman" w:cs="Times New Roman"/>
          <w:sz w:val="24"/>
          <w:szCs w:val="24"/>
        </w:rPr>
        <w:t xml:space="preserve"> </w:t>
      </w:r>
    </w:p>
    <w:p w:rsidR="00695B96" w:rsidRPr="00695B96" w:rsidRDefault="00695B96" w:rsidP="00695B96">
      <w:pPr>
        <w:widowControl w:val="0"/>
        <w:tabs>
          <w:tab w:val="left" w:pos="0"/>
          <w:tab w:val="left" w:pos="955"/>
        </w:tabs>
        <w:spacing w:after="540" w:line="240" w:lineRule="auto"/>
        <w:ind w:firstLineChars="183" w:firstLine="439"/>
        <w:contextualSpacing/>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29 сентября 2020 года в МКОУ СОШ №1 г. Кедрового состоялось торжественное открытие Центра образования цифрового и гуманитарного профилей «Точка роста». На создание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муниципальным образованием «Город Кедровый» израсходовано 1 211 620,92 рублей, из них 1 021 042,29 рублей - федеральный бюджет, 31 578,63 рублей - областной бюджет и 159 000,00 рублей -местный бюджет.</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Центр «Точка роста» состоит из двух учебных кабинетов (ОБЖ, совмещённый кабинет технологии и информатики) и трёх тематических зон (медиазона, шахматная зона, коворкинг). Для обучающихся МАОУ Пудинской СОШ в Центре  проводятся занятия в форме дополнительного образования. Обучающиеся школы г. Кедрового посещают центр не только после уроков, но и в рамках урочной деятельности по учебным предметам. В рамках предметной области «Технология» обучающиеся на современнейшем оборудовании занимаются 3D-моделированием, прототипированием, аддитивными технологиями, робототехникой, запуском квадрокоптеров, изучением VR/AR технологий с шлемом виртуальной реальности, геоинформационными технологиями и др. В рамках предмета ОБЖ обучающиеся учатся оказывать первую медицинскую помощь, отрабатывая навыки на современных тренажерах-манекенах, изучают правила безопасности дорожного движения. В рамках предмета информатики обучающиеся изучают языки программирования, получают навыки алгоритмизации, учатся создавать веб-сайты, осваивают современные направления сферы IT.</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 xml:space="preserve">В зоне коворкинга, медиазоны, шахматной зоны обучающиеся занимаются проектной деятельностью, созданием школьной газеты, фото и видеосъёмкой, созданием мультимедийных презентаций, получают шахматное образование. Инфраструктура центра используется во внеурочное время как общественное пространство для обучающихся. </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1. Численность детей, обучающихся по образовательным программам предметной области «Технология» на базе Центра - 150 человек;</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2. Численность детей, обучающихся по образовательным программам предметной области «Информатика» на базе Центра - 191 человек;</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3. Численность детей, обучающихся по образовательным программам предметной области «ОБЖ» - 95 человек;</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 xml:space="preserve">4. Численность детей, охваченных дополнительными общеразвивающими программами на базе Центра - 231 человек; </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5. Численность детей, занимающихся шахматами на постоянной основе на базе Центра - 22 человека.</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Calibri" w:hAnsi="Times New Roman" w:cs="Times New Roman"/>
          <w:bCs/>
          <w:sz w:val="24"/>
          <w:szCs w:val="24"/>
          <w:u w:val="single"/>
        </w:rPr>
      </w:pPr>
      <w:r w:rsidRPr="00695B96">
        <w:rPr>
          <w:rFonts w:ascii="Times New Roman" w:eastAsia="Calibri" w:hAnsi="Times New Roman" w:cs="Times New Roman"/>
          <w:color w:val="000000"/>
          <w:sz w:val="24"/>
          <w:szCs w:val="24"/>
        </w:rPr>
        <w:t xml:space="preserve">Региональный проект </w:t>
      </w:r>
      <w:r w:rsidRPr="00695B96">
        <w:rPr>
          <w:rFonts w:ascii="Times New Roman" w:eastAsia="Calibri" w:hAnsi="Times New Roman" w:cs="Times New Roman"/>
          <w:bCs/>
          <w:sz w:val="24"/>
          <w:szCs w:val="24"/>
          <w:u w:val="single"/>
        </w:rPr>
        <w:t xml:space="preserve"> «Цифровая образовательная среда»:</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 xml:space="preserve">В 2020 году закуплено оборудование в МАОУ Пудинская СОШ на сумму 1 138 202,32 рублей. Многофункциональное устройство (МФУ), 15 ученических ноутбуков, 4 ноутбука для педагогов и управленческого персонала, интерактивная панель. Данное оборудование позволило </w:t>
      </w:r>
      <w:r w:rsidRPr="00695B96">
        <w:rPr>
          <w:rFonts w:ascii="Times New Roman" w:eastAsia="Calibri" w:hAnsi="Times New Roman" w:cs="Times New Roman"/>
          <w:sz w:val="24"/>
          <w:szCs w:val="24"/>
        </w:rPr>
        <w:lastRenderedPageBreak/>
        <w:t>создать в школе современную и безопасную цифровую образовательную среду, обеспечивающую высокое качество и доступность образования всех видов и уровней. Также в МАОУ Пудинская СОШ был проведен высокоскоростной интернет.</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color w:val="000000"/>
          <w:sz w:val="24"/>
          <w:szCs w:val="24"/>
        </w:rPr>
        <w:t xml:space="preserve">Региональный проект </w:t>
      </w:r>
      <w:r w:rsidRPr="00695B96">
        <w:rPr>
          <w:rFonts w:ascii="Times New Roman" w:eastAsia="Calibri" w:hAnsi="Times New Roman" w:cs="Times New Roman"/>
          <w:sz w:val="24"/>
          <w:szCs w:val="24"/>
          <w:u w:val="single"/>
        </w:rPr>
        <w:t>«Успех каждого ребенка»:</w:t>
      </w:r>
      <w:r w:rsidRPr="00695B96">
        <w:rPr>
          <w:rFonts w:ascii="Times New Roman" w:eastAsia="Calibri" w:hAnsi="Times New Roman" w:cs="Times New Roman"/>
          <w:sz w:val="24"/>
          <w:szCs w:val="24"/>
        </w:rPr>
        <w:t xml:space="preserve"> </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1) Для создания новых мест дополнительного образования в МКОУ СОШ №1 г. Кедрового и МАОУ Пудинская СОШ закуплено оборудование для кабинетов технологии на сумму 991 080,00 рублей, из них 961 347,60 рублей - федеральный бюджет, 29 732,40 рублей - областной бюджет. Это 3Д-принтеры, 3Д-ручки, многофункциональное устройство, мультиметр, лазерный, токарно-винторезный, заточный со встроенной вытяжкой, вертикально-сверлильный и фрезерный универсальный станки, стол лабораторный, паяльная станция и многое другое. Новые места дополнительного образования позволяют сформировать эффективную систему выявления, поддержки и развития способностей и талантов у детей, направленную на самоопределение и профессиональную ориентацию обучающихся.</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В МКОУ СОШ №1 г. Кедрового дополнительным образованием охвачено 89 детей, в МАОУ Пудинская СОШ – 16 детей. Данное оборудование также используется при проведении уроков технологии для обучающихся с 5 по 11 классы.</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2) 80% обучающихся муниципалитета с января 2020 года приняли участие в 8 открытых онлайн-уроках «Проектория», направленных на раннюю профориентацию и в 4 «Уроках цифры».</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В муниципальном этапе всероссийской олимпиады приняло участие 69 обучающихся МКОУ СОШ №1 г.Кедрового и МАОУ Пудинской СОШ. Победителями муниципального этапа стали 28 человек (40,5% от общего количества участников), призерами 4 человека. Победители по 2 и более предметам – 9 человек. (13%). В региональном этапе Всероссийской олимпиады школьников по предметам: русский язык, география, обществознание, история, биология, - от нашего муниципалитета приняло участие 4 человека, из них 3 человека участвовали очно, выезжали в г.Томск; 1 человек работал в режиме онлайн.</w:t>
      </w:r>
    </w:p>
    <w:p w:rsidR="00695B96" w:rsidRPr="00695B96" w:rsidRDefault="00695B96" w:rsidP="00695B96">
      <w:pPr>
        <w:tabs>
          <w:tab w:val="left" w:pos="0"/>
          <w:tab w:val="left" w:pos="1440"/>
        </w:tabs>
        <w:spacing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В феврале 2020 года состоялся муниципальный этап Всероссийского конкурса «Живая классика». Выступали 7 обучающихся – победители школьного этапа конкурса. В региональном этапе Всероссийского конкурса «Живая классика» приняли участие 2 обучающихся МКОУ СОШ № 1 г. Кедрового.</w:t>
      </w:r>
    </w:p>
    <w:p w:rsidR="00695B96" w:rsidRPr="00695B96" w:rsidRDefault="00695B96" w:rsidP="00695B96">
      <w:pPr>
        <w:tabs>
          <w:tab w:val="left" w:pos="0"/>
          <w:tab w:val="left" w:pos="1440"/>
        </w:tabs>
        <w:spacing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С целью выявления детей и подростков с отклонениями в развитии, проведения комплексного диагностического обследования несовершеннолетних и разработки рекомендаций, организована работа психолого-медико-педагогической комиссии (ПМПК). В 2020 году на ПМПК с целью определения образовательного маршрута было обследовано 46 детей (дошкольников - 20, школьников – 26).</w:t>
      </w:r>
    </w:p>
    <w:p w:rsidR="00695B96" w:rsidRPr="00695B96" w:rsidRDefault="00695B96" w:rsidP="00695B96">
      <w:pPr>
        <w:tabs>
          <w:tab w:val="left" w:pos="0"/>
          <w:tab w:val="left" w:pos="1440"/>
        </w:tabs>
        <w:spacing w:line="240" w:lineRule="auto"/>
        <w:ind w:firstLine="709"/>
        <w:contextualSpacing/>
        <w:jc w:val="both"/>
        <w:rPr>
          <w:rFonts w:ascii="Times New Roman" w:eastAsia="Calibri" w:hAnsi="Times New Roman" w:cs="Times New Roman"/>
          <w:color w:val="000000"/>
          <w:sz w:val="24"/>
          <w:szCs w:val="24"/>
        </w:rPr>
      </w:pPr>
      <w:r w:rsidRPr="00695B96">
        <w:rPr>
          <w:rFonts w:ascii="Times New Roman" w:eastAsia="Calibri" w:hAnsi="Times New Roman" w:cs="Times New Roman"/>
          <w:color w:val="000000"/>
          <w:sz w:val="24"/>
          <w:szCs w:val="24"/>
        </w:rPr>
        <w:t xml:space="preserve">Региональный проект </w:t>
      </w:r>
      <w:r w:rsidRPr="00695B96">
        <w:rPr>
          <w:rFonts w:ascii="Times New Roman" w:eastAsia="Calibri" w:hAnsi="Times New Roman" w:cs="Times New Roman"/>
          <w:color w:val="000000"/>
          <w:sz w:val="24"/>
          <w:szCs w:val="24"/>
          <w:u w:val="single"/>
        </w:rPr>
        <w:t xml:space="preserve"> «Учитель будущего»</w:t>
      </w:r>
      <w:r w:rsidRPr="00695B96">
        <w:rPr>
          <w:rFonts w:ascii="Times New Roman" w:eastAsia="Calibri" w:hAnsi="Times New Roman" w:cs="Times New Roman"/>
          <w:color w:val="000000"/>
          <w:sz w:val="24"/>
          <w:szCs w:val="24"/>
        </w:rPr>
        <w:t>:</w:t>
      </w:r>
    </w:p>
    <w:p w:rsidR="00695B96" w:rsidRPr="00695B96" w:rsidRDefault="00695B96" w:rsidP="00695B96">
      <w:pPr>
        <w:tabs>
          <w:tab w:val="left" w:pos="0"/>
          <w:tab w:val="left" w:pos="284"/>
          <w:tab w:val="left" w:pos="2160"/>
        </w:tabs>
        <w:spacing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1. Участие 3 педагогов в региональных конкурсах профмастерства: «Учитель года», «Воспитатель года», «Самый классный классный».</w:t>
      </w:r>
    </w:p>
    <w:p w:rsidR="00695B96" w:rsidRPr="00695B96" w:rsidRDefault="00695B96" w:rsidP="00695B96">
      <w:pPr>
        <w:tabs>
          <w:tab w:val="left" w:pos="0"/>
          <w:tab w:val="left" w:pos="284"/>
          <w:tab w:val="left" w:pos="2160"/>
        </w:tabs>
        <w:spacing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2. Участие в программе «Земский учитель»: в МАОУ Пудинская СОШ прибыл 1 учитель русского языка и литературы.</w:t>
      </w:r>
    </w:p>
    <w:p w:rsidR="00695B96" w:rsidRPr="00695B96" w:rsidRDefault="00695B96" w:rsidP="00695B96">
      <w:pPr>
        <w:tabs>
          <w:tab w:val="left" w:pos="0"/>
          <w:tab w:val="left" w:pos="284"/>
          <w:tab w:val="left" w:pos="2160"/>
        </w:tabs>
        <w:spacing w:line="240" w:lineRule="auto"/>
        <w:ind w:firstLine="709"/>
        <w:contextualSpacing/>
        <w:jc w:val="both"/>
        <w:rPr>
          <w:rFonts w:ascii="Times New Roman" w:eastAsia="Calibri" w:hAnsi="Times New Roman" w:cs="Times New Roman"/>
          <w:sz w:val="24"/>
          <w:szCs w:val="24"/>
          <w:u w:val="single"/>
        </w:rPr>
      </w:pPr>
      <w:r w:rsidRPr="00695B96">
        <w:rPr>
          <w:rFonts w:ascii="Times New Roman" w:eastAsia="Calibri" w:hAnsi="Times New Roman" w:cs="Times New Roman"/>
          <w:color w:val="000000"/>
          <w:sz w:val="24"/>
          <w:szCs w:val="24"/>
        </w:rPr>
        <w:t xml:space="preserve">Региональный проект </w:t>
      </w:r>
      <w:r w:rsidRPr="00695B96">
        <w:rPr>
          <w:rFonts w:ascii="Times New Roman" w:eastAsia="Calibri" w:hAnsi="Times New Roman" w:cs="Times New Roman"/>
          <w:sz w:val="24"/>
          <w:szCs w:val="24"/>
          <w:u w:val="single"/>
        </w:rPr>
        <w:t xml:space="preserve"> «Поддержка семей, имеющих детей»:</w:t>
      </w:r>
    </w:p>
    <w:p w:rsidR="00695B96" w:rsidRPr="00695B96" w:rsidRDefault="00695B96" w:rsidP="00695B96">
      <w:pPr>
        <w:tabs>
          <w:tab w:val="left" w:pos="0"/>
          <w:tab w:val="left" w:pos="284"/>
          <w:tab w:val="left" w:pos="2160"/>
        </w:tabs>
        <w:spacing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В рамках региональной программы в консультационном центре МКДОУ детского сада №1 «Родничок» услуги психолого-педагогической, методической и консультативной помощи за 2020 год получили 40 родителей.</w:t>
      </w:r>
    </w:p>
    <w:p w:rsidR="00695B96" w:rsidRPr="00695B96" w:rsidRDefault="00695B96" w:rsidP="00695B96">
      <w:pPr>
        <w:tabs>
          <w:tab w:val="left" w:pos="0"/>
          <w:tab w:val="left" w:pos="284"/>
          <w:tab w:val="left" w:pos="2160"/>
        </w:tabs>
        <w:spacing w:line="240" w:lineRule="auto"/>
        <w:ind w:firstLine="709"/>
        <w:contextualSpacing/>
        <w:jc w:val="both"/>
        <w:rPr>
          <w:rFonts w:ascii="Times New Roman" w:eastAsia="Calibri" w:hAnsi="Times New Roman" w:cs="Times New Roman"/>
          <w:b/>
          <w:bCs/>
          <w:sz w:val="24"/>
          <w:szCs w:val="24"/>
        </w:rPr>
      </w:pPr>
      <w:r w:rsidRPr="00695B96">
        <w:rPr>
          <w:rFonts w:ascii="Times New Roman" w:eastAsia="Calibri" w:hAnsi="Times New Roman" w:cs="Times New Roman"/>
          <w:color w:val="000000"/>
          <w:sz w:val="24"/>
          <w:szCs w:val="24"/>
        </w:rPr>
        <w:t xml:space="preserve">Региональный проект </w:t>
      </w:r>
      <w:r w:rsidRPr="00695B96">
        <w:rPr>
          <w:rFonts w:ascii="Times New Roman" w:eastAsia="Calibri" w:hAnsi="Times New Roman" w:cs="Times New Roman"/>
          <w:sz w:val="24"/>
          <w:szCs w:val="24"/>
          <w:u w:val="single"/>
        </w:rPr>
        <w:t xml:space="preserve"> </w:t>
      </w:r>
      <w:r w:rsidRPr="00695B96">
        <w:rPr>
          <w:rFonts w:ascii="Times New Roman" w:eastAsia="Calibri" w:hAnsi="Times New Roman" w:cs="Times New Roman"/>
          <w:bCs/>
          <w:sz w:val="24"/>
          <w:szCs w:val="24"/>
          <w:u w:val="single"/>
        </w:rPr>
        <w:t>«Социальная активность»:</w:t>
      </w:r>
      <w:r w:rsidRPr="00695B96">
        <w:rPr>
          <w:rFonts w:ascii="Times New Roman" w:eastAsia="Calibri" w:hAnsi="Times New Roman" w:cs="Times New Roman"/>
          <w:b/>
          <w:bCs/>
          <w:sz w:val="24"/>
          <w:szCs w:val="24"/>
        </w:rPr>
        <w:t xml:space="preserve"> </w:t>
      </w:r>
    </w:p>
    <w:p w:rsidR="00695B96" w:rsidRPr="00695B96" w:rsidRDefault="00695B96" w:rsidP="00695B96">
      <w:pPr>
        <w:tabs>
          <w:tab w:val="left" w:pos="0"/>
          <w:tab w:val="left" w:pos="284"/>
          <w:tab w:val="left" w:pos="2160"/>
        </w:tabs>
        <w:spacing w:line="240" w:lineRule="auto"/>
        <w:ind w:firstLine="709"/>
        <w:contextualSpacing/>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 xml:space="preserve">Обучающиеся муниципального образования «Город Кедровый» вовлекаются в деятельность детско-юношеских общественных объединений и сферу добровольчества (волонтерства). Подростки приняли участие в волонтерских акциях: «Снежная вахта», «Вахта памяти», «Георгиевская ленточка», «Рекорды Победы», «Дорога памяти», «Нескучный субботник», «Лес Победы», «Свеча памяти». </w:t>
      </w:r>
    </w:p>
    <w:p w:rsidR="00695B96" w:rsidRPr="00695B96" w:rsidRDefault="00695B96" w:rsidP="00695B96">
      <w:pPr>
        <w:tabs>
          <w:tab w:val="left" w:pos="0"/>
          <w:tab w:val="left" w:pos="284"/>
          <w:tab w:val="left" w:pos="2160"/>
        </w:tabs>
        <w:spacing w:line="240" w:lineRule="auto"/>
        <w:ind w:firstLine="709"/>
        <w:contextualSpacing/>
        <w:jc w:val="both"/>
        <w:rPr>
          <w:rFonts w:ascii="Times New Roman" w:eastAsia="Times New Roman" w:hAnsi="Times New Roman" w:cs="Times New Roman"/>
          <w:color w:val="4F575C"/>
          <w:sz w:val="24"/>
          <w:szCs w:val="24"/>
          <w:shd w:val="clear" w:color="auto" w:fill="FFFFFF"/>
        </w:rPr>
      </w:pPr>
      <w:r w:rsidRPr="00695B96">
        <w:rPr>
          <w:rFonts w:ascii="Times New Roman" w:eastAsia="Times New Roman" w:hAnsi="Times New Roman" w:cs="Times New Roman"/>
          <w:sz w:val="24"/>
          <w:szCs w:val="24"/>
        </w:rPr>
        <w:t xml:space="preserve">Внеурочная деятельность в общеобразовательных организациях в соответствии с ФГОС включена в основную образовательную программу в соответствии с Методическими рекомендациями Департамента общего образования Томской области. Время, отводимое на </w:t>
      </w:r>
      <w:r w:rsidRPr="00695B96">
        <w:rPr>
          <w:rFonts w:ascii="Times New Roman" w:eastAsia="Times New Roman" w:hAnsi="Times New Roman" w:cs="Times New Roman"/>
          <w:sz w:val="24"/>
          <w:szCs w:val="24"/>
        </w:rPr>
        <w:lastRenderedPageBreak/>
        <w:t>внеурочную деятельность, определяет образовательная организация самостоятельно, исходя из необходимости обеспечить достижение планируемых результатов реализации основной образовательной программы на основании запросов обучающихся, родителей (законных представителей), а также имеющихся кадровых, материально–технических условий и программного обеспечения. Среднее количество часов внеурочной деятельности на одного обучающегося: МКОУ СОШ №1 г. Кедрового – 6,3 часов; МАОУ Пудинская СОШ – 5 часов.</w:t>
      </w:r>
      <w:r w:rsidRPr="00695B96">
        <w:rPr>
          <w:rFonts w:ascii="Times New Roman" w:eastAsia="Times New Roman" w:hAnsi="Times New Roman" w:cs="Times New Roman"/>
          <w:color w:val="4F575C"/>
          <w:sz w:val="24"/>
          <w:szCs w:val="24"/>
          <w:shd w:val="clear" w:color="auto" w:fill="FFFFFF"/>
        </w:rPr>
        <w:t xml:space="preserve"> </w:t>
      </w:r>
    </w:p>
    <w:p w:rsidR="00695B96" w:rsidRPr="00695B96" w:rsidRDefault="00695B96" w:rsidP="00695B96">
      <w:pPr>
        <w:tabs>
          <w:tab w:val="left" w:pos="0"/>
          <w:tab w:val="left" w:pos="284"/>
          <w:tab w:val="left" w:pos="2160"/>
        </w:tabs>
        <w:spacing w:line="240" w:lineRule="auto"/>
        <w:ind w:firstLine="709"/>
        <w:contextualSpacing/>
        <w:jc w:val="both"/>
        <w:rPr>
          <w:rFonts w:ascii="Times New Roman" w:eastAsia="Calibri" w:hAnsi="Times New Roman" w:cs="Times New Roman"/>
          <w:color w:val="000000"/>
          <w:spacing w:val="-2"/>
          <w:sz w:val="24"/>
          <w:szCs w:val="24"/>
          <w:lang w:eastAsia="ru-RU" w:bidi="ru-RU"/>
        </w:rPr>
      </w:pPr>
      <w:r w:rsidRPr="00695B96">
        <w:rPr>
          <w:rFonts w:ascii="Times New Roman" w:eastAsia="Calibri" w:hAnsi="Times New Roman" w:cs="Times New Roman"/>
          <w:sz w:val="24"/>
          <w:szCs w:val="24"/>
          <w:shd w:val="clear" w:color="auto" w:fill="FFFFFF"/>
        </w:rPr>
        <w:t>Формы организации внеурочной деятельности различные: школьные военно–патриотические клубы «Честь имею» и «Застава», спортивные секции, кружки, конференции, олимпиады, экскурсии, соревнования, социальное проектирование, волонтерское движение, фестивали «Единство непохожих» и «Новое поколение» и др.</w:t>
      </w:r>
      <w:r w:rsidRPr="00695B96">
        <w:rPr>
          <w:rFonts w:ascii="Times New Roman" w:eastAsia="Calibri" w:hAnsi="Times New Roman" w:cs="Times New Roman"/>
          <w:color w:val="000000"/>
          <w:spacing w:val="-2"/>
          <w:sz w:val="24"/>
          <w:szCs w:val="24"/>
          <w:lang w:eastAsia="ru-RU" w:bidi="ru-RU"/>
        </w:rPr>
        <w:t xml:space="preserve"> </w:t>
      </w:r>
    </w:p>
    <w:p w:rsidR="00695B96" w:rsidRPr="00695B96" w:rsidRDefault="00695B96" w:rsidP="00695B96">
      <w:pPr>
        <w:tabs>
          <w:tab w:val="left" w:pos="0"/>
          <w:tab w:val="left" w:pos="284"/>
          <w:tab w:val="left" w:pos="2160"/>
        </w:tabs>
        <w:spacing w:line="240" w:lineRule="auto"/>
        <w:ind w:firstLine="709"/>
        <w:contextualSpacing/>
        <w:jc w:val="both"/>
        <w:rPr>
          <w:rFonts w:ascii="Times New Roman" w:eastAsia="Times New Roman" w:hAnsi="Times New Roman" w:cs="Times New Roman"/>
          <w:color w:val="000000"/>
          <w:sz w:val="24"/>
          <w:szCs w:val="24"/>
          <w:lang w:eastAsia="ru-RU"/>
        </w:rPr>
      </w:pPr>
      <w:r w:rsidRPr="00695B96">
        <w:rPr>
          <w:rFonts w:ascii="Times New Roman" w:eastAsia="Calibri" w:hAnsi="Times New Roman" w:cs="Times New Roman"/>
          <w:sz w:val="24"/>
          <w:szCs w:val="24"/>
        </w:rPr>
        <w:t>Обучающиеся общеобразовательных школ за счет средств субвенции 100% обеспечены учебниками.</w:t>
      </w:r>
    </w:p>
    <w:p w:rsidR="00695B96" w:rsidRPr="00695B96" w:rsidRDefault="00695B96" w:rsidP="00695B96">
      <w:pPr>
        <w:tabs>
          <w:tab w:val="left" w:pos="0"/>
        </w:tabs>
        <w:spacing w:after="0" w:line="240" w:lineRule="auto"/>
        <w:ind w:firstLineChars="183" w:firstLine="441"/>
        <w:contextualSpacing/>
        <w:jc w:val="both"/>
        <w:rPr>
          <w:rFonts w:ascii="Times New Roman" w:eastAsia="Times New Roman" w:hAnsi="Times New Roman" w:cs="Times New Roman"/>
          <w:b/>
          <w:bCs/>
          <w:sz w:val="24"/>
          <w:szCs w:val="24"/>
          <w:lang w:eastAsia="ru-RU"/>
        </w:rPr>
      </w:pPr>
    </w:p>
    <w:p w:rsidR="00695B96" w:rsidRPr="00695B96" w:rsidRDefault="00695B96" w:rsidP="00695B96">
      <w:pPr>
        <w:tabs>
          <w:tab w:val="left" w:pos="0"/>
        </w:tabs>
        <w:spacing w:after="0" w:line="240" w:lineRule="auto"/>
        <w:ind w:firstLineChars="183" w:firstLine="441"/>
        <w:contextualSpacing/>
        <w:jc w:val="center"/>
        <w:rPr>
          <w:rFonts w:ascii="Times New Roman" w:eastAsia="Times New Roman" w:hAnsi="Times New Roman" w:cs="Times New Roman"/>
          <w:b/>
          <w:bCs/>
          <w:sz w:val="24"/>
          <w:szCs w:val="24"/>
          <w:lang w:eastAsia="ru-RU"/>
        </w:rPr>
      </w:pPr>
      <w:r w:rsidRPr="00695B96">
        <w:rPr>
          <w:rFonts w:ascii="Times New Roman" w:eastAsia="Times New Roman" w:hAnsi="Times New Roman" w:cs="Times New Roman"/>
          <w:b/>
          <w:bCs/>
          <w:sz w:val="24"/>
          <w:szCs w:val="24"/>
          <w:lang w:eastAsia="ru-RU"/>
        </w:rPr>
        <w:t>16.1. Муниципальное казенное общеобразовательное учреждение</w:t>
      </w:r>
    </w:p>
    <w:p w:rsidR="00695B96" w:rsidRPr="00695B96" w:rsidRDefault="00695B96" w:rsidP="00695B96">
      <w:pPr>
        <w:tabs>
          <w:tab w:val="left" w:pos="0"/>
        </w:tabs>
        <w:spacing w:after="0" w:line="240" w:lineRule="auto"/>
        <w:ind w:firstLineChars="183" w:firstLine="441"/>
        <w:contextualSpacing/>
        <w:jc w:val="center"/>
        <w:rPr>
          <w:rFonts w:ascii="Times New Roman" w:eastAsia="Times New Roman" w:hAnsi="Times New Roman" w:cs="Times New Roman"/>
          <w:b/>
          <w:bCs/>
          <w:sz w:val="24"/>
          <w:szCs w:val="24"/>
          <w:lang w:eastAsia="ru-RU"/>
        </w:rPr>
      </w:pPr>
      <w:r w:rsidRPr="00695B96">
        <w:rPr>
          <w:rFonts w:ascii="Times New Roman" w:eastAsia="Times New Roman" w:hAnsi="Times New Roman" w:cs="Times New Roman"/>
          <w:b/>
          <w:bCs/>
          <w:sz w:val="24"/>
          <w:szCs w:val="24"/>
          <w:lang w:eastAsia="ru-RU"/>
        </w:rPr>
        <w:t>средняя общеобразовательная школа № 1 г. Кедрового</w:t>
      </w:r>
    </w:p>
    <w:p w:rsidR="00695B96" w:rsidRPr="00695B96" w:rsidRDefault="00695B96" w:rsidP="00695B96">
      <w:pPr>
        <w:tabs>
          <w:tab w:val="left" w:pos="0"/>
        </w:tabs>
        <w:spacing w:after="0" w:line="240" w:lineRule="auto"/>
        <w:ind w:firstLine="709"/>
        <w:jc w:val="both"/>
        <w:rPr>
          <w:rFonts w:ascii="Times New Roman" w:eastAsia="Times New Roman" w:hAnsi="Times New Roman" w:cs="Times New Roman"/>
          <w:sz w:val="24"/>
          <w:szCs w:val="24"/>
          <w:lang w:eastAsia="ru-RU"/>
        </w:rPr>
      </w:pPr>
      <w:r w:rsidRPr="00695B96">
        <w:rPr>
          <w:rFonts w:ascii="Times New Roman" w:eastAsia="Times New Roman" w:hAnsi="Times New Roman" w:cs="Times New Roman"/>
          <w:sz w:val="24"/>
          <w:szCs w:val="24"/>
          <w:lang w:eastAsia="ru-RU"/>
        </w:rPr>
        <w:t>Количество обучающихся и воспитанников в МКОУ СОШ №1 г. Кедрового на 01.01.2021 составляет 327 человек. Из них обучающихся на уровне начального общего образования – 136 человек, на уровне основного общего образования - 144 человека, на уровне среднего общего образования - 47 человек. 52 обучающихся – дети с ОВЗ (15,9%),  4 обучающихся – дети-инвалиды (1,2 %).</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Количество выпускников 9-х классов МКОУ СОШ № 1 г. Кедрового - 28 человек. Государственная итоговая аттестация за курс основного общего образования проводилась в форме промежуточной аттестации. Учащиеся получили аттестаты по результатам промежуточной аттестации и итоговых готовых оценок, «зачета» по итоговому собеседованию по русскому языку. 28 обучающихся получили аттестаты основного общего образования без отличия как успешно освоившие данную программу.</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sz w:val="24"/>
          <w:szCs w:val="24"/>
        </w:rPr>
      </w:pPr>
      <w:r w:rsidRPr="00695B96">
        <w:rPr>
          <w:rFonts w:ascii="Times New Roman" w:eastAsia="Times New Roman" w:hAnsi="Times New Roman" w:cs="Times New Roman"/>
          <w:sz w:val="24"/>
          <w:szCs w:val="24"/>
          <w:lang w:eastAsia="ru-RU"/>
        </w:rPr>
        <w:t xml:space="preserve">Количество выпускников 11 класса - 21 человек. </w:t>
      </w:r>
      <w:r w:rsidRPr="00695B96">
        <w:rPr>
          <w:rFonts w:ascii="Times New Roman" w:eastAsia="Calibri" w:hAnsi="Times New Roman" w:cs="Times New Roman"/>
          <w:sz w:val="24"/>
          <w:szCs w:val="24"/>
        </w:rPr>
        <w:t>Государственная итоговая аттестация за курс среднего общего образования проводилась в форме промежуточной аттестации. Учащиеся получили аттестаты по результатам промежуточной аттестации и итоговых готовых оценок, «зачета» по итоговому сочинению по литературе. 20 обучающихся получили аттестаты среднего общего образования без отличия как успешно освоившие данную программу, 1 учащийся получил аттестат особого образца и медаль «За особые успехи в учении».</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Выпускники поступили в различные образовательные организации высшего образования - 6 человек, в СУЗы - 14 человек, 1 – не поступил.</w:t>
      </w:r>
    </w:p>
    <w:p w:rsidR="00695B96" w:rsidRPr="00695B96" w:rsidRDefault="00695B96" w:rsidP="00695B96">
      <w:pPr>
        <w:tabs>
          <w:tab w:val="left" w:pos="0"/>
        </w:tabs>
        <w:spacing w:after="0" w:line="240" w:lineRule="auto"/>
        <w:ind w:firstLine="709"/>
        <w:jc w:val="both"/>
        <w:rPr>
          <w:rFonts w:ascii="Times New Roman" w:eastAsia="Times New Roman" w:hAnsi="Times New Roman" w:cs="Times New Roman"/>
          <w:sz w:val="24"/>
          <w:szCs w:val="24"/>
          <w:lang w:eastAsia="ar-SA"/>
        </w:rPr>
      </w:pPr>
      <w:r w:rsidRPr="00695B96">
        <w:rPr>
          <w:rFonts w:ascii="Times New Roman" w:eastAsia="Times New Roman" w:hAnsi="Times New Roman" w:cs="Times New Roman"/>
          <w:sz w:val="24"/>
          <w:szCs w:val="24"/>
          <w:lang w:eastAsia="ru-RU"/>
        </w:rPr>
        <w:t xml:space="preserve">Воспитательная работа в МКОУ СОШ №1 г. Кедрового ведется по нескольким направлениям: </w:t>
      </w:r>
      <w:r w:rsidRPr="00695B96">
        <w:rPr>
          <w:rFonts w:ascii="Times New Roman" w:eastAsia="Times New Roman" w:hAnsi="Times New Roman" w:cs="Times New Roman"/>
          <w:sz w:val="24"/>
          <w:szCs w:val="24"/>
          <w:lang w:eastAsia="ar-SA"/>
        </w:rPr>
        <w:t>духовно – нравственное, гражданско – патриотическое, спортивно – оздоровительное, общеинтеллектуальное, общекультурное.</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sz w:val="24"/>
          <w:szCs w:val="24"/>
        </w:rPr>
      </w:pPr>
      <w:r w:rsidRPr="00695B96">
        <w:rPr>
          <w:rFonts w:ascii="Times New Roman" w:eastAsia="Arial Unicode MS" w:hAnsi="Times New Roman" w:cs="Times New Roman"/>
          <w:sz w:val="24"/>
          <w:szCs w:val="24"/>
          <w:lang w:bidi="en-US"/>
        </w:rPr>
        <w:t xml:space="preserve">Воспитательная программа является комплексной и последовательной системой обучения и воспитания подростков. Содержание программы предполагает изучение вопросов этики, морали, психологии, правоведения, семьеведение, физиологии, анатомии, и гигиены человека. Мероприятия, запланированные в 2020 году, прошли согласно плану воспитательной работы. По-прежнему наиболее привлекательными, по мнению учащихся, были следующие мероприятия: </w:t>
      </w:r>
      <w:r w:rsidRPr="00695B96">
        <w:rPr>
          <w:rFonts w:ascii="Times New Roman" w:eastAsia="Calibri" w:hAnsi="Times New Roman" w:cs="Times New Roman"/>
          <w:sz w:val="24"/>
          <w:szCs w:val="24"/>
        </w:rPr>
        <w:t>«Новый год у ворот», «Ты пернатым помоги – им кормушки смастери!», «Президентские состязания». В рамках профилактических мероприятий были проведены всероссийские акции: «Месячник безопасности», «Родительский урок», открытые уроки на порталах «Проектория», «Открытыйурок.рф». Также в школе организована работа по профориентации учащихся, в апреле и сентябре прошла «Неделя профориентации». В октябре проходило дистанционное мероприятие на базе Томского политехнического техникума «Билет в будущее», где учащиеся 9 класса смогли попробовать себя в роли операторов добычи нефти и газа.</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 xml:space="preserve">На 01.01.2021 на внутришкольном учете в МКОУ СОШ № 1 г. Кедрового состояли 4 подростка. По сравнению с 2019 годом уровень профилактической работы стал выше, так как количество подростков, стоящих на ВШУ, сократилось на 10 человек, количество подростков, </w:t>
      </w:r>
      <w:r w:rsidRPr="00695B96">
        <w:rPr>
          <w:rFonts w:ascii="Times New Roman" w:eastAsia="Calibri" w:hAnsi="Times New Roman" w:cs="Times New Roman"/>
          <w:sz w:val="24"/>
          <w:szCs w:val="24"/>
        </w:rPr>
        <w:lastRenderedPageBreak/>
        <w:t xml:space="preserve">стоящих на КДН и ЗП на 2 человека. Дни профилактики в школе проводятся согласно плану проведения профилактической работы. Классные руководители обеспечивают явку учащихся своего класса, обращая при этом большое внимание на тех учащихся, которые состоят на любом учёте (КДН и ЗП, ПДН, внутришкольном). </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Одной из форм работы с обучающимися, в том числе и в рамках профилактической работы, является пропаганда здорового образа жизни, ориентация на физическое развитие школьников. Физическая культура в нашей школе выступает не только основным компонентом физического развития учащихся, но и организующим основанием для всех форм физкультурной деятельности: физкультурно-оздоровительных мероприятий в режиме дня, спортивных соревнований и физкультурных акций, походов и подвижных игр на открытом воздухе, школьных и городских спортивных соревнованиях. Участие обучающихся во внеклассных спортивных мероприятиях школьного и городского уровней составляет более 75%. Это традиционные ежегодные спортивные мероприятия: сдача нормативов ГТО, настольный теннис, открытие лыжного сезона, зимнее многоборье, закрытие лыжного сезона, ежегодная олимпиада по физической культуре, соревнования по игровым видам спорта (футбол, волейбол, баскетбол, пионербол, настольный теннис), сезонные соревнования по легкой атлетике, кросс - посвященный Великой Отечественной войне, кросс Нации, велогонка. Стоит отметить, что в сравнение с 2019 годом, количество участвующих в спортивных мероприятиях 2020 года стало значительно больше.</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Свою работу ведут военно-патриотический клуб «Честь имею» для учащихся 8-11 классов и отряд «ЮИД» для учащихся 5-6 классов. Работа курсов направлена на патриотическое воспитание, представляет собой организованный и непрерывный процесс педагогического воздействия на сознание, чувства, волю, психику и физическое развитие учащихся. Работа по военно-патриотическому воспитанию и правилам дорожного движения проводится комплексно, что позволяет подростку усилить свою ориентацию на развитие интересов и способностей, укрепить здоровье, овладеть военно-прикладными видами спорта. Участниками военно-патриотического клуба «Честь имею» являются подростки 14-17 лет, а «юидовцами» - дети 11-12 лет.  Ребята принимают участие в акциях, смотрах, праздничных мероприятиях. В течение 2020 года воспитанники клуба «Честь имею» и отряда «ЮИД» приняли активное участие в акциях: «Георгиевская ленточка», «Снежная вахта», «Вахта памяти», «Дорога памяти», «Рекорды Победы», «Свеча памяти», «Возложение цветов к памятнику воинам-земляка». Также юные инспекторы дорожного движения ежегодно участвуют во Всероссийском конкурсе - велогонке «Безопасное колесо».</w:t>
      </w:r>
    </w:p>
    <w:p w:rsidR="00695B96" w:rsidRPr="00695B96" w:rsidRDefault="00695B96" w:rsidP="00695B96">
      <w:pPr>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695B96">
        <w:rPr>
          <w:rFonts w:ascii="Times New Roman" w:eastAsia="Times New Roman" w:hAnsi="Times New Roman" w:cs="Times New Roman"/>
          <w:color w:val="000000"/>
          <w:sz w:val="24"/>
          <w:szCs w:val="24"/>
          <w:lang w:eastAsia="ru-RU"/>
        </w:rPr>
        <w:t>Деятельность учебно-методического совета была направлена на подготовку к переходу 5-10-ых классов с 01.09.2020 на ФГОС СОО: открытие профильного 10 класса; оказание методической поддержки молодым специалистам, развитие компетентностей учителей, организацию инновационной деятельности.</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sz w:val="24"/>
          <w:szCs w:val="24"/>
        </w:rPr>
      </w:pPr>
      <w:r w:rsidRPr="00695B96">
        <w:rPr>
          <w:rFonts w:ascii="Times New Roman" w:eastAsia="Times New Roman" w:hAnsi="Times New Roman" w:cs="Times New Roman"/>
          <w:color w:val="000000"/>
          <w:sz w:val="24"/>
          <w:szCs w:val="24"/>
          <w:lang w:eastAsia="ru-RU"/>
        </w:rPr>
        <w:t xml:space="preserve">В соответствии с приказом отдела образования Администрации муниципального образования «Город Кедровый», на основании распоряжения Департамента общего образования Томской области об утверждении общеобразовательных организаций по апробации федерального государственного образовательного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образования обучающихся с умственной отсталостью (интеллектуальными нарушениями) в Томской области МКОУ СОШ №1 г. Кедрового стала пилотной площадкой по введению и реализации с 2016-2017 учебного года ФГОС для обучающихся с задержкой психического развития. В 2020 году были также разработаны, утверждены и успешно реализованы адаптированные программы для обучающихся с задержкой психического развития, для обучающихся с тяжелыми нарушениями речи. </w:t>
      </w:r>
      <w:r w:rsidRPr="00695B96">
        <w:rPr>
          <w:rFonts w:ascii="Times New Roman" w:eastAsia="Times New Roman" w:hAnsi="Times New Roman" w:cs="Times New Roman"/>
          <w:bCs/>
          <w:color w:val="000000"/>
          <w:sz w:val="24"/>
          <w:szCs w:val="24"/>
          <w:lang w:eastAsia="ru-RU"/>
        </w:rPr>
        <w:t xml:space="preserve">В школе работает психолого-педагогический консилиум, созданный с целью сопровождения обучающихся с ограниченными возможностями здоровья. В состав консилиума входят: педагог - психолог, социальный педагог, учителя с большим опытом работы, логопед и другие. Ежегодно в МКОУ СОШ №1 г. Кедрового проводится социально-психологическое тестирование обучающихся. </w:t>
      </w:r>
      <w:r w:rsidRPr="00695B96">
        <w:rPr>
          <w:rFonts w:ascii="Times New Roman" w:eastAsia="Times New Roman" w:hAnsi="Times New Roman" w:cs="Times New Roman"/>
          <w:color w:val="000000"/>
          <w:sz w:val="24"/>
          <w:szCs w:val="24"/>
          <w:lang w:eastAsia="ru-RU"/>
        </w:rPr>
        <w:t xml:space="preserve">Таким образом, в МКОУ СОШ №1 г. Кедрового успешно идет введение федеральных образовательных стандартов для всех категорий </w:t>
      </w:r>
      <w:r w:rsidRPr="00695B96">
        <w:rPr>
          <w:rFonts w:ascii="Times New Roman" w:eastAsia="Times New Roman" w:hAnsi="Times New Roman" w:cs="Times New Roman"/>
          <w:color w:val="000000"/>
          <w:sz w:val="24"/>
          <w:szCs w:val="24"/>
          <w:lang w:eastAsia="ru-RU"/>
        </w:rPr>
        <w:lastRenderedPageBreak/>
        <w:t xml:space="preserve">обучающихся, создается образовательное пространство, удовлетворяющее потребностям большинства детей. </w:t>
      </w:r>
      <w:r w:rsidRPr="00695B96">
        <w:rPr>
          <w:rFonts w:ascii="Times New Roman" w:eastAsia="Calibri" w:hAnsi="Times New Roman" w:cs="Times New Roman"/>
          <w:sz w:val="24"/>
          <w:szCs w:val="24"/>
        </w:rPr>
        <w:t>В рамках национального проекта «Образование» в 2020 году в  школе открыт центр «Точка роста». В центре занимаются все обучающиеся в разных форматах: в дополнительном образовании, в урочной и внеурочной деятельности.</w:t>
      </w:r>
    </w:p>
    <w:p w:rsidR="00695B96" w:rsidRPr="00695B96" w:rsidRDefault="00695B96" w:rsidP="00695B96">
      <w:pPr>
        <w:tabs>
          <w:tab w:val="left" w:pos="0"/>
        </w:tabs>
        <w:spacing w:after="0" w:line="240" w:lineRule="auto"/>
        <w:ind w:firstLine="709"/>
        <w:jc w:val="both"/>
        <w:rPr>
          <w:rFonts w:ascii="Times New Roman" w:eastAsia="Times New Roman" w:hAnsi="Times New Roman" w:cs="Times New Roman"/>
          <w:bCs/>
          <w:sz w:val="24"/>
          <w:szCs w:val="24"/>
          <w:lang w:eastAsia="ru-RU"/>
        </w:rPr>
      </w:pPr>
      <w:r w:rsidRPr="00695B96">
        <w:rPr>
          <w:rFonts w:ascii="Times New Roman" w:eastAsia="Times New Roman" w:hAnsi="Times New Roman" w:cs="Times New Roman"/>
          <w:color w:val="000000"/>
          <w:sz w:val="24"/>
          <w:szCs w:val="24"/>
          <w:lang w:eastAsia="ru-RU"/>
        </w:rPr>
        <w:t xml:space="preserve">Также продолжается работа с одаренными детьми. Обучающиеся МКОУ СОШ №1 г.Кедрового в течение года активно принимали участие в конкурсах различных уровней. На базе школы были проведены муниципальный и региональный этапы </w:t>
      </w:r>
      <w:r w:rsidRPr="00695B96">
        <w:rPr>
          <w:rFonts w:ascii="Times New Roman" w:eastAsia="Times New Roman" w:hAnsi="Times New Roman" w:cs="Times New Roman"/>
          <w:color w:val="000000"/>
          <w:sz w:val="24"/>
          <w:szCs w:val="24"/>
          <w:lang w:val="en-US" w:eastAsia="ru-RU"/>
        </w:rPr>
        <w:t>IV</w:t>
      </w:r>
      <w:r w:rsidRPr="00695B96">
        <w:rPr>
          <w:rFonts w:ascii="Times New Roman" w:eastAsia="Times New Roman" w:hAnsi="Times New Roman" w:cs="Times New Roman"/>
          <w:color w:val="000000"/>
          <w:sz w:val="24"/>
          <w:szCs w:val="24"/>
          <w:lang w:eastAsia="ru-RU"/>
        </w:rPr>
        <w:t xml:space="preserve"> Всероссийской интеллектуальной олимпиады «Ученик </w:t>
      </w:r>
      <w:r w:rsidRPr="00695B96">
        <w:rPr>
          <w:rFonts w:ascii="Times New Roman" w:eastAsia="Times New Roman" w:hAnsi="Times New Roman" w:cs="Times New Roman"/>
          <w:color w:val="000000"/>
          <w:sz w:val="24"/>
          <w:szCs w:val="24"/>
          <w:lang w:val="en-US" w:eastAsia="ru-RU"/>
        </w:rPr>
        <w:t>XXI</w:t>
      </w:r>
      <w:r w:rsidRPr="00695B96">
        <w:rPr>
          <w:rFonts w:ascii="Times New Roman" w:eastAsia="Times New Roman" w:hAnsi="Times New Roman" w:cs="Times New Roman"/>
          <w:color w:val="000000"/>
          <w:sz w:val="24"/>
          <w:szCs w:val="24"/>
          <w:lang w:eastAsia="ru-RU"/>
        </w:rPr>
        <w:t xml:space="preserve"> века: пробуем силы - проявляем способности», в которой принимали участие учащиеся 4-х классов. Были проведены конкурсы, ставшие уже традиционными для школы: «Кенгуру-выпускникам», «Кенгуру», «Британский бульдог», «ЧИП», «Пегас», «Кит».  Прошли школьный и муниципальный этапы конкурса «Живая классика».</w:t>
      </w:r>
      <w:r w:rsidRPr="00695B96">
        <w:rPr>
          <w:rFonts w:ascii="Times New Roman" w:eastAsia="Times New Roman" w:hAnsi="Times New Roman" w:cs="Times New Roman"/>
          <w:bCs/>
          <w:sz w:val="24"/>
          <w:szCs w:val="24"/>
          <w:lang w:eastAsia="ru-RU"/>
        </w:rPr>
        <w:t xml:space="preserve"> </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 xml:space="preserve">На муниципальном этапе 4 победителя (1 место – Панасик Алексей, 2 место – Моисеева Марина, 3 место – Синицына Юля, Овчаренко Ангелина). </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Прошли школьный и муниципальный этапы Всероссийской олимпиады школьников. Количество участников муниципального этапа увеличилось на 23%, однако количество победителей и призеров осталось прежним (2018 год – 20 человек, 2019 год – 19 человек; 2020 год -19 человек).</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В конкурсе на соискание премии Томской области в сфере общего образования в номинации «Обучающиеся» принимали участие обучающиеся 9 класса Овчаренко Ангелина и 10 класса Пахандрина Алина. В региональной олимпиаде учителей в области математического образования принимали участие учителя математики Савченко Н.А. и Заварзина Т.А.</w:t>
      </w:r>
    </w:p>
    <w:p w:rsidR="00695B96" w:rsidRPr="00695B96" w:rsidRDefault="00695B96" w:rsidP="00695B96">
      <w:pPr>
        <w:tabs>
          <w:tab w:val="left" w:pos="0"/>
        </w:tabs>
        <w:spacing w:after="0" w:line="240" w:lineRule="auto"/>
        <w:ind w:firstLine="709"/>
        <w:jc w:val="both"/>
        <w:rPr>
          <w:rFonts w:ascii="Times New Roman" w:eastAsia="Times New Roman" w:hAnsi="Times New Roman" w:cs="Times New Roman"/>
          <w:sz w:val="24"/>
          <w:szCs w:val="24"/>
          <w:lang w:eastAsia="ru-RU"/>
        </w:rPr>
      </w:pPr>
      <w:r w:rsidRPr="00695B96">
        <w:rPr>
          <w:rFonts w:ascii="Times New Roman" w:eastAsia="Times New Roman" w:hAnsi="Times New Roman" w:cs="Times New Roman"/>
          <w:color w:val="000000"/>
          <w:sz w:val="24"/>
          <w:szCs w:val="24"/>
          <w:lang w:eastAsia="ru-RU"/>
        </w:rPr>
        <w:t xml:space="preserve">Согласно Концепции разработки и апробации региональной образовательной модели финансовой грамотности в образовательной системе Томской области, утвержденной решением Координационного Совета по повышению финансовой грамотности Томской области, на основании приказа отдела образования об апробации проекта обучения финансовой грамотности школьников в образовательных организациях муниципального образования «Город Кедровый» в МКОУ СОШ №1 г. Кедрового в систему дополнительного образования введен и успешно реализуется курс «Финансовая грамотность» для обучающихся 7-х классов. </w:t>
      </w:r>
      <w:r w:rsidRPr="00695B96">
        <w:rPr>
          <w:rFonts w:ascii="Times New Roman" w:eastAsia="Times New Roman" w:hAnsi="Times New Roman" w:cs="Times New Roman"/>
          <w:sz w:val="24"/>
          <w:szCs w:val="24"/>
          <w:lang w:eastAsia="ru-RU"/>
        </w:rPr>
        <w:t>В целях модернизации образования в форме предпрофильного и профильного обучения были разработаны и реализовывались элективные курсы, которые были составлены в соответствии с запросом обучающихся и их родителей (законных представителей).</w:t>
      </w:r>
    </w:p>
    <w:p w:rsidR="00695B96" w:rsidRPr="00695B96" w:rsidRDefault="00695B96" w:rsidP="00695B96">
      <w:pPr>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695B96">
        <w:rPr>
          <w:rFonts w:ascii="Times New Roman" w:eastAsia="Times New Roman" w:hAnsi="Times New Roman" w:cs="Times New Roman"/>
          <w:color w:val="000000"/>
          <w:sz w:val="24"/>
          <w:szCs w:val="24"/>
          <w:lang w:eastAsia="ru-RU"/>
        </w:rPr>
        <w:t>В течение года большое внимание уделялось молодым учителям. Продолжала работу «Школа молодого специалиста», разработан план работы, согласно которому организованы мероприятия, направленные на развитие профессиональных качеств молодых учителей. Это и взаимопосещение уроков, и консультативная помощь, составление планов работы учителей-наставников, планов саморазвития молодых педагогов.</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В 2020 году педагог МКОУ СОШ №1 г. Кедрового участвовал в конкурсе «Классный классный» на региональном этапе,который проводился в дистанционном формате. Это Моисеева Ирина Владимировна.</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bCs/>
          <w:sz w:val="24"/>
          <w:szCs w:val="24"/>
        </w:rPr>
      </w:pPr>
      <w:r w:rsidRPr="00695B96">
        <w:rPr>
          <w:rFonts w:ascii="Times New Roman" w:eastAsia="Times New Roman" w:hAnsi="Times New Roman" w:cs="Times New Roman"/>
          <w:color w:val="000000"/>
          <w:sz w:val="24"/>
          <w:szCs w:val="24"/>
          <w:lang w:eastAsia="ru-RU"/>
        </w:rPr>
        <w:t xml:space="preserve">Учителя школы проходили процедуру аттестации, </w:t>
      </w:r>
      <w:r w:rsidRPr="00695B96">
        <w:rPr>
          <w:rFonts w:ascii="Times New Roman" w:eastAsia="Times New Roman" w:hAnsi="Times New Roman" w:cs="Times New Roman"/>
          <w:sz w:val="24"/>
          <w:szCs w:val="24"/>
          <w:lang w:eastAsia="ru-RU"/>
        </w:rPr>
        <w:t xml:space="preserve">первую квалификационную категорию получили следующие педагоги: Омельчук О.В., учитель начальных классов; Коновалова М.В., учитель начальных классов. </w:t>
      </w:r>
      <w:r w:rsidRPr="00695B96">
        <w:rPr>
          <w:rFonts w:ascii="Times New Roman" w:eastAsia="Calibri" w:hAnsi="Times New Roman" w:cs="Times New Roman"/>
          <w:sz w:val="24"/>
          <w:szCs w:val="24"/>
        </w:rPr>
        <w:t xml:space="preserve">Один педагог успешно прошел аттестацию на высшую категорию (Дурникова Александра Викторовна – учитель русского языка и литературы). На конец года 65,5% педагогических работников имели квалификационную категорию (13 педагогов-первую категорию, 6 педагогов- высшую). 96 </w:t>
      </w:r>
      <w:r w:rsidRPr="00695B96">
        <w:rPr>
          <w:rFonts w:ascii="Times New Roman" w:eastAsia="Calibri" w:hAnsi="Times New Roman" w:cs="Times New Roman"/>
          <w:bCs/>
          <w:sz w:val="24"/>
          <w:szCs w:val="24"/>
        </w:rPr>
        <w:t>% педагогов прошли курсы повышения квалификации.</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color w:val="000000"/>
          <w:sz w:val="24"/>
          <w:szCs w:val="24"/>
        </w:rPr>
      </w:pPr>
      <w:r w:rsidRPr="00695B96">
        <w:rPr>
          <w:rFonts w:ascii="Times New Roman" w:eastAsia="Calibri" w:hAnsi="Times New Roman" w:cs="Times New Roman"/>
          <w:bCs/>
          <w:sz w:val="24"/>
          <w:szCs w:val="24"/>
        </w:rPr>
        <w:t xml:space="preserve">     </w:t>
      </w:r>
      <w:r w:rsidRPr="00695B96">
        <w:rPr>
          <w:rFonts w:ascii="Times New Roman" w:eastAsia="Calibri" w:hAnsi="Times New Roman" w:cs="Times New Roman"/>
          <w:color w:val="000000"/>
          <w:sz w:val="24"/>
          <w:szCs w:val="24"/>
        </w:rPr>
        <w:t>Организация учебного процесса в МКОУ СОШ №1 г.Кедрового регламентируется режимом занятий, учебным планом, календарным учебным графиком, расписанием занятий, локальными нормативными актами школы.</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color w:val="000000"/>
          <w:sz w:val="24"/>
          <w:szCs w:val="24"/>
        </w:rPr>
      </w:pPr>
      <w:r w:rsidRPr="00695B96">
        <w:rPr>
          <w:rFonts w:ascii="Times New Roman" w:eastAsia="Calibri" w:hAnsi="Times New Roman" w:cs="Times New Roman"/>
          <w:color w:val="000000"/>
          <w:sz w:val="24"/>
          <w:szCs w:val="24"/>
        </w:rPr>
        <w:t>В соответствии с СП 3.1/2.43598-20 в начале 2020 учебного года в МКОУ СОШ №1 г.Кедрового:</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color w:val="000000"/>
          <w:sz w:val="24"/>
          <w:szCs w:val="24"/>
        </w:rPr>
      </w:pPr>
      <w:r w:rsidRPr="00695B96">
        <w:rPr>
          <w:rFonts w:ascii="Times New Roman" w:eastAsia="Calibri" w:hAnsi="Times New Roman" w:cs="Times New Roman"/>
          <w:color w:val="000000"/>
          <w:sz w:val="24"/>
          <w:szCs w:val="24"/>
        </w:rPr>
        <w:t>1. Разработан график входа учеников через шесть входов в учреждение.</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color w:val="000000"/>
          <w:sz w:val="24"/>
          <w:szCs w:val="24"/>
        </w:rPr>
      </w:pPr>
      <w:r w:rsidRPr="00695B96">
        <w:rPr>
          <w:rFonts w:ascii="Times New Roman" w:eastAsia="Calibri" w:hAnsi="Times New Roman" w:cs="Times New Roman"/>
          <w:color w:val="000000"/>
          <w:sz w:val="24"/>
          <w:szCs w:val="24"/>
        </w:rPr>
        <w:lastRenderedPageBreak/>
        <w:t>3. Утверждено новое расписание со смещенным началом урока и каскадное расписание звонков, чтобы минимизировать контакты учеников.</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color w:val="000000"/>
          <w:sz w:val="24"/>
          <w:szCs w:val="24"/>
        </w:rPr>
      </w:pPr>
      <w:r w:rsidRPr="00695B96">
        <w:rPr>
          <w:rFonts w:ascii="Times New Roman" w:eastAsia="Calibri" w:hAnsi="Times New Roman" w:cs="Times New Roman"/>
          <w:color w:val="000000"/>
          <w:sz w:val="24"/>
          <w:szCs w:val="24"/>
        </w:rPr>
        <w:t>4. Закреплены классы за кабинетами.</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color w:val="000000"/>
          <w:sz w:val="24"/>
          <w:szCs w:val="24"/>
        </w:rPr>
      </w:pPr>
      <w:r w:rsidRPr="00695B96">
        <w:rPr>
          <w:rFonts w:ascii="Times New Roman" w:eastAsia="Calibri" w:hAnsi="Times New Roman" w:cs="Times New Roman"/>
          <w:color w:val="000000"/>
          <w:sz w:val="24"/>
          <w:szCs w:val="24"/>
        </w:rPr>
        <w:t>5. Составлены и утверждены графики уборки, проветривания кабинетов и рекреаций.</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color w:val="000000"/>
          <w:sz w:val="24"/>
          <w:szCs w:val="24"/>
        </w:rPr>
      </w:pPr>
      <w:r w:rsidRPr="00695B96">
        <w:rPr>
          <w:rFonts w:ascii="Times New Roman" w:eastAsia="Calibri" w:hAnsi="Times New Roman" w:cs="Times New Roman"/>
          <w:color w:val="000000"/>
          <w:sz w:val="24"/>
          <w:szCs w:val="24"/>
        </w:rPr>
        <w:t>6. Подготовлено расписание работы столовой и приема пищи с учетом дистанцированной рассадки классов, учеников к накрыванию в столовой не допускали.</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color w:val="000000"/>
          <w:sz w:val="24"/>
          <w:szCs w:val="24"/>
        </w:rPr>
      </w:pPr>
      <w:r w:rsidRPr="00695B96">
        <w:rPr>
          <w:rFonts w:ascii="Times New Roman" w:eastAsia="Calibri" w:hAnsi="Times New Roman" w:cs="Times New Roman"/>
          <w:color w:val="000000"/>
          <w:sz w:val="24"/>
          <w:szCs w:val="24"/>
        </w:rPr>
        <w:t>7. Размещена на сайте школы необходимая информация об антикоронавирусных мерах, ссылки распространяли в родительских чатах, через объявления в газете «В краю Кедровом».</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color w:val="000000"/>
          <w:sz w:val="24"/>
          <w:szCs w:val="24"/>
        </w:rPr>
      </w:pPr>
      <w:r w:rsidRPr="00695B96">
        <w:rPr>
          <w:rFonts w:ascii="Times New Roman" w:eastAsia="Calibri" w:hAnsi="Times New Roman" w:cs="Times New Roman"/>
          <w:color w:val="000000"/>
          <w:sz w:val="24"/>
          <w:szCs w:val="24"/>
        </w:rPr>
        <w:t>8. Закуплены бесконтактные термометры, тепловизоры – два стационарных на главные входы, один ручной, рециркуляторы передвижные для кабинетов, средства и устройства для антисептической обработки рук, маски многоразового использования, маски медицинские, перчатки.</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color w:val="000000"/>
          <w:sz w:val="24"/>
          <w:szCs w:val="24"/>
        </w:rPr>
      </w:pPr>
      <w:r w:rsidRPr="00695B96">
        <w:rPr>
          <w:rFonts w:ascii="Times New Roman" w:eastAsia="Calibri" w:hAnsi="Times New Roman" w:cs="Times New Roman"/>
          <w:color w:val="000000"/>
          <w:sz w:val="24"/>
          <w:szCs w:val="24"/>
        </w:rPr>
        <w:t>В период дистанционного обучения все педагоги школы успешно освоили онлайн сервисы, применяли цифровые образовательные ресурсы, вели электронные формы документации, в том числе электронный журнал и дневники учеников.</w:t>
      </w:r>
    </w:p>
    <w:p w:rsidR="00695B96" w:rsidRPr="00695B96" w:rsidRDefault="00695B96" w:rsidP="00695B96">
      <w:pPr>
        <w:tabs>
          <w:tab w:val="left" w:pos="0"/>
        </w:tabs>
        <w:spacing w:after="0" w:line="240" w:lineRule="auto"/>
        <w:ind w:firstLine="709"/>
        <w:jc w:val="both"/>
        <w:rPr>
          <w:rFonts w:ascii="Times New Roman" w:eastAsia="Times New Roman" w:hAnsi="Times New Roman" w:cs="Times New Roman"/>
          <w:sz w:val="24"/>
          <w:szCs w:val="24"/>
          <w:lang w:eastAsia="ru-RU"/>
        </w:rPr>
      </w:pPr>
      <w:r w:rsidRPr="00695B96">
        <w:rPr>
          <w:rFonts w:ascii="Times New Roman" w:eastAsia="Times New Roman" w:hAnsi="Times New Roman" w:cs="Times New Roman"/>
          <w:sz w:val="24"/>
          <w:szCs w:val="24"/>
          <w:lang w:eastAsia="ru-RU"/>
        </w:rPr>
        <w:t xml:space="preserve">Система безопасности МКОУ СОШ №1 г. Кедрового состоит из следующего оборудования: видеонаблюдение (22 видеокамеры: 5 камер установлены по периметру учреждения, 17 камер внутри), пожарная сигнализация, программно-аппаратный комплекс «Стрелец-мониторинг», выведенный на Томск, противодымная «система «Гранит», тревожная кнопка, соединенная с ЕДДС, телефонная связь. </w:t>
      </w:r>
    </w:p>
    <w:p w:rsidR="00695B96" w:rsidRPr="00695B96" w:rsidRDefault="00695B96" w:rsidP="00695B96">
      <w:pPr>
        <w:tabs>
          <w:tab w:val="left" w:pos="0"/>
        </w:tabs>
        <w:spacing w:after="0" w:line="240" w:lineRule="auto"/>
        <w:ind w:firstLineChars="183" w:firstLine="439"/>
        <w:jc w:val="both"/>
        <w:rPr>
          <w:rFonts w:ascii="Times New Roman" w:eastAsia="Times New Roman" w:hAnsi="Times New Roman" w:cs="Times New Roman"/>
          <w:sz w:val="24"/>
          <w:szCs w:val="24"/>
          <w:lang w:eastAsia="ru-RU"/>
        </w:rPr>
      </w:pPr>
      <w:r w:rsidRPr="00695B96">
        <w:rPr>
          <w:rFonts w:ascii="Times New Roman" w:eastAsia="Times New Roman" w:hAnsi="Times New Roman" w:cs="Times New Roman"/>
          <w:sz w:val="24"/>
          <w:szCs w:val="24"/>
          <w:lang w:eastAsia="ru-RU"/>
        </w:rPr>
        <w:t xml:space="preserve">Для обеспечения безопасности бесплатных перевозок детей в 2020 году школьное транспортное средство оснащено устройствами видеофиксации, прошло категорирование в Росавтодоре и лицензирование в </w:t>
      </w:r>
      <w:r w:rsidRPr="00695B96">
        <w:rPr>
          <w:rFonts w:ascii="Times New Roman" w:eastAsia="Calibri" w:hAnsi="Times New Roman" w:cs="Times New Roman"/>
          <w:color w:val="000000"/>
          <w:sz w:val="24"/>
          <w:szCs w:val="24"/>
          <w:lang w:eastAsia="ru-RU" w:bidi="ru-RU"/>
        </w:rPr>
        <w:t>Территориальном отделе Госавтодорнадзора по Томской области Сибирского межрегионального Управления Государственного автодорожного надзора Федеральной службы по надзору в сфере транспорта Министерства транспорта РФ.</w:t>
      </w:r>
    </w:p>
    <w:p w:rsidR="00695B96" w:rsidRPr="00695B96" w:rsidRDefault="00695B96" w:rsidP="00695B96">
      <w:pPr>
        <w:tabs>
          <w:tab w:val="left" w:pos="0"/>
        </w:tabs>
        <w:spacing w:after="0" w:line="240" w:lineRule="auto"/>
        <w:ind w:firstLineChars="183" w:firstLine="439"/>
        <w:jc w:val="center"/>
        <w:rPr>
          <w:rFonts w:ascii="Times New Roman" w:eastAsia="Times New Roman" w:hAnsi="Times New Roman" w:cs="Times New Roman"/>
          <w:bCs/>
          <w:sz w:val="24"/>
          <w:szCs w:val="24"/>
          <w:lang w:eastAsia="ru-RU"/>
        </w:rPr>
      </w:pPr>
    </w:p>
    <w:p w:rsidR="00695B96" w:rsidRPr="00695B96" w:rsidRDefault="00695B96" w:rsidP="00695B96">
      <w:pPr>
        <w:tabs>
          <w:tab w:val="left" w:pos="0"/>
        </w:tabs>
        <w:spacing w:after="0" w:line="240" w:lineRule="auto"/>
        <w:ind w:firstLineChars="183" w:firstLine="441"/>
        <w:contextualSpacing/>
        <w:jc w:val="center"/>
        <w:rPr>
          <w:rFonts w:ascii="Times New Roman" w:eastAsia="Times New Roman" w:hAnsi="Times New Roman" w:cs="Times New Roman"/>
          <w:b/>
          <w:bCs/>
          <w:sz w:val="24"/>
          <w:szCs w:val="24"/>
          <w:lang w:eastAsia="ru-RU"/>
        </w:rPr>
      </w:pPr>
      <w:r w:rsidRPr="00695B96">
        <w:rPr>
          <w:rFonts w:ascii="Times New Roman" w:eastAsia="Times New Roman" w:hAnsi="Times New Roman" w:cs="Times New Roman"/>
          <w:b/>
          <w:bCs/>
          <w:sz w:val="24"/>
          <w:szCs w:val="24"/>
          <w:lang w:eastAsia="ru-RU"/>
        </w:rPr>
        <w:t>16.2. Муниципальное автономное общеобразовательное учреждение</w:t>
      </w:r>
    </w:p>
    <w:p w:rsidR="00695B96" w:rsidRPr="00695B96" w:rsidRDefault="00695B96" w:rsidP="00695B96">
      <w:pPr>
        <w:tabs>
          <w:tab w:val="left" w:pos="0"/>
        </w:tabs>
        <w:spacing w:after="0" w:line="240" w:lineRule="auto"/>
        <w:ind w:firstLineChars="183" w:firstLine="441"/>
        <w:contextualSpacing/>
        <w:jc w:val="center"/>
        <w:rPr>
          <w:rFonts w:ascii="Times New Roman" w:eastAsia="Times New Roman" w:hAnsi="Times New Roman" w:cs="Times New Roman"/>
          <w:b/>
          <w:bCs/>
          <w:sz w:val="24"/>
          <w:szCs w:val="24"/>
          <w:lang w:eastAsia="ru-RU"/>
        </w:rPr>
      </w:pPr>
      <w:r w:rsidRPr="00695B96">
        <w:rPr>
          <w:rFonts w:ascii="Times New Roman" w:eastAsia="Times New Roman" w:hAnsi="Times New Roman" w:cs="Times New Roman"/>
          <w:b/>
          <w:bCs/>
          <w:sz w:val="24"/>
          <w:szCs w:val="24"/>
          <w:lang w:eastAsia="ru-RU"/>
        </w:rPr>
        <w:t>Пудинская средняя общеобразовательная школа</w:t>
      </w:r>
    </w:p>
    <w:p w:rsidR="00695B96" w:rsidRPr="00695B96" w:rsidRDefault="00695B96" w:rsidP="00695B96">
      <w:pPr>
        <w:tabs>
          <w:tab w:val="left" w:pos="0"/>
        </w:tabs>
        <w:spacing w:after="0" w:line="240" w:lineRule="auto"/>
        <w:ind w:firstLine="709"/>
        <w:jc w:val="both"/>
        <w:rPr>
          <w:rFonts w:ascii="Times New Roman" w:eastAsia="Times New Roman" w:hAnsi="Times New Roman" w:cs="Times New Roman"/>
          <w:bCs/>
          <w:sz w:val="24"/>
          <w:szCs w:val="24"/>
          <w:lang w:eastAsia="ru-RU"/>
        </w:rPr>
      </w:pPr>
      <w:r w:rsidRPr="00695B96">
        <w:rPr>
          <w:rFonts w:ascii="Times New Roman" w:eastAsia="Times New Roman" w:hAnsi="Times New Roman" w:cs="Times New Roman"/>
          <w:sz w:val="24"/>
          <w:szCs w:val="24"/>
          <w:lang w:eastAsia="ru-RU"/>
        </w:rPr>
        <w:t xml:space="preserve">Количество обучающихся и воспитанников в МАОУ Пудинской СОШ </w:t>
      </w:r>
      <w:r w:rsidRPr="00695B96">
        <w:rPr>
          <w:rFonts w:ascii="Times New Roman" w:eastAsia="Calibri" w:hAnsi="Times New Roman" w:cs="Times New Roman"/>
          <w:sz w:val="24"/>
          <w:szCs w:val="24"/>
        </w:rPr>
        <w:t xml:space="preserve">на 01.01.2021 </w:t>
      </w:r>
      <w:r w:rsidRPr="00695B96">
        <w:rPr>
          <w:rFonts w:ascii="Times New Roman" w:eastAsia="Times New Roman" w:hAnsi="Times New Roman" w:cs="Times New Roman"/>
          <w:sz w:val="24"/>
          <w:szCs w:val="24"/>
          <w:lang w:eastAsia="ru-RU"/>
        </w:rPr>
        <w:t xml:space="preserve">составляет 96 человек. Из них обучающихся на уровне начального общего образования – 41 человек, на уровне основного общего образования - 44 человека, на уровне среднего общего образования - 11 человек, воспитанников в группе дошкольного образования – 29 человек </w:t>
      </w:r>
      <w:r w:rsidRPr="00695B96">
        <w:rPr>
          <w:rFonts w:ascii="Times New Roman" w:eastAsia="Calibri" w:hAnsi="Times New Roman" w:cs="Times New Roman"/>
          <w:sz w:val="24"/>
          <w:szCs w:val="24"/>
        </w:rPr>
        <w:t>(предельная численность – 40 воспитанников)</w:t>
      </w:r>
      <w:r w:rsidRPr="00695B96">
        <w:rPr>
          <w:rFonts w:ascii="Times New Roman" w:eastAsia="Times New Roman" w:hAnsi="Times New Roman" w:cs="Times New Roman"/>
          <w:sz w:val="24"/>
          <w:szCs w:val="24"/>
          <w:lang w:eastAsia="ru-RU"/>
        </w:rPr>
        <w:t xml:space="preserve">. </w:t>
      </w:r>
      <w:r w:rsidRPr="00695B96">
        <w:rPr>
          <w:rFonts w:ascii="Times New Roman" w:eastAsia="Times New Roman" w:hAnsi="Times New Roman" w:cs="Times New Roman"/>
          <w:bCs/>
          <w:sz w:val="24"/>
          <w:szCs w:val="24"/>
          <w:lang w:eastAsia="ru-RU"/>
        </w:rPr>
        <w:t>23% детей составляют дети с ограниченными возможностями здоровья (26 обучающихся и 2 воспитанника дошкольной группы), 3 человека – дети-инвалиды (0,76%).</w:t>
      </w:r>
    </w:p>
    <w:p w:rsidR="00695B96" w:rsidRPr="00695B96" w:rsidRDefault="00695B96" w:rsidP="00695B96">
      <w:pPr>
        <w:tabs>
          <w:tab w:val="left" w:pos="0"/>
        </w:tabs>
        <w:spacing w:after="0" w:line="240" w:lineRule="auto"/>
        <w:ind w:firstLine="709"/>
        <w:jc w:val="both"/>
        <w:rPr>
          <w:rFonts w:ascii="Times New Roman" w:eastAsia="Times New Roman" w:hAnsi="Times New Roman" w:cs="Times New Roman"/>
          <w:sz w:val="24"/>
          <w:szCs w:val="24"/>
          <w:lang w:eastAsia="ru-RU"/>
        </w:rPr>
      </w:pPr>
      <w:r w:rsidRPr="00695B96">
        <w:rPr>
          <w:rFonts w:ascii="Times New Roman" w:eastAsia="Times New Roman" w:hAnsi="Times New Roman" w:cs="Times New Roman"/>
          <w:sz w:val="24"/>
          <w:szCs w:val="24"/>
          <w:lang w:eastAsia="ru-RU"/>
        </w:rPr>
        <w:t xml:space="preserve">В 2020 году аттестаты о среднем общем образовании (11 класс) получили 3 выпускника. 1 обучающийся проходил государственную аттестацию в форме ЕГЭ: математика профильный уровень - 39 баллов, русский язык - 62 балла, обществознание - 49 баллов. </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sz w:val="24"/>
          <w:szCs w:val="24"/>
        </w:rPr>
      </w:pPr>
      <w:r w:rsidRPr="00695B96">
        <w:rPr>
          <w:rFonts w:ascii="Times New Roman" w:eastAsia="Times New Roman" w:hAnsi="Times New Roman" w:cs="Times New Roman"/>
          <w:sz w:val="24"/>
          <w:szCs w:val="24"/>
          <w:lang w:eastAsia="ru-RU"/>
        </w:rPr>
        <w:t xml:space="preserve">Двое обучающихся были аттестованы по результатам среднего балла по предмету. Два выпускника школы поступили в </w:t>
      </w:r>
      <w:r w:rsidRPr="00695B96">
        <w:rPr>
          <w:rFonts w:ascii="Times New Roman" w:eastAsia="Calibri" w:hAnsi="Times New Roman" w:cs="Times New Roman"/>
          <w:sz w:val="24"/>
          <w:szCs w:val="24"/>
        </w:rPr>
        <w:t xml:space="preserve">Томский базовый медицинский колледж на бюджет (врачебное дело, медсестринское дело). </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sz w:val="24"/>
          <w:szCs w:val="24"/>
        </w:rPr>
      </w:pPr>
      <w:r w:rsidRPr="00695B96">
        <w:rPr>
          <w:rFonts w:ascii="Times New Roman" w:eastAsia="Times New Roman" w:hAnsi="Times New Roman" w:cs="Times New Roman"/>
          <w:sz w:val="24"/>
          <w:szCs w:val="24"/>
          <w:lang w:eastAsia="ru-RU"/>
        </w:rPr>
        <w:t xml:space="preserve">Аттестаты об основном общем образовании (9 класс) получили 8 обучающихся. </w:t>
      </w:r>
      <w:r w:rsidRPr="00695B96">
        <w:rPr>
          <w:rFonts w:ascii="Times New Roman" w:eastAsia="Times New Roman" w:hAnsi="Times New Roman" w:cs="Times New Roman"/>
          <w:bCs/>
          <w:sz w:val="24"/>
          <w:szCs w:val="24"/>
          <w:lang w:eastAsia="ru-RU"/>
        </w:rPr>
        <w:t xml:space="preserve">В 2020 году государственная аттестация для выпускников основного общего образования не проводилась. 6 выпускников школы продолжили обучение в Пудинской средней школе, двое выпускников поступили в </w:t>
      </w:r>
      <w:r w:rsidRPr="00695B96">
        <w:rPr>
          <w:rFonts w:ascii="Times New Roman" w:eastAsia="Calibri" w:hAnsi="Times New Roman" w:cs="Times New Roman"/>
          <w:sz w:val="24"/>
          <w:szCs w:val="24"/>
        </w:rPr>
        <w:t>Промышленно-коммерческий техникум села Мельниково и Томский экономико-юридический техникум.</w:t>
      </w:r>
    </w:p>
    <w:p w:rsidR="00695B96" w:rsidRPr="00695B96" w:rsidRDefault="00695B96" w:rsidP="00695B96">
      <w:pPr>
        <w:tabs>
          <w:tab w:val="left" w:pos="0"/>
        </w:tabs>
        <w:spacing w:after="0" w:line="240" w:lineRule="auto"/>
        <w:ind w:firstLine="709"/>
        <w:jc w:val="both"/>
        <w:rPr>
          <w:rFonts w:ascii="Times New Roman" w:eastAsia="Times New Roman" w:hAnsi="Times New Roman" w:cs="Times New Roman"/>
          <w:sz w:val="24"/>
          <w:szCs w:val="24"/>
          <w:lang w:eastAsia="ru-RU"/>
        </w:rPr>
      </w:pPr>
      <w:r w:rsidRPr="00695B96">
        <w:rPr>
          <w:rFonts w:ascii="Times New Roman" w:eastAsia="Times New Roman" w:hAnsi="Times New Roman" w:cs="Times New Roman"/>
          <w:bCs/>
          <w:spacing w:val="-1"/>
          <w:sz w:val="24"/>
          <w:szCs w:val="24"/>
          <w:lang w:eastAsia="ru-RU"/>
        </w:rPr>
        <w:t>Воспитательная программа школы в 2019-2020 учебном году реализована успешно.</w:t>
      </w:r>
      <w:r w:rsidRPr="00695B96">
        <w:rPr>
          <w:rFonts w:ascii="Times New Roman" w:eastAsia="Times New Roman" w:hAnsi="Times New Roman" w:cs="Times New Roman"/>
          <w:b/>
          <w:bCs/>
          <w:sz w:val="24"/>
          <w:szCs w:val="24"/>
          <w:lang w:eastAsia="ru-RU"/>
        </w:rPr>
        <w:t xml:space="preserve"> </w:t>
      </w:r>
      <w:r w:rsidRPr="00695B96">
        <w:rPr>
          <w:rFonts w:ascii="Times New Roman" w:eastAsia="Arial Unicode MS" w:hAnsi="Times New Roman" w:cs="Times New Roman"/>
          <w:bCs/>
          <w:sz w:val="24"/>
          <w:szCs w:val="24"/>
          <w:lang w:eastAsia="ru-RU"/>
        </w:rPr>
        <w:t>Основные направления воспитательной работы:</w:t>
      </w:r>
      <w:r w:rsidRPr="00695B96">
        <w:rPr>
          <w:rFonts w:ascii="Times New Roman" w:eastAsia="Times New Roman" w:hAnsi="Times New Roman" w:cs="Times New Roman"/>
          <w:sz w:val="24"/>
          <w:szCs w:val="24"/>
          <w:lang w:eastAsia="ru-RU"/>
        </w:rPr>
        <w:t xml:space="preserve"> общеинтеллектуальное, спортивно – оздоровительное, социальное; общекультурное; духовно - нравственное. </w:t>
      </w:r>
      <w:r w:rsidRPr="00695B96">
        <w:rPr>
          <w:rFonts w:ascii="Times New Roman" w:eastAsia="Times New Roman" w:hAnsi="Times New Roman" w:cs="Times New Roman"/>
          <w:bCs/>
          <w:sz w:val="24"/>
          <w:szCs w:val="24"/>
          <w:lang w:eastAsia="ru-RU"/>
        </w:rPr>
        <w:t xml:space="preserve">С целью создания </w:t>
      </w:r>
      <w:r w:rsidRPr="00695B96">
        <w:rPr>
          <w:rFonts w:ascii="Times New Roman" w:eastAsia="Arial Unicode MS" w:hAnsi="Times New Roman" w:cs="Times New Roman"/>
          <w:bCs/>
          <w:sz w:val="24"/>
          <w:szCs w:val="24"/>
          <w:lang w:eastAsia="ru-RU"/>
        </w:rPr>
        <w:t xml:space="preserve">условий для саморазвития и самореализации личности обучающихся, </w:t>
      </w:r>
      <w:r w:rsidRPr="00695B96">
        <w:rPr>
          <w:rFonts w:ascii="Times New Roman" w:eastAsia="Times New Roman" w:hAnsi="Times New Roman" w:cs="Times New Roman"/>
          <w:sz w:val="24"/>
          <w:szCs w:val="24"/>
          <w:lang w:eastAsia="ru-RU"/>
        </w:rPr>
        <w:t>формирования гражданственности и патриотизма личности, обогащения социального опыта личности, сохранения и развития школьных традиций,</w:t>
      </w:r>
      <w:r w:rsidRPr="00695B96">
        <w:rPr>
          <w:rFonts w:ascii="Times New Roman" w:eastAsia="Arial Unicode MS" w:hAnsi="Times New Roman" w:cs="Times New Roman"/>
          <w:bCs/>
          <w:sz w:val="24"/>
          <w:szCs w:val="24"/>
          <w:lang w:eastAsia="ru-RU"/>
        </w:rPr>
        <w:t xml:space="preserve"> сохранения и улучшения здоровья</w:t>
      </w:r>
      <w:r w:rsidRPr="00695B96">
        <w:rPr>
          <w:rFonts w:ascii="Times New Roman" w:eastAsia="Times New Roman" w:hAnsi="Times New Roman" w:cs="Times New Roman"/>
          <w:bCs/>
          <w:sz w:val="24"/>
          <w:szCs w:val="24"/>
          <w:lang w:eastAsia="ru-RU"/>
        </w:rPr>
        <w:t xml:space="preserve"> были проведены следующие мероприятия: </w:t>
      </w:r>
      <w:r w:rsidRPr="00695B96">
        <w:rPr>
          <w:rFonts w:ascii="Times New Roman" w:eastAsia="Calibri" w:hAnsi="Times New Roman" w:cs="Times New Roman"/>
          <w:sz w:val="24"/>
          <w:szCs w:val="24"/>
        </w:rPr>
        <w:t xml:space="preserve">выставка </w:t>
      </w:r>
      <w:r w:rsidRPr="00695B96">
        <w:rPr>
          <w:rFonts w:ascii="Times New Roman" w:eastAsia="Calibri" w:hAnsi="Times New Roman" w:cs="Times New Roman"/>
          <w:sz w:val="24"/>
          <w:szCs w:val="24"/>
        </w:rPr>
        <w:lastRenderedPageBreak/>
        <w:t xml:space="preserve">социального плаката «Огонь - друг и враг человека»; классный час, посвященный Дню народного единства «Мы вместе – мы едины»; </w:t>
      </w:r>
      <w:r w:rsidRPr="00695B96">
        <w:rPr>
          <w:rFonts w:ascii="Times New Roman" w:eastAsia="Times New Roman" w:hAnsi="Times New Roman" w:cs="Times New Roman"/>
          <w:sz w:val="24"/>
          <w:szCs w:val="24"/>
          <w:lang w:eastAsia="ru-RU"/>
        </w:rPr>
        <w:t xml:space="preserve">классные часы «Трагедия Беслана» и </w:t>
      </w:r>
      <w:r w:rsidRPr="00695B96">
        <w:rPr>
          <w:rFonts w:ascii="Times New Roman" w:eastAsia="Calibri" w:hAnsi="Times New Roman" w:cs="Times New Roman"/>
          <w:sz w:val="24"/>
          <w:szCs w:val="24"/>
        </w:rPr>
        <w:t>«Слава неизвестному солдату»</w:t>
      </w:r>
      <w:r w:rsidRPr="00695B96">
        <w:rPr>
          <w:rFonts w:ascii="Times New Roman" w:eastAsia="Times New Roman" w:hAnsi="Times New Roman" w:cs="Times New Roman"/>
          <w:sz w:val="24"/>
          <w:szCs w:val="24"/>
          <w:lang w:eastAsia="ru-RU"/>
        </w:rPr>
        <w:t xml:space="preserve">; экологический месячник </w:t>
      </w:r>
      <w:r w:rsidRPr="00695B96">
        <w:rPr>
          <w:rFonts w:ascii="Times New Roman" w:eastAsia="Times New Roman" w:hAnsi="Times New Roman" w:cs="Times New Roman"/>
          <w:bCs/>
          <w:sz w:val="24"/>
          <w:szCs w:val="24"/>
          <w:lang w:eastAsia="ru-RU"/>
        </w:rPr>
        <w:t>«Мы чистим мир»;</w:t>
      </w:r>
      <w:r w:rsidRPr="00695B96">
        <w:rPr>
          <w:rFonts w:ascii="Times New Roman" w:eastAsia="Times New Roman" w:hAnsi="Times New Roman" w:cs="Times New Roman"/>
          <w:sz w:val="24"/>
          <w:szCs w:val="24"/>
          <w:lang w:eastAsia="ru-RU"/>
        </w:rPr>
        <w:t xml:space="preserve"> «Неделя добрых дел» ко Дню старшего поколения, 23 февраля; возложение цветов у камня скорби и памятника «войнам – землякам», «Месячник безопасности»; выставка «Осеннее разноцветье», тематическая неделя «Человек и космос»  и др. </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sz w:val="24"/>
          <w:szCs w:val="24"/>
        </w:rPr>
      </w:pPr>
      <w:r w:rsidRPr="00695B96">
        <w:rPr>
          <w:rFonts w:ascii="Times New Roman" w:eastAsia="Times New Roman" w:hAnsi="Times New Roman" w:cs="Times New Roman"/>
          <w:bCs/>
          <w:sz w:val="24"/>
          <w:szCs w:val="24"/>
          <w:lang w:eastAsia="ru-RU"/>
        </w:rPr>
        <w:t>Обучающиеся и педагоги принимали активное участие в муниципальных мероприятиях ко Дню Победы: акция «Окно Победы» и «Письмо ветерану». Дети школы являются участниками волонтёрского проекта «Снежная вахта».</w:t>
      </w:r>
      <w:r w:rsidRPr="00695B96">
        <w:rPr>
          <w:rFonts w:ascii="Times New Roman" w:eastAsia="Calibri" w:hAnsi="Times New Roman" w:cs="Times New Roman"/>
          <w:sz w:val="24"/>
          <w:szCs w:val="24"/>
        </w:rPr>
        <w:t xml:space="preserve"> В акции принимали участие школьники старших классов вместе с классными руководителями.</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sz w:val="24"/>
          <w:szCs w:val="24"/>
        </w:rPr>
      </w:pPr>
      <w:r w:rsidRPr="00695B96">
        <w:rPr>
          <w:rFonts w:ascii="Times New Roman" w:eastAsia="Times New Roman" w:hAnsi="Times New Roman" w:cs="Times New Roman"/>
          <w:bCs/>
          <w:sz w:val="24"/>
          <w:szCs w:val="24"/>
          <w:lang w:eastAsia="ru-RU"/>
        </w:rPr>
        <w:t xml:space="preserve">Продолжает свою работу военно-патриотический клуб «Застава». </w:t>
      </w:r>
      <w:r w:rsidRPr="00695B96">
        <w:rPr>
          <w:rFonts w:ascii="Times New Roman" w:eastAsia="Calibri" w:hAnsi="Times New Roman" w:cs="Times New Roman"/>
          <w:sz w:val="24"/>
          <w:szCs w:val="24"/>
        </w:rPr>
        <w:t xml:space="preserve">Работа по военно-патриотическому воспитанию позволяет подростку усилить свою ориентацию на развитие интересов и способностей, укрепить здоровье, овладеть военно-прикладными видами спорта. Ребята принимали участие в акциях, смотрах, праздничных мероприятиях. </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sz w:val="24"/>
          <w:szCs w:val="24"/>
        </w:rPr>
      </w:pPr>
      <w:r w:rsidRPr="00695B96">
        <w:rPr>
          <w:rFonts w:ascii="Times New Roman" w:eastAsia="Times New Roman" w:hAnsi="Times New Roman" w:cs="Times New Roman"/>
          <w:bCs/>
          <w:sz w:val="24"/>
          <w:szCs w:val="24"/>
          <w:lang w:eastAsia="ru-RU"/>
        </w:rPr>
        <w:t xml:space="preserve">В каникулярное время обучающиеся участвовали в региональном дистанционном фестивале «Творческая мастерская», </w:t>
      </w:r>
      <w:r w:rsidRPr="00695B96">
        <w:rPr>
          <w:rFonts w:ascii="Times New Roman" w:eastAsia="Calibri" w:hAnsi="Times New Roman" w:cs="Times New Roman"/>
          <w:sz w:val="24"/>
          <w:szCs w:val="24"/>
        </w:rPr>
        <w:t>региональном конкурсе «Солнечный парус»,</w:t>
      </w:r>
      <w:r w:rsidRPr="00695B96">
        <w:rPr>
          <w:rFonts w:ascii="Times New Roman" w:eastAsia="Times New Roman" w:hAnsi="Times New Roman" w:cs="Times New Roman"/>
          <w:bCs/>
          <w:sz w:val="24"/>
          <w:szCs w:val="24"/>
          <w:lang w:eastAsia="ru-RU"/>
        </w:rPr>
        <w:t xml:space="preserve"> </w:t>
      </w:r>
      <w:r w:rsidRPr="00695B96">
        <w:rPr>
          <w:rFonts w:ascii="Times New Roman" w:eastAsia="Calibri" w:hAnsi="Times New Roman" w:cs="Times New Roman"/>
          <w:sz w:val="24"/>
          <w:szCs w:val="24"/>
        </w:rPr>
        <w:t>большом открытом дистанционном уроке на портале «Проектория».</w:t>
      </w:r>
    </w:p>
    <w:p w:rsidR="00695B96" w:rsidRPr="00695B96" w:rsidRDefault="00695B96" w:rsidP="00695B96">
      <w:pPr>
        <w:tabs>
          <w:tab w:val="left" w:pos="0"/>
        </w:tabs>
        <w:spacing w:after="0" w:line="240" w:lineRule="auto"/>
        <w:ind w:firstLine="709"/>
        <w:jc w:val="both"/>
        <w:rPr>
          <w:rFonts w:ascii="Times New Roman" w:eastAsia="Times New Roman" w:hAnsi="Times New Roman" w:cs="Times New Roman"/>
          <w:sz w:val="24"/>
          <w:szCs w:val="24"/>
          <w:lang w:eastAsia="ru-RU"/>
        </w:rPr>
      </w:pPr>
      <w:r w:rsidRPr="00695B96">
        <w:rPr>
          <w:rFonts w:ascii="Times New Roman" w:eastAsia="Times New Roman" w:hAnsi="Times New Roman" w:cs="Times New Roman"/>
          <w:sz w:val="24"/>
          <w:szCs w:val="24"/>
          <w:lang w:eastAsia="ru-RU"/>
        </w:rPr>
        <w:t xml:space="preserve">В рамках профилактических мероприятий были проведены всероссийские акции: «Месячник безопасности», «Родительский урок» и «Школа правовых знаний». </w:t>
      </w:r>
    </w:p>
    <w:p w:rsidR="00695B96" w:rsidRPr="00695B96" w:rsidRDefault="00695B96" w:rsidP="00695B96">
      <w:pPr>
        <w:tabs>
          <w:tab w:val="left" w:pos="0"/>
        </w:tabs>
        <w:spacing w:after="0" w:line="240" w:lineRule="auto"/>
        <w:ind w:firstLine="709"/>
        <w:jc w:val="both"/>
        <w:rPr>
          <w:rFonts w:ascii="Times New Roman" w:eastAsia="Times New Roman" w:hAnsi="Times New Roman" w:cs="Times New Roman"/>
          <w:sz w:val="24"/>
          <w:szCs w:val="24"/>
          <w:lang w:eastAsia="ru-RU"/>
        </w:rPr>
      </w:pPr>
      <w:r w:rsidRPr="00695B96">
        <w:rPr>
          <w:rFonts w:ascii="Times New Roman" w:eastAsia="Times New Roman" w:hAnsi="Times New Roman" w:cs="Times New Roman"/>
          <w:sz w:val="24"/>
          <w:szCs w:val="24"/>
          <w:lang w:eastAsia="ru-RU"/>
        </w:rPr>
        <w:t xml:space="preserve">В школе организована работа по профориентации обучающихся. В течение года проводились различные мероприятия по вовлечению ребят в мир профессий. </w:t>
      </w:r>
    </w:p>
    <w:p w:rsidR="00695B96" w:rsidRPr="00695B96" w:rsidRDefault="00695B96" w:rsidP="00695B96">
      <w:pPr>
        <w:tabs>
          <w:tab w:val="left" w:pos="0"/>
        </w:tabs>
        <w:spacing w:after="0" w:line="240" w:lineRule="auto"/>
        <w:ind w:firstLine="709"/>
        <w:jc w:val="both"/>
        <w:rPr>
          <w:rFonts w:ascii="Times New Roman" w:eastAsia="Times New Roman" w:hAnsi="Times New Roman" w:cs="Times New Roman"/>
          <w:sz w:val="24"/>
          <w:szCs w:val="24"/>
          <w:lang w:eastAsia="ru-RU"/>
        </w:rPr>
      </w:pPr>
      <w:r w:rsidRPr="00695B96">
        <w:rPr>
          <w:rFonts w:ascii="Times New Roman" w:eastAsia="Calibri" w:hAnsi="Times New Roman" w:cs="Times New Roman"/>
          <w:sz w:val="24"/>
          <w:szCs w:val="24"/>
        </w:rPr>
        <w:t xml:space="preserve">На 01.01.2021 в </w:t>
      </w:r>
      <w:r w:rsidRPr="00695B96">
        <w:rPr>
          <w:rFonts w:ascii="Times New Roman" w:eastAsia="Times New Roman" w:hAnsi="Times New Roman" w:cs="Times New Roman"/>
          <w:bCs/>
          <w:sz w:val="24"/>
          <w:szCs w:val="24"/>
          <w:lang w:eastAsia="ru-RU"/>
        </w:rPr>
        <w:t xml:space="preserve">МАОУ Пудинская СОШ </w:t>
      </w:r>
      <w:r w:rsidRPr="00695B96">
        <w:rPr>
          <w:rFonts w:ascii="Times New Roman" w:eastAsia="Calibri" w:hAnsi="Times New Roman" w:cs="Times New Roman"/>
          <w:sz w:val="24"/>
          <w:szCs w:val="24"/>
        </w:rPr>
        <w:t xml:space="preserve">на внутришкольном учете стояли 2 подростка. Подростков, состоящих на КДН и ЗП на данную дату не было. </w:t>
      </w:r>
      <w:r w:rsidRPr="00695B96">
        <w:rPr>
          <w:rFonts w:ascii="Times New Roman" w:eastAsia="Times New Roman" w:hAnsi="Times New Roman" w:cs="Times New Roman"/>
          <w:sz w:val="24"/>
          <w:szCs w:val="24"/>
          <w:lang w:eastAsia="ru-RU"/>
        </w:rPr>
        <w:t xml:space="preserve">В 2020 году для обучающихся школы были организованы встречи и проведены беседы по профилактике правонарушений, наркомании, употребления алкоголя, табакокурения, ВИЧ-заболеваний с приглашением сотрудников полиции, органов опеки, КДН и ЗП. </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sz w:val="24"/>
          <w:szCs w:val="24"/>
        </w:rPr>
      </w:pPr>
      <w:r w:rsidRPr="00695B96">
        <w:rPr>
          <w:rFonts w:ascii="Times New Roman" w:eastAsia="Times New Roman" w:hAnsi="Times New Roman" w:cs="Times New Roman"/>
          <w:sz w:val="24"/>
          <w:szCs w:val="24"/>
          <w:lang w:eastAsia="ru-RU"/>
        </w:rPr>
        <w:t>На базе школы функционировал отряд «ЮИД» и родительский патруль</w:t>
      </w:r>
      <w:r w:rsidRPr="00695B96">
        <w:rPr>
          <w:rFonts w:ascii="Times New Roman" w:eastAsia="Calibri" w:hAnsi="Times New Roman" w:cs="Times New Roman"/>
          <w:sz w:val="24"/>
          <w:szCs w:val="24"/>
          <w:shd w:val="clear" w:color="auto" w:fill="FFFFFF"/>
        </w:rPr>
        <w:t xml:space="preserve">. </w:t>
      </w:r>
      <w:r w:rsidRPr="00695B96">
        <w:rPr>
          <w:rFonts w:ascii="Times New Roman" w:eastAsia="Calibri" w:hAnsi="Times New Roman" w:cs="Times New Roman"/>
          <w:sz w:val="24"/>
          <w:szCs w:val="24"/>
        </w:rPr>
        <w:t>Цель: создание организационно-педагогических условий для  активизации школьного коллектива в работе по предупреждению детского дорожно-транспортного травматизма; совершенствование внеурочной и внешкольной работы по БДД; организация социально-активного досуга и занятости подростков; формирование у детей активной жизненной позиции, пропаганда здорового образа жизни; саморазвитие детей и подростков в конкретном виде деятельности; профилактика правонарушений несовершеннолетних, воспитание позитивного правосознания подрастающего поколения, ознакомление с историей и традициями Российской полиции, структурой МВД и ее задачами.</w:t>
      </w:r>
    </w:p>
    <w:p w:rsidR="00695B96" w:rsidRPr="00695B96" w:rsidRDefault="00695B96" w:rsidP="00695B96">
      <w:pPr>
        <w:tabs>
          <w:tab w:val="left" w:pos="0"/>
        </w:tabs>
        <w:spacing w:after="0" w:line="240" w:lineRule="auto"/>
        <w:ind w:firstLine="709"/>
        <w:jc w:val="both"/>
        <w:rPr>
          <w:rFonts w:ascii="Times New Roman" w:eastAsia="Times New Roman" w:hAnsi="Times New Roman" w:cs="Times New Roman"/>
          <w:sz w:val="24"/>
          <w:szCs w:val="24"/>
          <w:lang w:eastAsia="ru-RU"/>
        </w:rPr>
      </w:pPr>
      <w:r w:rsidRPr="00695B96">
        <w:rPr>
          <w:rFonts w:ascii="Times New Roman" w:eastAsia="Times New Roman" w:hAnsi="Times New Roman" w:cs="Times New Roman"/>
          <w:sz w:val="24"/>
          <w:szCs w:val="24"/>
          <w:lang w:eastAsia="ru-RU"/>
        </w:rPr>
        <w:t>В школе активно проводилась работа с одаренными детьми. Обучающиеся школы в течение года принимали участие в конкурсах различных уровней. На базе школы были проведены дистанционные региональные олимпиады по русскому языку и математике «Олимпионик», «Сириус»,</w:t>
      </w:r>
      <w:r w:rsidRPr="00695B96">
        <w:rPr>
          <w:rFonts w:ascii="Times New Roman" w:eastAsia="Calibri" w:hAnsi="Times New Roman" w:cs="Times New Roman"/>
          <w:sz w:val="24"/>
          <w:szCs w:val="24"/>
        </w:rPr>
        <w:t xml:space="preserve"> </w:t>
      </w:r>
      <w:r w:rsidRPr="00695B96">
        <w:rPr>
          <w:rFonts w:ascii="Times New Roman" w:eastAsia="Times New Roman" w:hAnsi="Times New Roman" w:cs="Times New Roman"/>
          <w:sz w:val="24"/>
          <w:szCs w:val="24"/>
          <w:lang w:eastAsia="ru-RU"/>
        </w:rPr>
        <w:t xml:space="preserve">«Эрудит» по предметам естественно-математического цикла. Проведены конкурсы, ставшие уже традиционными для школы: «Русский медвежонок», «Кенгуру», «Британский бульдог», «ЧИП», «Пегас», «Кит». </w:t>
      </w:r>
    </w:p>
    <w:p w:rsidR="00695B96" w:rsidRPr="00695B96" w:rsidRDefault="00695B96" w:rsidP="00695B96">
      <w:pPr>
        <w:tabs>
          <w:tab w:val="left" w:pos="0"/>
        </w:tabs>
        <w:spacing w:after="0" w:line="240" w:lineRule="auto"/>
        <w:ind w:firstLine="709"/>
        <w:jc w:val="both"/>
        <w:rPr>
          <w:rFonts w:ascii="Times New Roman" w:eastAsia="Times New Roman" w:hAnsi="Times New Roman" w:cs="Times New Roman"/>
          <w:sz w:val="24"/>
          <w:szCs w:val="24"/>
          <w:lang w:eastAsia="ru-RU"/>
        </w:rPr>
      </w:pPr>
      <w:r w:rsidRPr="00695B96">
        <w:rPr>
          <w:rFonts w:ascii="Times New Roman" w:eastAsia="Times New Roman" w:hAnsi="Times New Roman" w:cs="Times New Roman"/>
          <w:sz w:val="24"/>
          <w:szCs w:val="24"/>
          <w:lang w:eastAsia="ru-RU"/>
        </w:rPr>
        <w:t>Ежегодно обучающиеся принимают активное участие в творческом конкурсе «Живая классика». Так в 2020 году обучающиеся Крымская Милена, Агишева Наталия и Сивакова Арина заняли призовые места на муниципальном этапе этого конкурса. Сивакова Арина, обладательница первого места, дистанционно участвовала в региональном конкурсе «Живая классика».</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sz w:val="24"/>
          <w:szCs w:val="24"/>
        </w:rPr>
      </w:pPr>
      <w:r w:rsidRPr="00695B96">
        <w:rPr>
          <w:rFonts w:ascii="Times New Roman" w:eastAsia="Calibri" w:hAnsi="Times New Roman" w:cs="Times New Roman"/>
          <w:sz w:val="24"/>
          <w:szCs w:val="24"/>
          <w:shd w:val="clear" w:color="auto" w:fill="FFFFFF"/>
        </w:rPr>
        <w:t xml:space="preserve">В 2020 году в школе продолжал работать кружок робототехники, под руководством учителя физики и информатики Макринского А.Н. На нем дети конструировали и изучали основы робототехники, а также познавали азы черчения, программирования, физики, алгебры и геометрии. </w:t>
      </w:r>
      <w:r w:rsidRPr="00695B96">
        <w:rPr>
          <w:rFonts w:ascii="Times New Roman" w:eastAsia="Calibri" w:hAnsi="Times New Roman" w:cs="Times New Roman"/>
          <w:sz w:val="24"/>
          <w:szCs w:val="24"/>
        </w:rPr>
        <w:t xml:space="preserve">В ноябре 2020 года команда школьников под руководством руководителя кружка, дистанционно приняла участие в областных соревнованиях на Кубок Губернатора ТО по образовательной робототехнике. </w:t>
      </w:r>
    </w:p>
    <w:p w:rsidR="00695B96" w:rsidRPr="00695B96" w:rsidRDefault="00695B96" w:rsidP="00695B96">
      <w:pPr>
        <w:tabs>
          <w:tab w:val="left" w:pos="0"/>
        </w:tabs>
        <w:spacing w:after="0" w:line="240" w:lineRule="auto"/>
        <w:ind w:firstLine="709"/>
        <w:jc w:val="both"/>
        <w:rPr>
          <w:rFonts w:ascii="Times New Roman" w:eastAsia="Times New Roman" w:hAnsi="Times New Roman" w:cs="Times New Roman"/>
          <w:sz w:val="24"/>
          <w:szCs w:val="24"/>
          <w:lang w:eastAsia="ru-RU"/>
        </w:rPr>
      </w:pPr>
      <w:r w:rsidRPr="00695B96">
        <w:rPr>
          <w:rFonts w:ascii="Times New Roman" w:eastAsia="Times New Roman" w:hAnsi="Times New Roman" w:cs="Times New Roman"/>
          <w:sz w:val="24"/>
          <w:szCs w:val="24"/>
          <w:lang w:eastAsia="ru-RU"/>
        </w:rPr>
        <w:lastRenderedPageBreak/>
        <w:t>В целях модернизации образования в форме предпрофильного и профильного обучения были разработаны и реализованы элективные курсы, которые были составлены в соответствии с запросом обучающихся и их родителей.</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Участниками школьного этапа Всероссийской олимпиады школьников стали 39 человек (63% от общего количества обучающихся), из них 23 человека участвовали на муниципальном этапе (68 % от участников).</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sz w:val="24"/>
          <w:szCs w:val="24"/>
          <w:shd w:val="clear" w:color="auto" w:fill="FFFFFF"/>
        </w:rPr>
      </w:pPr>
      <w:r w:rsidRPr="00695B96">
        <w:rPr>
          <w:rFonts w:ascii="Times New Roman" w:eastAsia="Calibri" w:hAnsi="Times New Roman" w:cs="Times New Roman"/>
          <w:sz w:val="24"/>
          <w:szCs w:val="24"/>
          <w:shd w:val="clear" w:color="auto" w:fill="FFFFFF"/>
        </w:rPr>
        <w:t xml:space="preserve">Согласно распоряжению Департамента общего образования Томской области о формировании региональной сети образовательных организаций, участвующих в реализации регионального проекта «Формирование благоприятной медиаобразовательной среды в системе общего образования Томской области на 2017-2020 годы» Пудинская школа была включена в перечень базовых образовательных организаций участников реализации данного проекта. </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В соответствии с требованиями персонифицированного учета дополнительного образования зарегистрированы и посещали кружки 93% обучающихся. Дополнительное образование школьников осуществлялось посредством программ: КЛИШ (школьный музей), «Радуга» (художественное творчество), «Пирамида» (спортивное направление), ЮИД (юный инспектор движения), «Биологический исследования», «Застава» (военно-патриотический клуб), «За страницами учебника математики», «Школьный вестник» (школьная газета), «Мир мультимедиа технологий».</w:t>
      </w:r>
    </w:p>
    <w:p w:rsidR="00695B96" w:rsidRPr="00695B96" w:rsidRDefault="00695B96" w:rsidP="00695B96">
      <w:pPr>
        <w:tabs>
          <w:tab w:val="left" w:pos="0"/>
        </w:tabs>
        <w:spacing w:after="0" w:line="240" w:lineRule="auto"/>
        <w:ind w:firstLine="709"/>
        <w:jc w:val="both"/>
        <w:rPr>
          <w:rFonts w:ascii="Times New Roman" w:eastAsia="Times New Roman" w:hAnsi="Times New Roman" w:cs="Times New Roman"/>
          <w:bCs/>
          <w:sz w:val="24"/>
          <w:szCs w:val="24"/>
          <w:lang w:eastAsia="ru-RU"/>
        </w:rPr>
      </w:pPr>
      <w:r w:rsidRPr="00695B96">
        <w:rPr>
          <w:rFonts w:ascii="Times New Roman" w:eastAsia="Times New Roman" w:hAnsi="Times New Roman" w:cs="Times New Roman"/>
          <w:bCs/>
          <w:sz w:val="24"/>
          <w:szCs w:val="24"/>
          <w:lang w:eastAsia="ru-RU"/>
        </w:rPr>
        <w:t>В школе работает 14 педагогов (в том числе 2 педагога дошкольной группы), из них первую категорию имеют 6 человек; соответствие занимаемой должности – 5 человек.</w:t>
      </w:r>
    </w:p>
    <w:p w:rsidR="00695B96" w:rsidRPr="00695B96" w:rsidRDefault="00695B96" w:rsidP="00695B96">
      <w:pPr>
        <w:tabs>
          <w:tab w:val="left" w:pos="0"/>
        </w:tabs>
        <w:spacing w:after="0" w:line="240" w:lineRule="auto"/>
        <w:ind w:firstLine="709"/>
        <w:jc w:val="both"/>
        <w:rPr>
          <w:rFonts w:ascii="Times New Roman" w:eastAsia="Times New Roman" w:hAnsi="Times New Roman" w:cs="Times New Roman"/>
          <w:sz w:val="24"/>
          <w:szCs w:val="24"/>
          <w:lang w:eastAsia="ru-RU"/>
        </w:rPr>
      </w:pPr>
      <w:r w:rsidRPr="00695B96">
        <w:rPr>
          <w:rFonts w:ascii="Times New Roman" w:eastAsia="Times New Roman" w:hAnsi="Times New Roman" w:cs="Times New Roman"/>
          <w:sz w:val="24"/>
          <w:szCs w:val="24"/>
          <w:lang w:eastAsia="ru-RU"/>
        </w:rPr>
        <w:t xml:space="preserve">Система безопасности МАОУ Пудинская СОШ состоит из следующего оборудования: видеонаблюдение (15 видеокамер, камеры установлены по периметру и внутри учреждения), охранно-пожарная сигнализация «Рубеж М4А», программно-аппаратный комплекс «Стрелец-мониторинг», выведенный на г. Томск, противодымная «система «Гранит», тревожная кнопка, соединенная с ЕДДС, телефонная связь, система вентиляции, дымоудаления. </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sz w:val="24"/>
          <w:szCs w:val="24"/>
          <w:lang w:bidi="ru-RU"/>
        </w:rPr>
      </w:pPr>
      <w:r w:rsidRPr="00695B96">
        <w:rPr>
          <w:rFonts w:ascii="Times New Roman" w:eastAsia="Calibri" w:hAnsi="Times New Roman" w:cs="Times New Roman"/>
          <w:sz w:val="24"/>
          <w:szCs w:val="24"/>
        </w:rPr>
        <w:t xml:space="preserve">Для обеспечения безопасности бесплатных перевозок детей школьное транспортное средство оснащено проблесковыми маячками, устройствами видеофиксации, пройдено категорирование в Росавтодоре и лицензирование в </w:t>
      </w:r>
      <w:r w:rsidRPr="00695B96">
        <w:rPr>
          <w:rFonts w:ascii="Times New Roman" w:eastAsia="Calibri" w:hAnsi="Times New Roman" w:cs="Times New Roman"/>
          <w:sz w:val="24"/>
          <w:szCs w:val="24"/>
          <w:lang w:bidi="ru-RU"/>
        </w:rPr>
        <w:t>Территориальном отделе Госавтодорнадзора по Томской области Сибирского межрегионального Управления Государственного автодорожного надзора Федеральной службы по надзору в сфере транспорта Министерства транспорта РФ.</w:t>
      </w:r>
    </w:p>
    <w:p w:rsidR="00695B96" w:rsidRPr="00695B96" w:rsidRDefault="00695B96" w:rsidP="00695B96">
      <w:pPr>
        <w:tabs>
          <w:tab w:val="left" w:pos="0"/>
        </w:tabs>
        <w:spacing w:after="0" w:line="240" w:lineRule="auto"/>
        <w:ind w:firstLineChars="183" w:firstLine="439"/>
        <w:jc w:val="both"/>
        <w:rPr>
          <w:rFonts w:ascii="Times New Roman" w:eastAsia="Calibri" w:hAnsi="Times New Roman" w:cs="Times New Roman"/>
          <w:sz w:val="24"/>
          <w:szCs w:val="24"/>
          <w:lang w:bidi="ru-RU"/>
        </w:rPr>
      </w:pPr>
    </w:p>
    <w:p w:rsidR="00695B96" w:rsidRPr="00695B96" w:rsidRDefault="00695B96" w:rsidP="00695B96">
      <w:pPr>
        <w:tabs>
          <w:tab w:val="left" w:pos="0"/>
        </w:tabs>
        <w:spacing w:after="0" w:line="240" w:lineRule="auto"/>
        <w:ind w:firstLineChars="183" w:firstLine="441"/>
        <w:contextualSpacing/>
        <w:jc w:val="center"/>
        <w:rPr>
          <w:rFonts w:ascii="Times New Roman" w:eastAsia="Times New Roman" w:hAnsi="Times New Roman" w:cs="Times New Roman"/>
          <w:b/>
          <w:bCs/>
          <w:sz w:val="24"/>
          <w:szCs w:val="24"/>
          <w:lang w:eastAsia="ru-RU"/>
        </w:rPr>
      </w:pPr>
      <w:r w:rsidRPr="00695B96">
        <w:rPr>
          <w:rFonts w:ascii="Times New Roman" w:eastAsia="Times New Roman" w:hAnsi="Times New Roman" w:cs="Times New Roman"/>
          <w:b/>
          <w:bCs/>
          <w:sz w:val="24"/>
          <w:szCs w:val="24"/>
          <w:lang w:eastAsia="ru-RU"/>
        </w:rPr>
        <w:t>16.3. Муниципальное казенное дошкольное образовательное учреждение –</w:t>
      </w:r>
    </w:p>
    <w:p w:rsidR="00695B96" w:rsidRPr="00695B96" w:rsidRDefault="00695B96" w:rsidP="00695B96">
      <w:pPr>
        <w:tabs>
          <w:tab w:val="left" w:pos="0"/>
        </w:tabs>
        <w:spacing w:after="0" w:line="240" w:lineRule="auto"/>
        <w:ind w:firstLineChars="183" w:firstLine="441"/>
        <w:contextualSpacing/>
        <w:jc w:val="center"/>
        <w:rPr>
          <w:rFonts w:ascii="Times New Roman" w:eastAsia="Times New Roman" w:hAnsi="Times New Roman" w:cs="Times New Roman"/>
          <w:b/>
          <w:bCs/>
          <w:sz w:val="24"/>
          <w:szCs w:val="24"/>
          <w:lang w:eastAsia="ru-RU"/>
        </w:rPr>
      </w:pPr>
      <w:r w:rsidRPr="00695B96">
        <w:rPr>
          <w:rFonts w:ascii="Times New Roman" w:eastAsia="Times New Roman" w:hAnsi="Times New Roman" w:cs="Times New Roman"/>
          <w:b/>
          <w:bCs/>
          <w:sz w:val="24"/>
          <w:szCs w:val="24"/>
          <w:lang w:eastAsia="ru-RU"/>
        </w:rPr>
        <w:t>детский сад № 1 «Родничок» г. Кедрового</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Муниципальное казенное</w:t>
      </w:r>
      <w:r w:rsidRPr="00695B96">
        <w:rPr>
          <w:rFonts w:ascii="Times New Roman" w:eastAsia="Calibri" w:hAnsi="Times New Roman" w:cs="Times New Roman"/>
          <w:b/>
          <w:sz w:val="24"/>
          <w:szCs w:val="24"/>
        </w:rPr>
        <w:t xml:space="preserve"> </w:t>
      </w:r>
      <w:r w:rsidRPr="00695B96">
        <w:rPr>
          <w:rFonts w:ascii="Times New Roman" w:eastAsia="Calibri" w:hAnsi="Times New Roman" w:cs="Times New Roman"/>
          <w:sz w:val="24"/>
          <w:szCs w:val="24"/>
        </w:rPr>
        <w:t xml:space="preserve">дошкольное образовательное учреждение – детский сад №1 «Родничок» г. Кедрового принимает детей города Кедрового Томской области с 1,5-х до 7-ми лет. </w:t>
      </w:r>
      <w:r w:rsidRPr="00695B96">
        <w:rPr>
          <w:rFonts w:ascii="Times New Roman" w:eastAsia="Calibri" w:hAnsi="Times New Roman" w:cs="Times New Roman"/>
          <w:color w:val="000000"/>
          <w:sz w:val="24"/>
          <w:szCs w:val="24"/>
        </w:rPr>
        <w:t>Количество групп – 6, из них: 1 группа раннего возраста, 4 группы дошкольного возраста и 1 группа комбинированной направленности (дети с общим недоразвитием речи), которая к</w:t>
      </w:r>
      <w:r w:rsidRPr="00695B96">
        <w:rPr>
          <w:rFonts w:ascii="Times New Roman" w:eastAsia="Calibri" w:hAnsi="Times New Roman" w:cs="Times New Roman"/>
          <w:sz w:val="24"/>
          <w:szCs w:val="24"/>
        </w:rPr>
        <w:t xml:space="preserve">омплектуется по решению психолого-медико-педагогического консилиума (ПМПК). Среднесписочный состав детей на 01.01.2021 составил 126 человек, из них детей до 3-х лет – 20; от 3 -7 лет – 106 человек. В группах общеразвивающей направленности – 112 детей, 14 детей с ограниченными возможностями здоровья. </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В течение года педагоги активно участвовали в конкурсах и мероприятиях разного уровня: Международные конкурсы для педагогов (победитель Могильникова С. В., Лихоманова Л. С.), Всероссийские профессиональные конкурсы (победители Попова Н. Г., Титоренко Л. Г.), Региональные профессиональные конкурсы (организатор ТОИПКРО) «С чего начинается Родина». Педагоги активно участвовали в региональных конкурсах с детьми, организованные ТОИПКО: «Семейная копилка» «По страницам любимых книг», «Любимые мультфильмы наших бабушек и дедушек» (всего 22 участника, из них более 10 победители). Самыми активными участниками конкурсов являются педагоги: Попова Н.Г., Могильникова С.В., Лейнвебер Е.В., Кузнецова Ж. А.</w:t>
      </w:r>
    </w:p>
    <w:p w:rsidR="00695B96" w:rsidRPr="00695B96" w:rsidRDefault="00695B96" w:rsidP="00695B96">
      <w:pPr>
        <w:tabs>
          <w:tab w:val="left" w:pos="0"/>
        </w:tabs>
        <w:spacing w:after="0" w:line="240" w:lineRule="auto"/>
        <w:ind w:firstLine="709"/>
        <w:jc w:val="both"/>
        <w:rPr>
          <w:rFonts w:ascii="Times New Roman" w:eastAsia="Times New Roman" w:hAnsi="Times New Roman" w:cs="Times New Roman"/>
          <w:color w:val="000000"/>
          <w:sz w:val="24"/>
          <w:szCs w:val="24"/>
        </w:rPr>
      </w:pPr>
      <w:r w:rsidRPr="00695B96">
        <w:rPr>
          <w:rFonts w:ascii="Times New Roman" w:eastAsia="Calibri" w:hAnsi="Times New Roman" w:cs="Times New Roman"/>
          <w:color w:val="000000"/>
          <w:sz w:val="24"/>
          <w:szCs w:val="24"/>
        </w:rPr>
        <w:t>10 воспитанников в дошкольном учреждении посещали кружок робототехники «Роботознайки»</w:t>
      </w:r>
      <w:r w:rsidRPr="00695B96">
        <w:rPr>
          <w:rFonts w:ascii="Times New Roman" w:eastAsia="Times New Roman" w:hAnsi="Times New Roman" w:cs="Times New Roman"/>
          <w:color w:val="000000"/>
          <w:sz w:val="24"/>
          <w:szCs w:val="24"/>
        </w:rPr>
        <w:t xml:space="preserve"> до июня 2020 года</w:t>
      </w:r>
      <w:r w:rsidRPr="00695B96">
        <w:rPr>
          <w:rFonts w:ascii="Times New Roman" w:eastAsia="Calibri" w:hAnsi="Times New Roman" w:cs="Times New Roman"/>
          <w:color w:val="000000"/>
          <w:sz w:val="24"/>
          <w:szCs w:val="24"/>
        </w:rPr>
        <w:t>, которым руководи</w:t>
      </w:r>
      <w:r w:rsidRPr="00695B96">
        <w:rPr>
          <w:rFonts w:ascii="Times New Roman" w:eastAsia="Times New Roman" w:hAnsi="Times New Roman" w:cs="Times New Roman"/>
          <w:color w:val="000000"/>
          <w:sz w:val="24"/>
          <w:szCs w:val="24"/>
        </w:rPr>
        <w:t xml:space="preserve">ла Петрова Е.В., в связи с увольнением </w:t>
      </w:r>
      <w:r w:rsidRPr="00695B96">
        <w:rPr>
          <w:rFonts w:ascii="Times New Roman" w:eastAsia="Times New Roman" w:hAnsi="Times New Roman" w:cs="Times New Roman"/>
          <w:color w:val="000000"/>
          <w:sz w:val="24"/>
          <w:szCs w:val="24"/>
        </w:rPr>
        <w:lastRenderedPageBreak/>
        <w:t>педагога, данный кружок с сентября 2020 года не работал.</w:t>
      </w:r>
      <w:r w:rsidRPr="00695B96">
        <w:rPr>
          <w:rFonts w:ascii="Times New Roman" w:eastAsia="SimSun" w:hAnsi="Times New Roman" w:cs="Times New Roman"/>
          <w:color w:val="000000"/>
          <w:sz w:val="24"/>
          <w:szCs w:val="24"/>
          <w:lang w:eastAsia="ru-RU"/>
        </w:rPr>
        <w:t xml:space="preserve"> </w:t>
      </w:r>
      <w:r w:rsidRPr="00695B96">
        <w:rPr>
          <w:rFonts w:ascii="Times New Roman" w:eastAsia="Times New Roman" w:hAnsi="Times New Roman" w:cs="Times New Roman"/>
          <w:color w:val="000000"/>
          <w:sz w:val="24"/>
          <w:szCs w:val="24"/>
        </w:rPr>
        <w:t>16 детей старшего дошкольного возраста посещали кружки в Детской школе искусств г.Кедрового.</w:t>
      </w:r>
    </w:p>
    <w:p w:rsidR="00695B96" w:rsidRPr="00695B96" w:rsidRDefault="00695B96" w:rsidP="00695B96">
      <w:pPr>
        <w:widowControl w:val="0"/>
        <w:tabs>
          <w:tab w:val="left" w:pos="0"/>
          <w:tab w:val="left" w:pos="955"/>
        </w:tabs>
        <w:spacing w:after="540" w:line="240" w:lineRule="auto"/>
        <w:ind w:firstLine="709"/>
        <w:contextualSpacing/>
        <w:jc w:val="both"/>
        <w:rPr>
          <w:rFonts w:ascii="Times New Roman" w:eastAsia="SimSun" w:hAnsi="Times New Roman" w:cs="Times New Roman"/>
          <w:sz w:val="24"/>
          <w:szCs w:val="24"/>
          <w:lang w:eastAsia="ru-RU"/>
        </w:rPr>
      </w:pPr>
      <w:r w:rsidRPr="00695B96">
        <w:rPr>
          <w:rFonts w:ascii="Times New Roman" w:eastAsia="SimSun" w:hAnsi="Times New Roman" w:cs="Times New Roman"/>
          <w:sz w:val="24"/>
          <w:szCs w:val="24"/>
          <w:lang w:eastAsia="ru-RU"/>
        </w:rPr>
        <w:t xml:space="preserve">В МКДОУ детском саду №1 «Родничок» в 2020 году продолжал плодотворно функционировать консультационный центр. Цель деятельности центра: оказание психолого-педагогической помощи родителям (законным представителям) детей, не посещающих дошкольные учреждения в вопросах воспитания детей, вовлечения семей непосредственно в образовательную деятельность; обеспечение доступности дошкольного образования и выравнивание стартовых возможностей детей, не посещающих детский сад, при поступлении в данное учреждение. </w:t>
      </w:r>
    </w:p>
    <w:p w:rsidR="00695B96" w:rsidRPr="00695B96" w:rsidRDefault="00695B96" w:rsidP="00695B96">
      <w:pPr>
        <w:tabs>
          <w:tab w:val="left" w:pos="0"/>
        </w:tabs>
        <w:spacing w:after="0" w:line="240" w:lineRule="auto"/>
        <w:ind w:firstLine="709"/>
        <w:jc w:val="both"/>
        <w:rPr>
          <w:rFonts w:ascii="Times New Roman" w:eastAsia="Times New Roman" w:hAnsi="Times New Roman" w:cs="Times New Roman"/>
          <w:sz w:val="24"/>
          <w:szCs w:val="24"/>
          <w:lang w:eastAsia="ru-RU"/>
        </w:rPr>
      </w:pPr>
      <w:r w:rsidRPr="00695B96">
        <w:rPr>
          <w:rFonts w:ascii="Times New Roman" w:eastAsia="Calibri" w:hAnsi="Times New Roman" w:cs="Times New Roman"/>
          <w:sz w:val="24"/>
          <w:szCs w:val="24"/>
        </w:rPr>
        <w:t>9 детей, посещающие общеобразовательные группы, через Консультационный центр получили помощь логопеда, которая помогла детям пройти успешно подготовку к школе через постановку и автоматизацию трудных звуков, логопед проводил консультативную, методическую и диагностическую помощь родителям детей, не посещающих логопедическую группу, но нуждающихся в постановке отдельных звуков.</w:t>
      </w:r>
      <w:r w:rsidRPr="00695B96">
        <w:rPr>
          <w:rFonts w:ascii="Times New Roman" w:eastAsia="Times New Roman" w:hAnsi="Times New Roman" w:cs="Times New Roman"/>
          <w:sz w:val="24"/>
          <w:szCs w:val="24"/>
          <w:lang w:eastAsia="ru-RU"/>
        </w:rPr>
        <w:t xml:space="preserve"> </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В детском саду созданы условия для развития индивидуальных, творческих и познавательных потребностей каждого ребенка. Ключевая задача педагогического коллектива - полноценное, гармоничное воспитание и развитие каждого ребенка на уровне его индивидуальных возможностей и особенностей.</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 xml:space="preserve">В связи с пандемией с 1 апреля 2020 года по 30 июня 2020 года работали только дежурные группы, организованные для тех детей, родители которых не имели возможности работать удаленно или находиться на самоизоляции. Дежурные группы посещали 30 детей. Количественный состав каждой группы не превышал 10 человек, в апреле группа была разновозрастной, но уже с мая дети в группах распределились по возрастам. </w:t>
      </w:r>
    </w:p>
    <w:p w:rsidR="00695B96" w:rsidRPr="00695B96" w:rsidRDefault="00695B96" w:rsidP="00695B96">
      <w:pPr>
        <w:tabs>
          <w:tab w:val="left" w:pos="0"/>
        </w:tabs>
        <w:spacing w:after="0" w:line="240" w:lineRule="auto"/>
        <w:ind w:firstLine="709"/>
        <w:jc w:val="both"/>
        <w:rPr>
          <w:rFonts w:ascii="Times New Roman" w:eastAsia="SimSun" w:hAnsi="Times New Roman" w:cs="Times New Roman"/>
          <w:color w:val="000000"/>
          <w:sz w:val="24"/>
          <w:szCs w:val="24"/>
          <w:lang w:eastAsia="ru-RU"/>
        </w:rPr>
      </w:pPr>
      <w:r w:rsidRPr="00695B96">
        <w:rPr>
          <w:rFonts w:ascii="Times New Roman" w:eastAsia="SimSun" w:hAnsi="Times New Roman" w:cs="Times New Roman"/>
          <w:sz w:val="24"/>
          <w:szCs w:val="24"/>
          <w:lang w:eastAsia="ru-RU"/>
        </w:rPr>
        <w:t>С</w:t>
      </w:r>
      <w:r w:rsidRPr="00695B96">
        <w:rPr>
          <w:rFonts w:ascii="Times New Roman" w:eastAsia="SimSun" w:hAnsi="Times New Roman" w:cs="Times New Roman"/>
          <w:color w:val="000000"/>
          <w:sz w:val="24"/>
          <w:szCs w:val="24"/>
          <w:lang w:eastAsia="ru-RU"/>
        </w:rPr>
        <w:t xml:space="preserve"> августа месяца 2020 года группы работали в обычном режиме с соблюдением противоэпидемиологических мероприятий в соответствии с рекомендациями Федеральной службы по надзору в сфере защиты прав потребителей и благополучия человека от 10.03.2020 № 02/3853-2020-27.</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sz w:val="24"/>
          <w:szCs w:val="24"/>
        </w:rPr>
      </w:pPr>
      <w:r w:rsidRPr="00695B96">
        <w:rPr>
          <w:rFonts w:ascii="Times New Roman" w:eastAsia="Calibri" w:hAnsi="Times New Roman" w:cs="Times New Roman"/>
          <w:color w:val="000000"/>
          <w:sz w:val="24"/>
          <w:szCs w:val="24"/>
        </w:rPr>
        <w:t>Для освоения основной образовательной программы дошкольного образования в условиях самоизоляции, качественной организации родителями привычного режима для детей, специалистами детского сада систематически проводились консультации, оказывалась методическая помощь, было предусмотрено общение с родителями с помощью консультаций посредством сети интернет, через WhatsApp и официальный сайт детского сада.</w:t>
      </w:r>
      <w:r w:rsidRPr="00695B96">
        <w:rPr>
          <w:rFonts w:ascii="Times New Roman" w:eastAsia="Calibri" w:hAnsi="Times New Roman" w:cs="Times New Roman"/>
          <w:sz w:val="24"/>
          <w:szCs w:val="24"/>
        </w:rPr>
        <w:t xml:space="preserve"> </w:t>
      </w:r>
    </w:p>
    <w:p w:rsidR="00695B96" w:rsidRPr="00695B96" w:rsidRDefault="00695B96" w:rsidP="00695B96">
      <w:pPr>
        <w:tabs>
          <w:tab w:val="left" w:pos="0"/>
        </w:tabs>
        <w:spacing w:after="0" w:line="240" w:lineRule="auto"/>
        <w:ind w:firstLine="709"/>
        <w:jc w:val="both"/>
        <w:rPr>
          <w:rFonts w:ascii="Times New Roman" w:eastAsia="Times New Roman" w:hAnsi="Times New Roman" w:cs="Times New Roman"/>
          <w:sz w:val="24"/>
          <w:szCs w:val="24"/>
          <w:lang w:eastAsia="ru-RU"/>
        </w:rPr>
      </w:pPr>
      <w:r w:rsidRPr="00695B96">
        <w:rPr>
          <w:rFonts w:ascii="Times New Roman" w:eastAsia="Times New Roman" w:hAnsi="Times New Roman" w:cs="Times New Roman"/>
          <w:sz w:val="24"/>
          <w:szCs w:val="24"/>
          <w:lang w:eastAsia="ru-RU"/>
        </w:rPr>
        <w:t>В течение года проведены мероприятия, посвященные празднованию 75-летия Великой Победы. В рамках данных мероприятий прошли тематические беседы «</w:t>
      </w:r>
      <w:r w:rsidRPr="00695B96">
        <w:rPr>
          <w:rFonts w:ascii="Times New Roman" w:eastAsia="Calibri" w:hAnsi="Times New Roman" w:cs="Times New Roman"/>
          <w:sz w:val="24"/>
          <w:szCs w:val="24"/>
        </w:rPr>
        <w:t>75 лет со дня полного освобождения советскими войсками города Ленинграда от блокады немецко-фашистскими войсками</w:t>
      </w:r>
      <w:r w:rsidRPr="00695B96">
        <w:rPr>
          <w:rFonts w:ascii="Times New Roman" w:eastAsia="Times New Roman" w:hAnsi="Times New Roman" w:cs="Times New Roman"/>
          <w:sz w:val="24"/>
          <w:szCs w:val="24"/>
          <w:lang w:eastAsia="ru-RU"/>
        </w:rPr>
        <w:t>», праздничные мероприятия, конкурс стихов «Что я знаю о войне» среди детей старшей, логопедической и подготовительной групп. Участвовали в конкурсах и акциях «Окна Победы», «Открытка ветерану и труженикам тыла», тематическое занятие в форме литературно-музыкальной гостиной «Спасибо за детство, спасибо за мир!». Данные мероприятия были проведены не только с детьми, посещающими дежурные группы, но и дистанционно с теми детьми, кто детский сад не посещал. Родителей вместе с детьми приглашали участвовать в акциях, проводимых в Томской области.</w:t>
      </w:r>
    </w:p>
    <w:p w:rsidR="00695B96" w:rsidRPr="00695B96" w:rsidRDefault="00695B96" w:rsidP="00695B96">
      <w:pPr>
        <w:tabs>
          <w:tab w:val="left" w:pos="0"/>
        </w:tabs>
        <w:spacing w:after="0" w:line="240" w:lineRule="auto"/>
        <w:ind w:firstLine="709"/>
        <w:jc w:val="both"/>
        <w:rPr>
          <w:rFonts w:ascii="Times New Roman" w:eastAsia="Times New Roman" w:hAnsi="Times New Roman" w:cs="Times New Roman"/>
          <w:sz w:val="24"/>
          <w:szCs w:val="24"/>
          <w:lang w:eastAsia="ru-RU"/>
        </w:rPr>
      </w:pPr>
      <w:r w:rsidRPr="00695B96">
        <w:rPr>
          <w:rFonts w:ascii="Times New Roman" w:eastAsia="Times New Roman" w:hAnsi="Times New Roman" w:cs="Times New Roman"/>
          <w:sz w:val="24"/>
          <w:szCs w:val="24"/>
          <w:lang w:eastAsia="ru-RU"/>
        </w:rPr>
        <w:t xml:space="preserve">Дети и воспитатели детского сада принимали активное участие в мероприятиях, посвященных Общероссийским Дням защиты от экологической опасности на территории муниципального образования «Город Кедровый». </w:t>
      </w:r>
    </w:p>
    <w:p w:rsidR="00695B96" w:rsidRPr="00695B96" w:rsidRDefault="00695B96" w:rsidP="00695B96">
      <w:pPr>
        <w:tabs>
          <w:tab w:val="left" w:pos="0"/>
        </w:tabs>
        <w:spacing w:after="0" w:line="240" w:lineRule="auto"/>
        <w:ind w:firstLine="709"/>
        <w:jc w:val="both"/>
        <w:rPr>
          <w:rFonts w:ascii="Times New Roman" w:eastAsia="Calibri" w:hAnsi="Times New Roman" w:cs="Times New Roman"/>
          <w:sz w:val="24"/>
          <w:szCs w:val="24"/>
        </w:rPr>
      </w:pPr>
      <w:r w:rsidRPr="00695B96">
        <w:rPr>
          <w:rFonts w:ascii="Times New Roman" w:eastAsia="Calibri" w:hAnsi="Times New Roman" w:cs="Times New Roman"/>
          <w:sz w:val="24"/>
          <w:szCs w:val="24"/>
        </w:rPr>
        <w:t xml:space="preserve"> На 01.01.2021 в детском саду «Родничок» 8 педагогов из 13 имеют квалификационные категории: 6 человек -  высшую квалификационную категорию, 2 воспитателя – 1 категорию; 9 педагогов имеют высшее образование, 4 педагога среднее специальное образование. Педагоги постоянно повышают свою квалификацию, обучаясь на вебинарах, курсах повышения квалификации. Коллектив детского сада стабилен. 16 сотрудников из 32-х работают в МКДОУ д\с №1 «Родничок» г. Кедрового более 15 - 20 лет.</w:t>
      </w:r>
    </w:p>
    <w:p w:rsidR="00695B96" w:rsidRPr="00695B96" w:rsidRDefault="00695B96" w:rsidP="00695B96">
      <w:pPr>
        <w:tabs>
          <w:tab w:val="left" w:pos="0"/>
        </w:tabs>
        <w:spacing w:after="0" w:line="240" w:lineRule="auto"/>
        <w:ind w:firstLine="709"/>
        <w:jc w:val="both"/>
        <w:rPr>
          <w:rFonts w:ascii="Times New Roman" w:eastAsia="Times New Roman" w:hAnsi="Times New Roman" w:cs="Times New Roman"/>
          <w:color w:val="000000"/>
          <w:sz w:val="24"/>
          <w:szCs w:val="24"/>
        </w:rPr>
      </w:pPr>
      <w:r w:rsidRPr="00695B96">
        <w:rPr>
          <w:rFonts w:ascii="Times New Roman" w:eastAsia="Times New Roman" w:hAnsi="Times New Roman" w:cs="Times New Roman"/>
          <w:color w:val="000000"/>
          <w:sz w:val="24"/>
          <w:szCs w:val="24"/>
        </w:rPr>
        <w:lastRenderedPageBreak/>
        <w:t>В 2020 году Детский сад пополнил учебно-методический комплект к примерной общеобразовательной программе дошкольного образования «От рождения до школы» в соответствии с ФГОС. Были приобретены наглядно-дидактические пособия:</w:t>
      </w:r>
    </w:p>
    <w:p w:rsidR="00695B96" w:rsidRPr="00695B96" w:rsidRDefault="00695B96" w:rsidP="00695B96">
      <w:pPr>
        <w:numPr>
          <w:ilvl w:val="0"/>
          <w:numId w:val="33"/>
        </w:numPr>
        <w:tabs>
          <w:tab w:val="left" w:pos="0"/>
          <w:tab w:val="left" w:pos="283"/>
        </w:tabs>
        <w:autoSpaceDE w:val="0"/>
        <w:autoSpaceDN w:val="0"/>
        <w:adjustRightInd w:val="0"/>
        <w:spacing w:after="0" w:line="240" w:lineRule="auto"/>
        <w:ind w:left="0" w:firstLineChars="183" w:firstLine="439"/>
        <w:jc w:val="both"/>
        <w:textAlignment w:val="center"/>
        <w:rPr>
          <w:rFonts w:ascii="Times New Roman" w:eastAsia="Times New Roman" w:hAnsi="Times New Roman" w:cs="Times New Roman"/>
          <w:color w:val="000000"/>
          <w:sz w:val="24"/>
          <w:szCs w:val="24"/>
        </w:rPr>
      </w:pPr>
      <w:r w:rsidRPr="00695B96">
        <w:rPr>
          <w:rFonts w:ascii="Times New Roman" w:eastAsia="Times New Roman" w:hAnsi="Times New Roman" w:cs="Times New Roman"/>
          <w:color w:val="000000"/>
          <w:sz w:val="24"/>
          <w:szCs w:val="24"/>
        </w:rPr>
        <w:t>серии «Мир в картинках», «Рассказы по картинкам», «Расскажите детям о…», картины для рассматривания, плакаты;</w:t>
      </w:r>
    </w:p>
    <w:p w:rsidR="00695B96" w:rsidRPr="00695B96" w:rsidRDefault="00695B96" w:rsidP="00695B96">
      <w:pPr>
        <w:numPr>
          <w:ilvl w:val="0"/>
          <w:numId w:val="33"/>
        </w:numPr>
        <w:tabs>
          <w:tab w:val="left" w:pos="0"/>
          <w:tab w:val="left" w:pos="283"/>
        </w:tabs>
        <w:autoSpaceDE w:val="0"/>
        <w:autoSpaceDN w:val="0"/>
        <w:adjustRightInd w:val="0"/>
        <w:spacing w:after="0" w:line="240" w:lineRule="auto"/>
        <w:ind w:left="0" w:firstLineChars="183" w:firstLine="439"/>
        <w:jc w:val="both"/>
        <w:textAlignment w:val="center"/>
        <w:rPr>
          <w:rFonts w:ascii="Times New Roman" w:eastAsia="Times New Roman" w:hAnsi="Times New Roman" w:cs="Times New Roman"/>
          <w:color w:val="000000"/>
          <w:sz w:val="24"/>
          <w:szCs w:val="24"/>
        </w:rPr>
      </w:pPr>
      <w:r w:rsidRPr="00695B96">
        <w:rPr>
          <w:rFonts w:ascii="Times New Roman" w:eastAsia="Times New Roman" w:hAnsi="Times New Roman" w:cs="Times New Roman"/>
          <w:color w:val="000000"/>
          <w:sz w:val="24"/>
          <w:szCs w:val="24"/>
        </w:rPr>
        <w:t>детская художественная литература;</w:t>
      </w:r>
    </w:p>
    <w:p w:rsidR="00695B96" w:rsidRPr="00695B96" w:rsidRDefault="00695B96" w:rsidP="00695B96">
      <w:pPr>
        <w:numPr>
          <w:ilvl w:val="0"/>
          <w:numId w:val="33"/>
        </w:numPr>
        <w:tabs>
          <w:tab w:val="left" w:pos="0"/>
          <w:tab w:val="left" w:pos="283"/>
        </w:tabs>
        <w:autoSpaceDE w:val="0"/>
        <w:autoSpaceDN w:val="0"/>
        <w:adjustRightInd w:val="0"/>
        <w:spacing w:after="0" w:line="240" w:lineRule="auto"/>
        <w:ind w:left="0" w:firstLineChars="183" w:firstLine="439"/>
        <w:jc w:val="both"/>
        <w:textAlignment w:val="center"/>
        <w:rPr>
          <w:rFonts w:ascii="Times New Roman" w:eastAsia="Times New Roman" w:hAnsi="Times New Roman" w:cs="Times New Roman"/>
          <w:color w:val="000000"/>
          <w:sz w:val="24"/>
          <w:szCs w:val="24"/>
        </w:rPr>
      </w:pPr>
      <w:r w:rsidRPr="00695B96">
        <w:rPr>
          <w:rFonts w:ascii="Times New Roman" w:eastAsia="Times New Roman" w:hAnsi="Times New Roman" w:cs="Times New Roman"/>
          <w:color w:val="000000"/>
          <w:sz w:val="24"/>
          <w:szCs w:val="24"/>
        </w:rPr>
        <w:t>наборы для экспериментирования;</w:t>
      </w:r>
    </w:p>
    <w:p w:rsidR="00695B96" w:rsidRPr="00695B96" w:rsidRDefault="00695B96" w:rsidP="00695B96">
      <w:pPr>
        <w:numPr>
          <w:ilvl w:val="0"/>
          <w:numId w:val="33"/>
        </w:numPr>
        <w:tabs>
          <w:tab w:val="left" w:pos="0"/>
          <w:tab w:val="left" w:pos="283"/>
        </w:tabs>
        <w:autoSpaceDE w:val="0"/>
        <w:autoSpaceDN w:val="0"/>
        <w:adjustRightInd w:val="0"/>
        <w:spacing w:after="0" w:line="240" w:lineRule="auto"/>
        <w:ind w:left="0" w:firstLineChars="183" w:firstLine="439"/>
        <w:jc w:val="both"/>
        <w:textAlignment w:val="center"/>
        <w:rPr>
          <w:rFonts w:ascii="Times New Roman" w:eastAsia="Times New Roman" w:hAnsi="Times New Roman" w:cs="Times New Roman"/>
          <w:color w:val="000000"/>
          <w:sz w:val="24"/>
          <w:szCs w:val="24"/>
        </w:rPr>
      </w:pPr>
      <w:r w:rsidRPr="00695B96">
        <w:rPr>
          <w:rFonts w:ascii="Times New Roman" w:eastAsia="Times New Roman" w:hAnsi="Times New Roman" w:cs="Times New Roman"/>
          <w:color w:val="000000"/>
          <w:sz w:val="24"/>
          <w:szCs w:val="24"/>
        </w:rPr>
        <w:t xml:space="preserve">развивающие наборы «Детская универсальная </w:t>
      </w:r>
      <w:r w:rsidRPr="00695B96">
        <w:rPr>
          <w:rFonts w:ascii="Times New Roman" w:eastAsia="Times New Roman" w:hAnsi="Times New Roman" w:cs="Times New Roman"/>
          <w:color w:val="000000"/>
          <w:sz w:val="24"/>
          <w:szCs w:val="24"/>
          <w:lang w:val="en-US"/>
        </w:rPr>
        <w:t>STEAM</w:t>
      </w:r>
      <w:r w:rsidRPr="00695B96">
        <w:rPr>
          <w:rFonts w:ascii="Times New Roman" w:eastAsia="Times New Roman" w:hAnsi="Times New Roman" w:cs="Times New Roman"/>
          <w:color w:val="000000"/>
          <w:sz w:val="24"/>
          <w:szCs w:val="24"/>
        </w:rPr>
        <w:t>-лаборатория».</w:t>
      </w:r>
    </w:p>
    <w:p w:rsidR="00695B96" w:rsidRPr="00695B96" w:rsidRDefault="00695B96" w:rsidP="00695B96">
      <w:pPr>
        <w:tabs>
          <w:tab w:val="left" w:pos="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rPr>
      </w:pPr>
      <w:r w:rsidRPr="00695B96">
        <w:rPr>
          <w:rFonts w:ascii="Times New Roman" w:eastAsia="Times New Roman" w:hAnsi="Times New Roman" w:cs="Times New Roman"/>
          <w:color w:val="000000"/>
          <w:sz w:val="24"/>
          <w:szCs w:val="24"/>
        </w:rPr>
        <w:t>Оборудование и оснащение методического кабинета достаточно для реализации образовательных программ. В методическом кабинете созданы условия для возможности организации совместной деятельности педагогов. Кабинет достаточно оснащен техническим и компьютерным оборудованием.</w:t>
      </w:r>
    </w:p>
    <w:p w:rsidR="00695B96" w:rsidRPr="00695B96" w:rsidRDefault="00695B96" w:rsidP="00695B96">
      <w:pPr>
        <w:tabs>
          <w:tab w:val="left" w:pos="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4"/>
          <w:szCs w:val="24"/>
        </w:rPr>
      </w:pPr>
      <w:r w:rsidRPr="00695B96">
        <w:rPr>
          <w:rFonts w:ascii="Times New Roman" w:eastAsia="Times New Roman" w:hAnsi="Times New Roman" w:cs="Times New Roman"/>
          <w:color w:val="000000"/>
          <w:sz w:val="24"/>
          <w:szCs w:val="24"/>
        </w:rPr>
        <w:t>Также были приобретены магнитофоны, ортопедические дорожки здоровья в группы, физкультурный и музыкальный залы, детские книги и энциклопедии для детей дошкольного возраста, два принтера: цветной и МФУ; материал для штор в музыкальный зал, обновлена посуда для пищеблока, заменены столы в двух группах и 40 стульчиков.</w:t>
      </w:r>
    </w:p>
    <w:p w:rsidR="00695B96" w:rsidRPr="00695B96" w:rsidRDefault="00695B96" w:rsidP="00695B96">
      <w:pPr>
        <w:tabs>
          <w:tab w:val="left" w:pos="0"/>
        </w:tabs>
        <w:autoSpaceDE w:val="0"/>
        <w:autoSpaceDN w:val="0"/>
        <w:adjustRightInd w:val="0"/>
        <w:spacing w:after="0" w:line="240" w:lineRule="auto"/>
        <w:ind w:firstLine="709"/>
        <w:jc w:val="both"/>
        <w:textAlignment w:val="center"/>
        <w:rPr>
          <w:rFonts w:ascii="Times New Roman" w:eastAsia="Calibri" w:hAnsi="Times New Roman" w:cs="Times New Roman"/>
          <w:sz w:val="24"/>
          <w:szCs w:val="24"/>
        </w:rPr>
      </w:pPr>
      <w:r w:rsidRPr="00695B96">
        <w:rPr>
          <w:rFonts w:ascii="Times New Roman" w:eastAsia="Calibri" w:hAnsi="Times New Roman" w:cs="Times New Roman"/>
          <w:sz w:val="24"/>
          <w:szCs w:val="24"/>
        </w:rPr>
        <w:t>В 2020 году продолжили замену малых архитектурной форм на прогулочных участках: заменили песочницы (5 шт.) и 2 горки для младших групп, в конце года приобрели игровые комплексы для средней и старших групп.</w:t>
      </w:r>
    </w:p>
    <w:p w:rsidR="00695B96" w:rsidRPr="00695B96" w:rsidRDefault="00695B96" w:rsidP="00695B96">
      <w:pPr>
        <w:tabs>
          <w:tab w:val="left" w:pos="0"/>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695B96">
        <w:rPr>
          <w:rFonts w:ascii="Times New Roman" w:eastAsia="Times New Roman" w:hAnsi="Times New Roman" w:cs="Times New Roman"/>
          <w:sz w:val="24"/>
          <w:szCs w:val="24"/>
          <w:lang w:eastAsia="ru-RU"/>
        </w:rPr>
        <w:t>Система безопасности МКДОУ детский сад №1 «Родничок» состоит из следующего оборудования: видеонаблюдение (7 видеокамер: 4 камеры установлены по периметру учреждения, 3 камеры внутри), видеодомофон, охранно-пожарная сигнализация, программно-аппаратный комплекс «Стрелец-мониторинг», выведенный на Томск, противодымная «система «Гранит», тревожная кнопка, соединенная с ЕДДС, телефонная связь. Начали оборудовать комнату для охраны детского сада, куда были перенесены ОПС «Гранит» «Стрелец мониторинг», голосовое управление эвакуацией. Оборудование комнаты завершится летом 2021 года.</w:t>
      </w:r>
    </w:p>
    <w:p w:rsidR="00695B96" w:rsidRPr="00695B96" w:rsidRDefault="00695B96" w:rsidP="00695B96">
      <w:pPr>
        <w:tabs>
          <w:tab w:val="left" w:pos="0"/>
        </w:tabs>
        <w:autoSpaceDE w:val="0"/>
        <w:autoSpaceDN w:val="0"/>
        <w:adjustRightInd w:val="0"/>
        <w:spacing w:after="0" w:line="240" w:lineRule="auto"/>
        <w:ind w:firstLine="709"/>
        <w:jc w:val="both"/>
        <w:textAlignment w:val="center"/>
        <w:rPr>
          <w:rFonts w:ascii="Times New Roman" w:eastAsia="Calibri" w:hAnsi="Times New Roman" w:cs="Times New Roman"/>
          <w:sz w:val="24"/>
          <w:szCs w:val="24"/>
        </w:rPr>
      </w:pPr>
      <w:r w:rsidRPr="00695B96">
        <w:rPr>
          <w:rFonts w:ascii="Times New Roman" w:eastAsia="Times New Roman" w:hAnsi="Times New Roman" w:cs="Times New Roman"/>
          <w:sz w:val="24"/>
          <w:szCs w:val="24"/>
          <w:lang w:eastAsia="ru-RU"/>
        </w:rPr>
        <w:t xml:space="preserve">В 2020 году проведен </w:t>
      </w:r>
      <w:r w:rsidRPr="00695B96">
        <w:rPr>
          <w:rFonts w:ascii="Times New Roman" w:eastAsia="Calibri" w:hAnsi="Times New Roman" w:cs="Times New Roman"/>
          <w:sz w:val="24"/>
          <w:szCs w:val="24"/>
        </w:rPr>
        <w:t>косметический ремонт помещений в детском саду и МАФов на прогулочных площадках.</w:t>
      </w:r>
    </w:p>
    <w:p w:rsidR="004F1153" w:rsidRDefault="004F1153" w:rsidP="00C85511">
      <w:pPr>
        <w:spacing w:after="0" w:line="240" w:lineRule="auto"/>
        <w:ind w:firstLine="708"/>
        <w:jc w:val="both"/>
        <w:rPr>
          <w:rFonts w:ascii="Times New Roman" w:eastAsia="Times New Roman" w:hAnsi="Times New Roman" w:cs="Times New Roman"/>
          <w:sz w:val="24"/>
          <w:szCs w:val="24"/>
          <w:lang w:eastAsia="ru-RU"/>
        </w:rPr>
      </w:pPr>
    </w:p>
    <w:p w:rsidR="00695B96" w:rsidRPr="006D56E3" w:rsidRDefault="00695B96" w:rsidP="00695B96">
      <w:pPr>
        <w:spacing w:after="0" w:line="240" w:lineRule="auto"/>
        <w:jc w:val="center"/>
        <w:rPr>
          <w:rFonts w:ascii="Times New Roman" w:eastAsia="Times New Roman" w:hAnsi="Times New Roman" w:cs="Times New Roman"/>
          <w:b/>
          <w:sz w:val="24"/>
          <w:szCs w:val="24"/>
          <w:lang w:eastAsia="ru-RU"/>
        </w:rPr>
      </w:pPr>
      <w:r w:rsidRPr="006D56E3">
        <w:rPr>
          <w:rFonts w:ascii="Times New Roman" w:eastAsia="Times New Roman" w:hAnsi="Times New Roman" w:cs="Times New Roman"/>
          <w:b/>
          <w:sz w:val="24"/>
          <w:szCs w:val="24"/>
          <w:lang w:eastAsia="ru-RU"/>
        </w:rPr>
        <w:t>1</w:t>
      </w:r>
      <w:r>
        <w:rPr>
          <w:rFonts w:ascii="Times New Roman" w:eastAsia="Times New Roman" w:hAnsi="Times New Roman" w:cs="Times New Roman"/>
          <w:b/>
          <w:sz w:val="24"/>
          <w:szCs w:val="24"/>
          <w:lang w:eastAsia="ru-RU"/>
        </w:rPr>
        <w:t>7</w:t>
      </w:r>
      <w:r w:rsidRPr="006D56E3">
        <w:rPr>
          <w:rFonts w:ascii="Times New Roman" w:eastAsia="Times New Roman" w:hAnsi="Times New Roman" w:cs="Times New Roman"/>
          <w:b/>
          <w:sz w:val="24"/>
          <w:szCs w:val="24"/>
          <w:lang w:eastAsia="ru-RU"/>
        </w:rPr>
        <w:t>. Культура</w:t>
      </w:r>
    </w:p>
    <w:p w:rsidR="00695B96" w:rsidRPr="006D56E3" w:rsidRDefault="00695B96" w:rsidP="00695B96">
      <w:pPr>
        <w:spacing w:after="0" w:line="240" w:lineRule="auto"/>
        <w:ind w:firstLine="709"/>
        <w:jc w:val="both"/>
        <w:rPr>
          <w:rFonts w:ascii="Times New Roman" w:eastAsia="Times New Roman" w:hAnsi="Times New Roman" w:cs="Times New Roman"/>
          <w:sz w:val="24"/>
          <w:szCs w:val="24"/>
          <w:lang w:eastAsia="ru-RU"/>
        </w:rPr>
      </w:pPr>
      <w:r w:rsidRPr="006D56E3">
        <w:rPr>
          <w:rFonts w:ascii="Times New Roman" w:eastAsia="Times New Roman" w:hAnsi="Times New Roman" w:cs="Times New Roman"/>
          <w:sz w:val="24"/>
          <w:szCs w:val="24"/>
          <w:lang w:eastAsia="ru-RU"/>
        </w:rPr>
        <w:t>В сеть учреждений культуры муниципального образования входят муниципальное учреждение «Культура» и подведомственные ему учреждения: Дом культуры г.Кедрового и Дом культуры с.Пудино, муниципальное бюджетное образовательное учреждение дополнительного образования «Детская школа искусств» г. Кедрового, муниципальное учреждение «Кедровская централизованная библиотечная система» (Центральная библиотека г.Кедрового, библиотека-филиал с.Пудино), редакция газеты «В краю кедровом»</w:t>
      </w:r>
      <w:r>
        <w:rPr>
          <w:rFonts w:ascii="Times New Roman" w:eastAsia="Times New Roman" w:hAnsi="Times New Roman" w:cs="Times New Roman"/>
          <w:sz w:val="24"/>
          <w:szCs w:val="24"/>
          <w:lang w:eastAsia="ru-RU"/>
        </w:rPr>
        <w:t>, физическая культура и спорт, молодежная политика</w:t>
      </w:r>
      <w:r w:rsidRPr="006D56E3">
        <w:rPr>
          <w:rFonts w:ascii="Times New Roman" w:eastAsia="Times New Roman" w:hAnsi="Times New Roman" w:cs="Times New Roman"/>
          <w:sz w:val="24"/>
          <w:szCs w:val="24"/>
          <w:lang w:eastAsia="ru-RU"/>
        </w:rPr>
        <w:t>.</w:t>
      </w:r>
    </w:p>
    <w:p w:rsidR="00695B96" w:rsidRDefault="00695B96" w:rsidP="00695B96">
      <w:pPr>
        <w:spacing w:after="0" w:line="240" w:lineRule="auto"/>
        <w:ind w:firstLine="709"/>
        <w:rPr>
          <w:rFonts w:ascii="Times New Roman" w:eastAsia="Times New Roman" w:hAnsi="Times New Roman" w:cs="Times New Roman"/>
          <w:b/>
          <w:sz w:val="24"/>
          <w:szCs w:val="24"/>
        </w:rPr>
      </w:pPr>
    </w:p>
    <w:p w:rsidR="00695B96" w:rsidRDefault="00695B96" w:rsidP="00695B96">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17.1. </w:t>
      </w:r>
      <w:r w:rsidRPr="004F1153">
        <w:rPr>
          <w:rFonts w:ascii="Times New Roman" w:eastAsia="Times New Roman" w:hAnsi="Times New Roman" w:cs="Times New Roman"/>
          <w:b/>
          <w:sz w:val="24"/>
          <w:szCs w:val="24"/>
        </w:rPr>
        <w:t>Дома культуры</w:t>
      </w:r>
    </w:p>
    <w:p w:rsidR="00695B96" w:rsidRPr="00EE6F97" w:rsidRDefault="00695B96" w:rsidP="00695B96">
      <w:pPr>
        <w:spacing w:after="0" w:line="240" w:lineRule="auto"/>
        <w:ind w:firstLine="708"/>
        <w:jc w:val="both"/>
        <w:rPr>
          <w:rFonts w:ascii="Times New Roman" w:hAnsi="Times New Roman" w:cs="Times New Roman"/>
          <w:sz w:val="24"/>
          <w:szCs w:val="24"/>
        </w:rPr>
      </w:pPr>
      <w:r w:rsidRPr="00EE6F97">
        <w:rPr>
          <w:rFonts w:ascii="Times New Roman" w:hAnsi="Times New Roman" w:cs="Times New Roman"/>
          <w:sz w:val="24"/>
          <w:szCs w:val="24"/>
        </w:rPr>
        <w:t>Домами культуры за 2020 г</w:t>
      </w:r>
      <w:r>
        <w:rPr>
          <w:rFonts w:ascii="Times New Roman" w:hAnsi="Times New Roman" w:cs="Times New Roman"/>
          <w:sz w:val="24"/>
          <w:szCs w:val="24"/>
        </w:rPr>
        <w:t>од</w:t>
      </w:r>
      <w:r w:rsidRPr="00EE6F97">
        <w:rPr>
          <w:rFonts w:ascii="Times New Roman" w:hAnsi="Times New Roman" w:cs="Times New Roman"/>
          <w:sz w:val="24"/>
          <w:szCs w:val="24"/>
        </w:rPr>
        <w:t xml:space="preserve"> проведено 63 мероприятия</w:t>
      </w:r>
      <w:r>
        <w:rPr>
          <w:rFonts w:ascii="Times New Roman" w:hAnsi="Times New Roman" w:cs="Times New Roman"/>
          <w:sz w:val="24"/>
          <w:szCs w:val="24"/>
        </w:rPr>
        <w:t xml:space="preserve"> </w:t>
      </w:r>
      <w:r w:rsidRPr="00EE6F97">
        <w:rPr>
          <w:rFonts w:ascii="Times New Roman" w:hAnsi="Times New Roman" w:cs="Times New Roman"/>
          <w:sz w:val="24"/>
          <w:szCs w:val="24"/>
        </w:rPr>
        <w:t>разной направленности для разных слоев населения и всех возвратов. В мероприятиях приняло участие и посетили 4033 чел</w:t>
      </w:r>
      <w:r>
        <w:rPr>
          <w:rFonts w:ascii="Times New Roman" w:hAnsi="Times New Roman" w:cs="Times New Roman"/>
          <w:sz w:val="24"/>
          <w:szCs w:val="24"/>
        </w:rPr>
        <w:t>овека.</w:t>
      </w:r>
      <w:r w:rsidRPr="00EE6F97">
        <w:rPr>
          <w:rFonts w:ascii="Times New Roman" w:hAnsi="Times New Roman" w:cs="Times New Roman"/>
          <w:sz w:val="24"/>
          <w:szCs w:val="24"/>
        </w:rPr>
        <w:t xml:space="preserve"> На платной основе проведено 1</w:t>
      </w:r>
      <w:r>
        <w:rPr>
          <w:rFonts w:ascii="Times New Roman" w:hAnsi="Times New Roman" w:cs="Times New Roman"/>
          <w:sz w:val="24"/>
          <w:szCs w:val="24"/>
        </w:rPr>
        <w:t>3</w:t>
      </w:r>
      <w:r w:rsidRPr="00EE6F97">
        <w:rPr>
          <w:rFonts w:ascii="Times New Roman" w:hAnsi="Times New Roman" w:cs="Times New Roman"/>
          <w:sz w:val="24"/>
          <w:szCs w:val="24"/>
        </w:rPr>
        <w:t xml:space="preserve"> мероприятий, посетило их 806 чел</w:t>
      </w:r>
      <w:r>
        <w:rPr>
          <w:rFonts w:ascii="Times New Roman" w:hAnsi="Times New Roman" w:cs="Times New Roman"/>
          <w:sz w:val="24"/>
          <w:szCs w:val="24"/>
        </w:rPr>
        <w:t>овек</w:t>
      </w:r>
      <w:r w:rsidRPr="00EE6F97">
        <w:rPr>
          <w:rFonts w:ascii="Times New Roman" w:hAnsi="Times New Roman" w:cs="Times New Roman"/>
          <w:sz w:val="24"/>
          <w:szCs w:val="24"/>
        </w:rPr>
        <w:t>.</w:t>
      </w:r>
      <w:r>
        <w:rPr>
          <w:rFonts w:ascii="Times New Roman" w:hAnsi="Times New Roman" w:cs="Times New Roman"/>
          <w:sz w:val="24"/>
          <w:szCs w:val="24"/>
        </w:rPr>
        <w:t xml:space="preserve"> </w:t>
      </w:r>
      <w:r w:rsidRPr="00EE6F97">
        <w:rPr>
          <w:rFonts w:ascii="Times New Roman" w:hAnsi="Times New Roman" w:cs="Times New Roman"/>
          <w:sz w:val="24"/>
          <w:szCs w:val="24"/>
        </w:rPr>
        <w:t>Проведен</w:t>
      </w:r>
      <w:r>
        <w:rPr>
          <w:rFonts w:ascii="Times New Roman" w:hAnsi="Times New Roman" w:cs="Times New Roman"/>
          <w:sz w:val="24"/>
          <w:szCs w:val="24"/>
        </w:rPr>
        <w:t>ы</w:t>
      </w:r>
      <w:r w:rsidRPr="00EE6F97">
        <w:rPr>
          <w:rFonts w:ascii="Times New Roman" w:hAnsi="Times New Roman" w:cs="Times New Roman"/>
          <w:sz w:val="24"/>
          <w:szCs w:val="24"/>
        </w:rPr>
        <w:t xml:space="preserve"> 2 массовых гуляния</w:t>
      </w:r>
      <w:r>
        <w:rPr>
          <w:rFonts w:ascii="Times New Roman" w:hAnsi="Times New Roman" w:cs="Times New Roman"/>
          <w:sz w:val="24"/>
          <w:szCs w:val="24"/>
        </w:rPr>
        <w:t xml:space="preserve"> </w:t>
      </w:r>
      <w:r w:rsidRPr="00EE6F97">
        <w:rPr>
          <w:rFonts w:ascii="Times New Roman" w:hAnsi="Times New Roman" w:cs="Times New Roman"/>
          <w:sz w:val="24"/>
          <w:szCs w:val="24"/>
        </w:rPr>
        <w:t xml:space="preserve">посвященные </w:t>
      </w:r>
      <w:r>
        <w:rPr>
          <w:rFonts w:ascii="Times New Roman" w:hAnsi="Times New Roman" w:cs="Times New Roman"/>
          <w:sz w:val="24"/>
          <w:szCs w:val="24"/>
        </w:rPr>
        <w:t xml:space="preserve">широкой </w:t>
      </w:r>
      <w:r w:rsidRPr="00EE6F97">
        <w:rPr>
          <w:rFonts w:ascii="Times New Roman" w:hAnsi="Times New Roman" w:cs="Times New Roman"/>
          <w:sz w:val="24"/>
          <w:szCs w:val="24"/>
        </w:rPr>
        <w:t>Масленице</w:t>
      </w:r>
      <w:r>
        <w:rPr>
          <w:rFonts w:ascii="Times New Roman" w:hAnsi="Times New Roman" w:cs="Times New Roman"/>
          <w:sz w:val="24"/>
          <w:szCs w:val="24"/>
        </w:rPr>
        <w:t>,</w:t>
      </w:r>
      <w:r w:rsidRPr="00EE6F97">
        <w:rPr>
          <w:rFonts w:ascii="Times New Roman" w:hAnsi="Times New Roman" w:cs="Times New Roman"/>
          <w:sz w:val="24"/>
          <w:szCs w:val="24"/>
        </w:rPr>
        <w:t xml:space="preserve"> праздничный концерт к </w:t>
      </w:r>
      <w:r>
        <w:rPr>
          <w:rFonts w:ascii="Times New Roman" w:hAnsi="Times New Roman" w:cs="Times New Roman"/>
          <w:sz w:val="24"/>
          <w:szCs w:val="24"/>
        </w:rPr>
        <w:t>М</w:t>
      </w:r>
      <w:r w:rsidRPr="00EE6F97">
        <w:rPr>
          <w:rFonts w:ascii="Times New Roman" w:hAnsi="Times New Roman" w:cs="Times New Roman"/>
          <w:sz w:val="24"/>
          <w:szCs w:val="24"/>
        </w:rPr>
        <w:t>еждународному женскому дню</w:t>
      </w:r>
      <w:r>
        <w:rPr>
          <w:rFonts w:ascii="Times New Roman" w:hAnsi="Times New Roman" w:cs="Times New Roman"/>
          <w:sz w:val="24"/>
          <w:szCs w:val="24"/>
        </w:rPr>
        <w:t>, авторский вечер Н. Нелюбиной,</w:t>
      </w:r>
      <w:r w:rsidRPr="00EE6F97">
        <w:rPr>
          <w:rFonts w:ascii="Times New Roman" w:hAnsi="Times New Roman" w:cs="Times New Roman"/>
          <w:sz w:val="24"/>
          <w:szCs w:val="24"/>
        </w:rPr>
        <w:t xml:space="preserve"> тематические акции ко </w:t>
      </w:r>
      <w:r>
        <w:rPr>
          <w:rFonts w:ascii="Times New Roman" w:hAnsi="Times New Roman" w:cs="Times New Roman"/>
          <w:sz w:val="24"/>
          <w:szCs w:val="24"/>
        </w:rPr>
        <w:t>Д</w:t>
      </w:r>
      <w:r w:rsidRPr="00EE6F97">
        <w:rPr>
          <w:rFonts w:ascii="Times New Roman" w:hAnsi="Times New Roman" w:cs="Times New Roman"/>
          <w:sz w:val="24"/>
          <w:szCs w:val="24"/>
        </w:rPr>
        <w:t>ню блокадного хлеба</w:t>
      </w:r>
      <w:r>
        <w:rPr>
          <w:rFonts w:ascii="Times New Roman" w:hAnsi="Times New Roman" w:cs="Times New Roman"/>
          <w:sz w:val="24"/>
          <w:szCs w:val="24"/>
        </w:rPr>
        <w:t xml:space="preserve"> и Д</w:t>
      </w:r>
      <w:r w:rsidRPr="00EE6F97">
        <w:rPr>
          <w:rFonts w:ascii="Times New Roman" w:hAnsi="Times New Roman" w:cs="Times New Roman"/>
          <w:sz w:val="24"/>
          <w:szCs w:val="24"/>
        </w:rPr>
        <w:t>ню солидарности в б</w:t>
      </w:r>
      <w:r>
        <w:rPr>
          <w:rFonts w:ascii="Times New Roman" w:hAnsi="Times New Roman" w:cs="Times New Roman"/>
          <w:sz w:val="24"/>
          <w:szCs w:val="24"/>
        </w:rPr>
        <w:t>о</w:t>
      </w:r>
      <w:r w:rsidRPr="00EE6F97">
        <w:rPr>
          <w:rFonts w:ascii="Times New Roman" w:hAnsi="Times New Roman" w:cs="Times New Roman"/>
          <w:sz w:val="24"/>
          <w:szCs w:val="24"/>
        </w:rPr>
        <w:t xml:space="preserve">рьбе с терроризмом. Подготовлена и проведена благотворительная акция «Чужих стариков не бывает». </w:t>
      </w:r>
      <w:r>
        <w:rPr>
          <w:rFonts w:ascii="Times New Roman" w:hAnsi="Times New Roman" w:cs="Times New Roman"/>
          <w:sz w:val="24"/>
          <w:szCs w:val="24"/>
        </w:rPr>
        <w:t>Прошли</w:t>
      </w:r>
      <w:r w:rsidRPr="00EE6F97">
        <w:rPr>
          <w:rFonts w:ascii="Times New Roman" w:hAnsi="Times New Roman" w:cs="Times New Roman"/>
          <w:sz w:val="24"/>
          <w:szCs w:val="24"/>
        </w:rPr>
        <w:t xml:space="preserve"> разноплановые мероприятий для детей, которые посетило 1406 </w:t>
      </w:r>
      <w:r>
        <w:rPr>
          <w:rFonts w:ascii="Times New Roman" w:hAnsi="Times New Roman" w:cs="Times New Roman"/>
          <w:sz w:val="24"/>
          <w:szCs w:val="24"/>
        </w:rPr>
        <w:t>детей</w:t>
      </w:r>
      <w:r w:rsidRPr="00EE6F97">
        <w:rPr>
          <w:rFonts w:ascii="Times New Roman" w:hAnsi="Times New Roman" w:cs="Times New Roman"/>
          <w:sz w:val="24"/>
          <w:szCs w:val="24"/>
        </w:rPr>
        <w:t>.</w:t>
      </w:r>
    </w:p>
    <w:p w:rsidR="00695B96" w:rsidRDefault="00695B96" w:rsidP="00695B96">
      <w:pPr>
        <w:spacing w:after="0" w:line="240" w:lineRule="auto"/>
        <w:ind w:firstLine="708"/>
        <w:jc w:val="both"/>
        <w:rPr>
          <w:rFonts w:ascii="Times New Roman" w:hAnsi="Times New Roman" w:cs="Times New Roman"/>
          <w:sz w:val="24"/>
          <w:szCs w:val="24"/>
        </w:rPr>
      </w:pPr>
      <w:r w:rsidRPr="00B30A3F">
        <w:rPr>
          <w:rFonts w:ascii="Times New Roman" w:hAnsi="Times New Roman" w:cs="Times New Roman"/>
          <w:sz w:val="24"/>
          <w:szCs w:val="24"/>
        </w:rPr>
        <w:t xml:space="preserve">В связи с ограничением </w:t>
      </w:r>
      <w:r>
        <w:rPr>
          <w:rFonts w:ascii="Times New Roman" w:hAnsi="Times New Roman" w:cs="Times New Roman"/>
          <w:sz w:val="24"/>
          <w:szCs w:val="24"/>
        </w:rPr>
        <w:t>и</w:t>
      </w:r>
      <w:r w:rsidRPr="00B30A3F">
        <w:rPr>
          <w:rFonts w:ascii="Times New Roman" w:eastAsia="Calibri" w:hAnsi="Times New Roman" w:cs="Times New Roman"/>
          <w:sz w:val="24"/>
          <w:szCs w:val="24"/>
        </w:rPr>
        <w:t xml:space="preserve"> предупреждением распространения новой короновирусной инфекции (</w:t>
      </w:r>
      <w:r w:rsidRPr="00B30A3F">
        <w:rPr>
          <w:rFonts w:ascii="Times New Roman" w:eastAsia="Calibri" w:hAnsi="Times New Roman" w:cs="Times New Roman"/>
          <w:sz w:val="24"/>
          <w:szCs w:val="24"/>
          <w:lang w:val="en-US"/>
        </w:rPr>
        <w:t>COVID</w:t>
      </w:r>
      <w:r w:rsidRPr="00B30A3F">
        <w:rPr>
          <w:rFonts w:ascii="Times New Roman" w:eastAsia="Calibri" w:hAnsi="Times New Roman" w:cs="Times New Roman"/>
          <w:sz w:val="24"/>
          <w:szCs w:val="24"/>
        </w:rPr>
        <w:t>-2019)</w:t>
      </w:r>
      <w:r>
        <w:rPr>
          <w:rFonts w:ascii="Times New Roman" w:hAnsi="Times New Roman" w:cs="Times New Roman"/>
          <w:sz w:val="24"/>
          <w:szCs w:val="24"/>
        </w:rPr>
        <w:t xml:space="preserve"> учреждения перешли </w:t>
      </w:r>
      <w:r w:rsidRPr="00B30A3F">
        <w:rPr>
          <w:rFonts w:ascii="Times New Roman" w:eastAsia="Calibri" w:hAnsi="Times New Roman" w:cs="Times New Roman"/>
          <w:sz w:val="24"/>
          <w:szCs w:val="24"/>
        </w:rPr>
        <w:t>на дистанционный формат</w:t>
      </w:r>
      <w:r>
        <w:rPr>
          <w:rFonts w:ascii="Times New Roman" w:hAnsi="Times New Roman" w:cs="Times New Roman"/>
          <w:sz w:val="24"/>
          <w:szCs w:val="24"/>
        </w:rPr>
        <w:t xml:space="preserve"> в</w:t>
      </w:r>
      <w:r w:rsidRPr="00B30A3F">
        <w:rPr>
          <w:rFonts w:ascii="Times New Roman" w:hAnsi="Times New Roman" w:cs="Times New Roman"/>
          <w:sz w:val="24"/>
          <w:szCs w:val="24"/>
        </w:rPr>
        <w:t xml:space="preserve"> режиме онлайн в сети Интернет</w:t>
      </w:r>
      <w:r>
        <w:rPr>
          <w:rFonts w:ascii="Times New Roman" w:hAnsi="Times New Roman" w:cs="Times New Roman"/>
          <w:sz w:val="24"/>
          <w:szCs w:val="24"/>
        </w:rPr>
        <w:t xml:space="preserve">. В 2020 году в онлайн формате </w:t>
      </w:r>
      <w:r w:rsidRPr="00B30A3F">
        <w:rPr>
          <w:rFonts w:ascii="Times New Roman" w:hAnsi="Times New Roman" w:cs="Times New Roman"/>
          <w:sz w:val="24"/>
          <w:szCs w:val="24"/>
        </w:rPr>
        <w:t>проведено 183 мероприятия (викторины, выставки, презентации,</w:t>
      </w:r>
      <w:r w:rsidRPr="00EE6F97">
        <w:rPr>
          <w:rFonts w:ascii="Times New Roman" w:hAnsi="Times New Roman" w:cs="Times New Roman"/>
          <w:sz w:val="24"/>
          <w:szCs w:val="24"/>
        </w:rPr>
        <w:t xml:space="preserve"> видеоролики, виде</w:t>
      </w:r>
      <w:r>
        <w:rPr>
          <w:rFonts w:ascii="Times New Roman" w:hAnsi="Times New Roman" w:cs="Times New Roman"/>
          <w:sz w:val="24"/>
          <w:szCs w:val="24"/>
        </w:rPr>
        <w:t>о</w:t>
      </w:r>
      <w:r w:rsidRPr="00EE6F97">
        <w:rPr>
          <w:rFonts w:ascii="Times New Roman" w:hAnsi="Times New Roman" w:cs="Times New Roman"/>
          <w:sz w:val="24"/>
          <w:szCs w:val="24"/>
        </w:rPr>
        <w:t>поздравления</w:t>
      </w:r>
      <w:r>
        <w:rPr>
          <w:rFonts w:ascii="Times New Roman" w:hAnsi="Times New Roman" w:cs="Times New Roman"/>
          <w:sz w:val="24"/>
          <w:szCs w:val="24"/>
        </w:rPr>
        <w:t>)</w:t>
      </w:r>
      <w:r w:rsidRPr="00EE6F97">
        <w:rPr>
          <w:rFonts w:ascii="Times New Roman" w:hAnsi="Times New Roman" w:cs="Times New Roman"/>
          <w:sz w:val="24"/>
          <w:szCs w:val="24"/>
        </w:rPr>
        <w:t>. Число просмотревших данные материалы в соц</w:t>
      </w:r>
      <w:r>
        <w:rPr>
          <w:rFonts w:ascii="Times New Roman" w:hAnsi="Times New Roman" w:cs="Times New Roman"/>
          <w:sz w:val="24"/>
          <w:szCs w:val="24"/>
        </w:rPr>
        <w:t xml:space="preserve">иальных </w:t>
      </w:r>
      <w:r w:rsidRPr="00EE6F97">
        <w:rPr>
          <w:rFonts w:ascii="Times New Roman" w:hAnsi="Times New Roman" w:cs="Times New Roman"/>
          <w:sz w:val="24"/>
          <w:szCs w:val="24"/>
        </w:rPr>
        <w:t xml:space="preserve">сетях составило 83503. </w:t>
      </w:r>
    </w:p>
    <w:p w:rsidR="00695B96" w:rsidRDefault="00695B96" w:rsidP="00695B96">
      <w:pPr>
        <w:spacing w:after="0" w:line="240" w:lineRule="auto"/>
        <w:ind w:firstLine="708"/>
        <w:jc w:val="both"/>
        <w:rPr>
          <w:rFonts w:ascii="Times New Roman" w:hAnsi="Times New Roman" w:cs="Times New Roman"/>
          <w:sz w:val="24"/>
          <w:szCs w:val="24"/>
        </w:rPr>
      </w:pPr>
      <w:r w:rsidRPr="00EE6F97">
        <w:rPr>
          <w:rFonts w:ascii="Times New Roman" w:hAnsi="Times New Roman" w:cs="Times New Roman"/>
          <w:sz w:val="24"/>
          <w:szCs w:val="24"/>
        </w:rPr>
        <w:lastRenderedPageBreak/>
        <w:t xml:space="preserve">На базе домов культуры действует </w:t>
      </w:r>
      <w:r>
        <w:rPr>
          <w:rFonts w:ascii="Times New Roman" w:hAnsi="Times New Roman" w:cs="Times New Roman"/>
          <w:sz w:val="24"/>
          <w:szCs w:val="24"/>
        </w:rPr>
        <w:t>7</w:t>
      </w:r>
      <w:r w:rsidRPr="00EE6F97">
        <w:rPr>
          <w:rFonts w:ascii="Times New Roman" w:hAnsi="Times New Roman" w:cs="Times New Roman"/>
          <w:sz w:val="24"/>
          <w:szCs w:val="24"/>
        </w:rPr>
        <w:t xml:space="preserve"> клубных формирований, в которых принимают участие более </w:t>
      </w:r>
      <w:r>
        <w:rPr>
          <w:rFonts w:ascii="Times New Roman" w:hAnsi="Times New Roman" w:cs="Times New Roman"/>
          <w:sz w:val="24"/>
          <w:szCs w:val="24"/>
        </w:rPr>
        <w:t>82</w:t>
      </w:r>
      <w:r w:rsidRPr="00EE6F97">
        <w:rPr>
          <w:rFonts w:ascii="Times New Roman" w:hAnsi="Times New Roman" w:cs="Times New Roman"/>
          <w:sz w:val="24"/>
          <w:szCs w:val="24"/>
        </w:rPr>
        <w:t xml:space="preserve"> человек</w:t>
      </w:r>
      <w:r>
        <w:rPr>
          <w:rFonts w:ascii="Times New Roman" w:hAnsi="Times New Roman" w:cs="Times New Roman"/>
          <w:sz w:val="24"/>
          <w:szCs w:val="24"/>
        </w:rPr>
        <w:t>а</w:t>
      </w:r>
      <w:r w:rsidRPr="00EE6F97">
        <w:rPr>
          <w:rFonts w:ascii="Times New Roman" w:hAnsi="Times New Roman" w:cs="Times New Roman"/>
          <w:sz w:val="24"/>
          <w:szCs w:val="24"/>
        </w:rPr>
        <w:t xml:space="preserve">. </w:t>
      </w:r>
    </w:p>
    <w:p w:rsidR="00695B96" w:rsidRDefault="00695B96" w:rsidP="00695B96">
      <w:pPr>
        <w:spacing w:after="0" w:line="240" w:lineRule="auto"/>
        <w:ind w:firstLine="708"/>
        <w:jc w:val="both"/>
        <w:rPr>
          <w:rFonts w:ascii="Times New Roman" w:hAnsi="Times New Roman" w:cs="Times New Roman"/>
          <w:sz w:val="24"/>
          <w:szCs w:val="24"/>
        </w:rPr>
      </w:pPr>
      <w:r w:rsidRPr="00EE6F97">
        <w:rPr>
          <w:rFonts w:ascii="Times New Roman" w:hAnsi="Times New Roman" w:cs="Times New Roman"/>
          <w:sz w:val="24"/>
          <w:szCs w:val="24"/>
        </w:rPr>
        <w:t xml:space="preserve">В ДК г.Кедрового: театральное объединение «Фантазия» (5-16 лет), </w:t>
      </w:r>
      <w:r>
        <w:rPr>
          <w:rFonts w:ascii="Times New Roman" w:hAnsi="Times New Roman" w:cs="Times New Roman"/>
          <w:sz w:val="24"/>
          <w:szCs w:val="24"/>
        </w:rPr>
        <w:t>в</w:t>
      </w:r>
      <w:r w:rsidRPr="00EE6F97">
        <w:rPr>
          <w:rFonts w:ascii="Times New Roman" w:hAnsi="Times New Roman" w:cs="Times New Roman"/>
          <w:sz w:val="24"/>
          <w:szCs w:val="24"/>
        </w:rPr>
        <w:t>окально – инструментальный ансамбль (14-18 лет), вокальны</w:t>
      </w:r>
      <w:r>
        <w:rPr>
          <w:rFonts w:ascii="Times New Roman" w:hAnsi="Times New Roman" w:cs="Times New Roman"/>
          <w:sz w:val="24"/>
          <w:szCs w:val="24"/>
        </w:rPr>
        <w:t>й коллектив «Вдохновение» (50+).</w:t>
      </w:r>
    </w:p>
    <w:p w:rsidR="00695B96" w:rsidRDefault="00695B96" w:rsidP="00695B96">
      <w:pPr>
        <w:spacing w:after="0" w:line="240" w:lineRule="auto"/>
        <w:ind w:firstLine="708"/>
        <w:jc w:val="both"/>
        <w:rPr>
          <w:rFonts w:ascii="Times New Roman" w:hAnsi="Times New Roman" w:cs="Times New Roman"/>
          <w:sz w:val="24"/>
          <w:szCs w:val="24"/>
        </w:rPr>
      </w:pPr>
      <w:r w:rsidRPr="00EE6F97">
        <w:rPr>
          <w:rFonts w:ascii="Times New Roman" w:hAnsi="Times New Roman" w:cs="Times New Roman"/>
          <w:sz w:val="24"/>
          <w:szCs w:val="24"/>
        </w:rPr>
        <w:t xml:space="preserve"> В ДК с.Пудино: вокальный коллектив «Родники», хореографический кружок «Импульс» (5-16 лет), вокальный кружок «Радуга» (от 7 лет), театральный кружок «Диалог» (от 14 лет). Также осуществляют свою деятельность два клуба по интересам для старшего поколения «50+» и клуб «Огонек». Работа кружков </w:t>
      </w:r>
      <w:r>
        <w:rPr>
          <w:rFonts w:ascii="Times New Roman" w:hAnsi="Times New Roman" w:cs="Times New Roman"/>
          <w:sz w:val="24"/>
          <w:szCs w:val="24"/>
        </w:rPr>
        <w:t>в 2020 году велась</w:t>
      </w:r>
      <w:r w:rsidRPr="00EE6F97">
        <w:rPr>
          <w:rFonts w:ascii="Times New Roman" w:hAnsi="Times New Roman" w:cs="Times New Roman"/>
          <w:sz w:val="24"/>
          <w:szCs w:val="24"/>
        </w:rPr>
        <w:t xml:space="preserve"> частично дистанционно.</w:t>
      </w:r>
    </w:p>
    <w:p w:rsidR="00695B96" w:rsidRDefault="00695B96" w:rsidP="00695B96">
      <w:pPr>
        <w:spacing w:after="0" w:line="240" w:lineRule="auto"/>
        <w:ind w:firstLine="708"/>
        <w:jc w:val="both"/>
        <w:rPr>
          <w:rFonts w:ascii="Times New Roman" w:hAnsi="Times New Roman" w:cs="Times New Roman"/>
          <w:sz w:val="24"/>
          <w:szCs w:val="24"/>
        </w:rPr>
      </w:pPr>
      <w:r w:rsidRPr="00EE6F97">
        <w:rPr>
          <w:rFonts w:ascii="Times New Roman" w:hAnsi="Times New Roman" w:cs="Times New Roman"/>
          <w:sz w:val="24"/>
          <w:szCs w:val="24"/>
        </w:rPr>
        <w:t>Одно из самых важных и престижных мероприятий в сфере культуры для жителей Томской области – это Губернаторский фестиваль народного творчества «Вместе мы – Россия». Его программа включает в себя серию выставок декоративно-прикладного искусства, конкурсы методических служб, а также жанровые конкурсы, которые в течение всего года организует Дворец народного творчества «Авангард» (г. Томск). В 2020 году фестиваль состоялся в восьмо</w:t>
      </w:r>
      <w:r>
        <w:rPr>
          <w:rFonts w:ascii="Times New Roman" w:hAnsi="Times New Roman" w:cs="Times New Roman"/>
          <w:sz w:val="24"/>
          <w:szCs w:val="24"/>
        </w:rPr>
        <w:t>й раз, однако из-за ограничений</w:t>
      </w:r>
      <w:r w:rsidRPr="00EE6F97">
        <w:rPr>
          <w:rFonts w:ascii="Times New Roman" w:hAnsi="Times New Roman" w:cs="Times New Roman"/>
          <w:sz w:val="24"/>
          <w:szCs w:val="24"/>
        </w:rPr>
        <w:t xml:space="preserve"> связанных с пандемией, большинство его конкурсов проходили в дистанционном формате. </w:t>
      </w:r>
      <w:r>
        <w:rPr>
          <w:rFonts w:ascii="Times New Roman" w:hAnsi="Times New Roman" w:cs="Times New Roman"/>
          <w:sz w:val="24"/>
          <w:szCs w:val="24"/>
        </w:rPr>
        <w:t>Муниципальное образование</w:t>
      </w:r>
      <w:r w:rsidRPr="00EE6F97">
        <w:rPr>
          <w:rFonts w:ascii="Times New Roman" w:hAnsi="Times New Roman" w:cs="Times New Roman"/>
          <w:sz w:val="24"/>
          <w:szCs w:val="24"/>
        </w:rPr>
        <w:t xml:space="preserve"> по традиции приняли участие в творческих состязаниях, показав неплохие результаты:</w:t>
      </w:r>
    </w:p>
    <w:p w:rsidR="00695B96" w:rsidRDefault="00695B96" w:rsidP="00695B96">
      <w:pPr>
        <w:spacing w:after="0" w:line="240" w:lineRule="auto"/>
        <w:ind w:firstLine="708"/>
        <w:jc w:val="both"/>
        <w:rPr>
          <w:rFonts w:ascii="Times New Roman" w:hAnsi="Times New Roman" w:cs="Times New Roman"/>
          <w:sz w:val="24"/>
          <w:szCs w:val="24"/>
        </w:rPr>
      </w:pPr>
      <w:r w:rsidRPr="00EE6F97">
        <w:rPr>
          <w:rFonts w:ascii="Times New Roman" w:hAnsi="Times New Roman" w:cs="Times New Roman"/>
          <w:sz w:val="24"/>
          <w:szCs w:val="24"/>
        </w:rPr>
        <w:t>- областной фотоконкурс «Дочки-матери»: 1 место - Аксана Кочан, дипломы участников – Анна Беломестнова, Ольга Костарева;</w:t>
      </w:r>
    </w:p>
    <w:p w:rsidR="00695B96" w:rsidRDefault="00695B96" w:rsidP="00695B96">
      <w:pPr>
        <w:spacing w:after="0" w:line="240" w:lineRule="auto"/>
        <w:ind w:firstLine="708"/>
        <w:jc w:val="both"/>
        <w:rPr>
          <w:rFonts w:ascii="Times New Roman" w:hAnsi="Times New Roman" w:cs="Times New Roman"/>
          <w:sz w:val="24"/>
          <w:szCs w:val="24"/>
        </w:rPr>
      </w:pPr>
      <w:r w:rsidRPr="00EE6F97">
        <w:rPr>
          <w:rFonts w:ascii="Times New Roman" w:hAnsi="Times New Roman" w:cs="Times New Roman"/>
          <w:sz w:val="24"/>
          <w:szCs w:val="24"/>
        </w:rPr>
        <w:t>- областной конкурс сценариев «Волшебное перо»: 1 место - Любовь Наконечная, художественный руководитель ДК г. Кедрового;</w:t>
      </w:r>
    </w:p>
    <w:p w:rsidR="00695B96" w:rsidRDefault="00695B96" w:rsidP="00695B96">
      <w:pPr>
        <w:spacing w:after="0" w:line="240" w:lineRule="auto"/>
        <w:ind w:firstLine="708"/>
        <w:jc w:val="both"/>
        <w:rPr>
          <w:rFonts w:ascii="Times New Roman" w:hAnsi="Times New Roman" w:cs="Times New Roman"/>
          <w:sz w:val="24"/>
          <w:szCs w:val="24"/>
        </w:rPr>
      </w:pPr>
      <w:r w:rsidRPr="00EE6F97">
        <w:rPr>
          <w:rFonts w:ascii="Times New Roman" w:hAnsi="Times New Roman" w:cs="Times New Roman"/>
          <w:sz w:val="24"/>
          <w:szCs w:val="24"/>
        </w:rPr>
        <w:t>- областной конкурс короткометражных фильмов «Отражение»: 2 место - Любовь Наконечная, художественный руководитель ДК г. Кедрового;</w:t>
      </w:r>
    </w:p>
    <w:p w:rsidR="00695B96" w:rsidRDefault="00695B96" w:rsidP="00695B96">
      <w:pPr>
        <w:spacing w:after="0" w:line="240" w:lineRule="auto"/>
        <w:ind w:firstLine="708"/>
        <w:jc w:val="both"/>
        <w:rPr>
          <w:rFonts w:ascii="Times New Roman" w:hAnsi="Times New Roman" w:cs="Times New Roman"/>
          <w:sz w:val="24"/>
          <w:szCs w:val="24"/>
        </w:rPr>
      </w:pPr>
      <w:r w:rsidRPr="00EE6F97">
        <w:rPr>
          <w:rFonts w:ascii="Times New Roman" w:hAnsi="Times New Roman" w:cs="Times New Roman"/>
          <w:sz w:val="24"/>
          <w:szCs w:val="24"/>
        </w:rPr>
        <w:t>- областной конкурс исполнителей эстрадной песни «Звёздный дождь»: 2 место - Алексей Панасик (рук. Н.А. Некрасова), 3 место - Елизавета Соснина, дипломы участников – вокальный коллектив «Вдохновение» (рук. Е.А. Соснина), вокальный коллектив «Родники» (рук. В.В. Вольхина);</w:t>
      </w:r>
    </w:p>
    <w:p w:rsidR="00695B96" w:rsidRDefault="00695B96" w:rsidP="00695B96">
      <w:pPr>
        <w:spacing w:after="0" w:line="240" w:lineRule="auto"/>
        <w:ind w:firstLine="708"/>
        <w:jc w:val="both"/>
        <w:rPr>
          <w:rFonts w:ascii="Times New Roman" w:hAnsi="Times New Roman" w:cs="Times New Roman"/>
          <w:sz w:val="24"/>
          <w:szCs w:val="24"/>
        </w:rPr>
      </w:pPr>
      <w:r w:rsidRPr="00EE6F97">
        <w:rPr>
          <w:rFonts w:ascii="Times New Roman" w:hAnsi="Times New Roman" w:cs="Times New Roman"/>
          <w:sz w:val="24"/>
          <w:szCs w:val="24"/>
        </w:rPr>
        <w:t>- областной конкурс вокального искусства «Я помню чудное мгновенье» (конкурс романсов): диплом участника – Елизавета Соснина (аккомпаниатор А.А. Карпов);</w:t>
      </w:r>
    </w:p>
    <w:p w:rsidR="00695B96" w:rsidRDefault="00695B96" w:rsidP="00695B96">
      <w:pPr>
        <w:spacing w:after="0" w:line="240" w:lineRule="auto"/>
        <w:ind w:firstLine="708"/>
        <w:jc w:val="both"/>
        <w:rPr>
          <w:rFonts w:ascii="Times New Roman" w:hAnsi="Times New Roman" w:cs="Times New Roman"/>
          <w:sz w:val="24"/>
          <w:szCs w:val="24"/>
        </w:rPr>
      </w:pPr>
      <w:r w:rsidRPr="00EE6F97">
        <w:rPr>
          <w:rFonts w:ascii="Times New Roman" w:hAnsi="Times New Roman" w:cs="Times New Roman"/>
          <w:sz w:val="24"/>
          <w:szCs w:val="24"/>
        </w:rPr>
        <w:t>- областной конкурс хореографических коллективов «Танцевальная мозаика»: диплом участника – хореографический коллектив «Импульс» (рук. А.Г. Вереница);</w:t>
      </w:r>
    </w:p>
    <w:p w:rsidR="00695B96" w:rsidRDefault="00695B96" w:rsidP="00695B96">
      <w:pPr>
        <w:spacing w:after="0" w:line="240" w:lineRule="auto"/>
        <w:ind w:firstLine="708"/>
        <w:jc w:val="both"/>
        <w:rPr>
          <w:rFonts w:ascii="Times New Roman" w:hAnsi="Times New Roman" w:cs="Times New Roman"/>
          <w:sz w:val="24"/>
          <w:szCs w:val="24"/>
        </w:rPr>
      </w:pPr>
      <w:r w:rsidRPr="00EE6F97">
        <w:rPr>
          <w:rFonts w:ascii="Times New Roman" w:hAnsi="Times New Roman" w:cs="Times New Roman"/>
          <w:sz w:val="24"/>
          <w:szCs w:val="24"/>
        </w:rPr>
        <w:t>- областной фестиваль-конкурс любительских театров «Театральный разъезд»: диплом участника – театральный коллектив «Диалог» (рук. И.Н. Меркульева);</w:t>
      </w:r>
    </w:p>
    <w:p w:rsidR="00695B96" w:rsidRDefault="00695B96" w:rsidP="00695B96">
      <w:pPr>
        <w:spacing w:after="0" w:line="240" w:lineRule="auto"/>
        <w:ind w:firstLine="708"/>
        <w:jc w:val="both"/>
        <w:rPr>
          <w:rFonts w:ascii="Times New Roman" w:hAnsi="Times New Roman" w:cs="Times New Roman"/>
          <w:sz w:val="24"/>
          <w:szCs w:val="24"/>
        </w:rPr>
      </w:pPr>
      <w:r w:rsidRPr="00EE6F97">
        <w:rPr>
          <w:rFonts w:ascii="Times New Roman" w:hAnsi="Times New Roman" w:cs="Times New Roman"/>
          <w:sz w:val="24"/>
          <w:szCs w:val="24"/>
        </w:rPr>
        <w:t xml:space="preserve">- областной конкурс композиторов «Зырянские зори»: диплом участника – Галина Ухова (исп. М.Г. Рыжикова). </w:t>
      </w:r>
    </w:p>
    <w:p w:rsidR="00695B96" w:rsidRDefault="00695B96" w:rsidP="00695B9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w:t>
      </w:r>
      <w:r w:rsidRPr="00EE6F97">
        <w:rPr>
          <w:rFonts w:ascii="Times New Roman" w:hAnsi="Times New Roman" w:cs="Times New Roman"/>
          <w:sz w:val="24"/>
          <w:szCs w:val="24"/>
        </w:rPr>
        <w:t xml:space="preserve"> рамках VIII Губернаторского фестиваля кедровчане приняли участие в выставке-конкурсе детского творчества «Волшебник Новый г</w:t>
      </w:r>
      <w:r>
        <w:rPr>
          <w:rFonts w:ascii="Times New Roman" w:hAnsi="Times New Roman" w:cs="Times New Roman"/>
          <w:sz w:val="24"/>
          <w:szCs w:val="24"/>
        </w:rPr>
        <w:t xml:space="preserve">од». </w:t>
      </w:r>
    </w:p>
    <w:p w:rsidR="00695B96" w:rsidRDefault="00695B96" w:rsidP="00695B9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Во второй раз приняли участие в межрайонном фестивале «Голоса Осени» (с.Подгорное). Победителям конкурса в онлайн формате стали Елизавета Соснина и Алексей Панасик.</w:t>
      </w:r>
    </w:p>
    <w:p w:rsidR="00695B96" w:rsidRPr="00EE6F97" w:rsidRDefault="00695B96" w:rsidP="00695B96">
      <w:pPr>
        <w:spacing w:after="0" w:line="240" w:lineRule="auto"/>
        <w:ind w:firstLine="708"/>
        <w:jc w:val="both"/>
        <w:rPr>
          <w:rFonts w:ascii="Times New Roman" w:hAnsi="Times New Roman" w:cs="Times New Roman"/>
          <w:sz w:val="24"/>
          <w:szCs w:val="24"/>
        </w:rPr>
      </w:pPr>
      <w:r w:rsidRPr="00EE6F97">
        <w:rPr>
          <w:rFonts w:ascii="Times New Roman" w:hAnsi="Times New Roman" w:cs="Times New Roman"/>
          <w:sz w:val="24"/>
          <w:szCs w:val="24"/>
        </w:rPr>
        <w:t>В рамках проведения конкурсного отбора проектов муниципальных образований Томской области на предоставление субсидии из федерального бюджета на обеспечение развития и укрепления материально-технической базы муниципальных домов культуры Томской области муниципальным учреждением «Культура» были поданы 4 заявки на улучшение материально-технической базы домов культуры (мебель, компьютерное оборудование в ДК с.Пудино, замена кресел и одежды сцены, светодиодный модульный экран – ДК г.Кедрового). Заявки были не одобрены.</w:t>
      </w:r>
    </w:p>
    <w:p w:rsidR="00695B96" w:rsidRDefault="00695B96" w:rsidP="00695B96">
      <w:pPr>
        <w:spacing w:after="0" w:line="240" w:lineRule="auto"/>
        <w:jc w:val="both"/>
      </w:pPr>
    </w:p>
    <w:p w:rsidR="00695B96" w:rsidRDefault="00695B96" w:rsidP="00695B96">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17.2. Муниципальное учреждение</w:t>
      </w:r>
    </w:p>
    <w:p w:rsidR="00695B96" w:rsidRPr="004F1153" w:rsidRDefault="00695B96" w:rsidP="00695B96">
      <w:pPr>
        <w:spacing w:after="0" w:line="240" w:lineRule="auto"/>
        <w:jc w:val="center"/>
        <w:rPr>
          <w:rFonts w:ascii="Times New Roman" w:eastAsia="Calibri" w:hAnsi="Times New Roman" w:cs="Times New Roman"/>
          <w:b/>
          <w:sz w:val="24"/>
          <w:szCs w:val="24"/>
        </w:rPr>
      </w:pPr>
      <w:r w:rsidRPr="004F1153">
        <w:rPr>
          <w:rFonts w:ascii="Times New Roman" w:eastAsia="Calibri" w:hAnsi="Times New Roman" w:cs="Times New Roman"/>
          <w:b/>
          <w:sz w:val="24"/>
          <w:szCs w:val="24"/>
        </w:rPr>
        <w:t>«Кедровская централизованная библиотечная система»</w:t>
      </w:r>
    </w:p>
    <w:p w:rsidR="00695B96" w:rsidRPr="004F1153" w:rsidRDefault="00695B96" w:rsidP="00695B96">
      <w:pPr>
        <w:spacing w:after="0" w:line="240" w:lineRule="auto"/>
        <w:ind w:firstLine="709"/>
        <w:jc w:val="both"/>
        <w:rPr>
          <w:rFonts w:ascii="Times New Roman" w:eastAsia="Calibri" w:hAnsi="Times New Roman" w:cs="Times New Roman"/>
          <w:sz w:val="24"/>
          <w:szCs w:val="24"/>
        </w:rPr>
      </w:pPr>
      <w:r w:rsidRPr="004F1153">
        <w:rPr>
          <w:rFonts w:ascii="Times New Roman" w:eastAsia="Calibri" w:hAnsi="Times New Roman" w:cs="Times New Roman"/>
          <w:sz w:val="24"/>
          <w:szCs w:val="24"/>
        </w:rPr>
        <w:t xml:space="preserve">В </w:t>
      </w:r>
      <w:r>
        <w:rPr>
          <w:rFonts w:ascii="Times New Roman" w:eastAsia="Calibri" w:hAnsi="Times New Roman" w:cs="Times New Roman"/>
          <w:sz w:val="24"/>
          <w:szCs w:val="24"/>
        </w:rPr>
        <w:t>м</w:t>
      </w:r>
      <w:r w:rsidRPr="00C205A7">
        <w:rPr>
          <w:rFonts w:ascii="Times New Roman" w:eastAsia="Calibri" w:hAnsi="Times New Roman" w:cs="Times New Roman"/>
          <w:sz w:val="24"/>
          <w:szCs w:val="24"/>
        </w:rPr>
        <w:t>униципально</w:t>
      </w:r>
      <w:r>
        <w:rPr>
          <w:rFonts w:ascii="Times New Roman" w:eastAsia="Calibri" w:hAnsi="Times New Roman" w:cs="Times New Roman"/>
          <w:sz w:val="24"/>
          <w:szCs w:val="24"/>
        </w:rPr>
        <w:t>м</w:t>
      </w:r>
      <w:r w:rsidRPr="00C205A7">
        <w:rPr>
          <w:rFonts w:ascii="Times New Roman" w:eastAsia="Calibri" w:hAnsi="Times New Roman" w:cs="Times New Roman"/>
          <w:sz w:val="24"/>
          <w:szCs w:val="24"/>
        </w:rPr>
        <w:t xml:space="preserve"> учреждени</w:t>
      </w:r>
      <w:r>
        <w:rPr>
          <w:rFonts w:ascii="Times New Roman" w:eastAsia="Calibri" w:hAnsi="Times New Roman" w:cs="Times New Roman"/>
          <w:sz w:val="24"/>
          <w:szCs w:val="24"/>
        </w:rPr>
        <w:t>и</w:t>
      </w:r>
      <w:r w:rsidRPr="004F1153">
        <w:rPr>
          <w:rFonts w:ascii="Times New Roman" w:eastAsia="Calibri" w:hAnsi="Times New Roman" w:cs="Times New Roman"/>
          <w:sz w:val="24"/>
          <w:szCs w:val="24"/>
        </w:rPr>
        <w:t xml:space="preserve"> «Кедровская ЦБС» за отчётный период зарегистрировано </w:t>
      </w:r>
      <w:r>
        <w:rPr>
          <w:rFonts w:ascii="Times New Roman" w:eastAsia="Calibri" w:hAnsi="Times New Roman" w:cs="Times New Roman"/>
          <w:sz w:val="24"/>
          <w:szCs w:val="24"/>
        </w:rPr>
        <w:br/>
      </w:r>
      <w:r w:rsidRPr="004F1153">
        <w:rPr>
          <w:rFonts w:ascii="Times New Roman" w:eastAsia="Calibri" w:hAnsi="Times New Roman" w:cs="Times New Roman"/>
          <w:sz w:val="24"/>
          <w:szCs w:val="24"/>
        </w:rPr>
        <w:t>1176 человек, 15771 посещени</w:t>
      </w:r>
      <w:r>
        <w:rPr>
          <w:rFonts w:ascii="Times New Roman" w:eastAsia="Calibri" w:hAnsi="Times New Roman" w:cs="Times New Roman"/>
          <w:sz w:val="24"/>
          <w:szCs w:val="24"/>
        </w:rPr>
        <w:t>е</w:t>
      </w:r>
      <w:r w:rsidRPr="004F1153">
        <w:rPr>
          <w:rFonts w:ascii="Times New Roman" w:eastAsia="Calibri" w:hAnsi="Times New Roman" w:cs="Times New Roman"/>
          <w:sz w:val="24"/>
          <w:szCs w:val="24"/>
        </w:rPr>
        <w:t xml:space="preserve">, проведено 141 мероприятие, организовано 107 выставок различной тематики. В мероприятиях приняло участие 5123 человека, количество книговыдачи составило 25 799 книжных изданий. </w:t>
      </w:r>
    </w:p>
    <w:p w:rsidR="00695B96" w:rsidRPr="004F1153" w:rsidRDefault="00695B96" w:rsidP="00695B96">
      <w:pPr>
        <w:spacing w:after="0" w:line="240" w:lineRule="auto"/>
        <w:ind w:firstLine="709"/>
        <w:jc w:val="both"/>
        <w:rPr>
          <w:rFonts w:ascii="Times New Roman" w:eastAsia="Calibri" w:hAnsi="Times New Roman" w:cs="Times New Roman"/>
          <w:sz w:val="24"/>
          <w:szCs w:val="24"/>
        </w:rPr>
      </w:pPr>
      <w:r w:rsidRPr="004F1153">
        <w:rPr>
          <w:rFonts w:ascii="Times New Roman" w:eastAsia="Calibri" w:hAnsi="Times New Roman" w:cs="Times New Roman"/>
          <w:sz w:val="24"/>
          <w:szCs w:val="24"/>
        </w:rPr>
        <w:lastRenderedPageBreak/>
        <w:t xml:space="preserve">Книжный фонд библиотеки </w:t>
      </w:r>
      <w:r>
        <w:rPr>
          <w:rFonts w:ascii="Times New Roman" w:eastAsia="Calibri" w:hAnsi="Times New Roman" w:cs="Times New Roman"/>
          <w:sz w:val="24"/>
          <w:szCs w:val="24"/>
        </w:rPr>
        <w:t xml:space="preserve">в отчётном периоде </w:t>
      </w:r>
      <w:r w:rsidRPr="004F1153">
        <w:rPr>
          <w:rFonts w:ascii="Times New Roman" w:eastAsia="Calibri" w:hAnsi="Times New Roman" w:cs="Times New Roman"/>
          <w:sz w:val="24"/>
          <w:szCs w:val="24"/>
        </w:rPr>
        <w:t xml:space="preserve">составляет </w:t>
      </w:r>
      <w:r>
        <w:rPr>
          <w:rFonts w:ascii="Times New Roman" w:eastAsia="Calibri" w:hAnsi="Times New Roman" w:cs="Times New Roman"/>
          <w:sz w:val="24"/>
          <w:szCs w:val="24"/>
        </w:rPr>
        <w:t>26 315</w:t>
      </w:r>
      <w:r w:rsidRPr="004F1153">
        <w:rPr>
          <w:rFonts w:ascii="Times New Roman" w:eastAsia="Calibri" w:hAnsi="Times New Roman" w:cs="Times New Roman"/>
          <w:sz w:val="24"/>
          <w:szCs w:val="24"/>
        </w:rPr>
        <w:t xml:space="preserve"> экземпляров. Ежегодно книжный фонд пополняется новыми изданиями, в текущем году приобретено </w:t>
      </w:r>
      <w:r>
        <w:rPr>
          <w:rFonts w:ascii="Times New Roman" w:eastAsia="Calibri" w:hAnsi="Times New Roman" w:cs="Times New Roman"/>
          <w:sz w:val="24"/>
          <w:szCs w:val="24"/>
        </w:rPr>
        <w:t>97</w:t>
      </w:r>
      <w:r w:rsidRPr="004F1153">
        <w:rPr>
          <w:rFonts w:ascii="Times New Roman" w:eastAsia="Calibri" w:hAnsi="Times New Roman" w:cs="Times New Roman"/>
          <w:sz w:val="24"/>
          <w:szCs w:val="24"/>
        </w:rPr>
        <w:t xml:space="preserve"> экземпляров на сумму </w:t>
      </w:r>
      <w:r>
        <w:rPr>
          <w:rFonts w:ascii="Times New Roman" w:eastAsia="Calibri" w:hAnsi="Times New Roman" w:cs="Times New Roman"/>
          <w:sz w:val="24"/>
          <w:szCs w:val="24"/>
        </w:rPr>
        <w:t>3</w:t>
      </w:r>
      <w:r w:rsidRPr="004F1153">
        <w:rPr>
          <w:rFonts w:ascii="Times New Roman" w:eastAsia="Calibri" w:hAnsi="Times New Roman" w:cs="Times New Roman"/>
          <w:sz w:val="24"/>
          <w:szCs w:val="24"/>
        </w:rPr>
        <w:t xml:space="preserve">0 000 рублей за счёт </w:t>
      </w:r>
      <w:r>
        <w:rPr>
          <w:rFonts w:ascii="Times New Roman" w:eastAsia="Calibri" w:hAnsi="Times New Roman" w:cs="Times New Roman"/>
          <w:sz w:val="24"/>
          <w:szCs w:val="24"/>
        </w:rPr>
        <w:t>местного бюджета</w:t>
      </w:r>
      <w:r w:rsidRPr="004F1153">
        <w:rPr>
          <w:rFonts w:ascii="Times New Roman" w:eastAsia="Calibri" w:hAnsi="Times New Roman" w:cs="Times New Roman"/>
          <w:sz w:val="24"/>
          <w:szCs w:val="24"/>
        </w:rPr>
        <w:t>. П</w:t>
      </w:r>
      <w:r w:rsidRPr="004F1153">
        <w:rPr>
          <w:rFonts w:ascii="Times New Roman" w:eastAsia="Calibri" w:hAnsi="Times New Roman" w:cs="Times New Roman"/>
          <w:bCs/>
          <w:sz w:val="24"/>
          <w:szCs w:val="24"/>
        </w:rPr>
        <w:t>одписка на периодические издани</w:t>
      </w:r>
      <w:r>
        <w:rPr>
          <w:rFonts w:ascii="Times New Roman" w:eastAsia="Calibri" w:hAnsi="Times New Roman" w:cs="Times New Roman"/>
          <w:bCs/>
          <w:sz w:val="24"/>
          <w:szCs w:val="24"/>
        </w:rPr>
        <w:t>я осуществлена на одно полугодие</w:t>
      </w:r>
      <w:r w:rsidRPr="004F1153">
        <w:rPr>
          <w:rFonts w:ascii="Times New Roman" w:eastAsia="Calibri" w:hAnsi="Times New Roman" w:cs="Times New Roman"/>
          <w:bCs/>
          <w:sz w:val="24"/>
          <w:szCs w:val="24"/>
        </w:rPr>
        <w:t xml:space="preserve"> в количестве </w:t>
      </w:r>
      <w:r>
        <w:rPr>
          <w:rFonts w:ascii="Times New Roman" w:eastAsia="Calibri" w:hAnsi="Times New Roman" w:cs="Times New Roman"/>
          <w:bCs/>
          <w:sz w:val="24"/>
          <w:szCs w:val="24"/>
        </w:rPr>
        <w:t>40</w:t>
      </w:r>
      <w:r w:rsidRPr="004F1153">
        <w:rPr>
          <w:rFonts w:ascii="Times New Roman" w:eastAsia="Calibri" w:hAnsi="Times New Roman" w:cs="Times New Roman"/>
          <w:bCs/>
          <w:sz w:val="24"/>
          <w:szCs w:val="24"/>
        </w:rPr>
        <w:t xml:space="preserve"> наименований (5</w:t>
      </w:r>
      <w:r>
        <w:rPr>
          <w:rFonts w:ascii="Times New Roman" w:eastAsia="Calibri" w:hAnsi="Times New Roman" w:cs="Times New Roman"/>
          <w:bCs/>
          <w:sz w:val="24"/>
          <w:szCs w:val="24"/>
        </w:rPr>
        <w:t>6</w:t>
      </w:r>
      <w:r w:rsidRPr="004F1153">
        <w:rPr>
          <w:rFonts w:ascii="Times New Roman" w:eastAsia="Calibri" w:hAnsi="Times New Roman" w:cs="Times New Roman"/>
          <w:bCs/>
          <w:sz w:val="24"/>
          <w:szCs w:val="24"/>
        </w:rPr>
        <w:t xml:space="preserve"> экземпляров) на сумму </w:t>
      </w:r>
      <w:r>
        <w:rPr>
          <w:rFonts w:ascii="Times New Roman" w:eastAsia="Calibri" w:hAnsi="Times New Roman" w:cs="Times New Roman"/>
          <w:bCs/>
          <w:sz w:val="24"/>
          <w:szCs w:val="24"/>
        </w:rPr>
        <w:t>4</w:t>
      </w:r>
      <w:r w:rsidRPr="004F1153">
        <w:rPr>
          <w:rFonts w:ascii="Times New Roman" w:eastAsia="Calibri" w:hAnsi="Times New Roman" w:cs="Times New Roman"/>
          <w:bCs/>
          <w:sz w:val="24"/>
          <w:szCs w:val="24"/>
        </w:rPr>
        <w:t>0 000 рублей.</w:t>
      </w:r>
    </w:p>
    <w:p w:rsidR="00695B96" w:rsidRPr="006B458F" w:rsidRDefault="00695B96" w:rsidP="00695B96">
      <w:pPr>
        <w:spacing w:after="0" w:line="240" w:lineRule="auto"/>
        <w:ind w:firstLine="709"/>
        <w:jc w:val="both"/>
        <w:rPr>
          <w:rFonts w:ascii="Times New Roman" w:eastAsia="Calibri" w:hAnsi="Times New Roman" w:cs="Times New Roman"/>
          <w:sz w:val="24"/>
          <w:szCs w:val="24"/>
        </w:rPr>
      </w:pPr>
      <w:r w:rsidRPr="004F1153">
        <w:rPr>
          <w:rFonts w:ascii="Times New Roman" w:eastAsia="Calibri" w:hAnsi="Times New Roman" w:cs="Times New Roman"/>
          <w:sz w:val="24"/>
          <w:szCs w:val="24"/>
        </w:rPr>
        <w:t xml:space="preserve">В текущем году в библиотеку приобретены </w:t>
      </w:r>
      <w:r>
        <w:rPr>
          <w:rFonts w:ascii="Times New Roman" w:eastAsia="Calibri" w:hAnsi="Times New Roman" w:cs="Times New Roman"/>
          <w:sz w:val="24"/>
          <w:szCs w:val="24"/>
        </w:rPr>
        <w:t xml:space="preserve">стеллажи для книг в количестве 12 </w:t>
      </w:r>
      <w:r w:rsidRPr="006B458F">
        <w:rPr>
          <w:rFonts w:ascii="Times New Roman" w:eastAsia="Calibri" w:hAnsi="Times New Roman" w:cs="Times New Roman"/>
          <w:sz w:val="24"/>
          <w:szCs w:val="24"/>
        </w:rPr>
        <w:t xml:space="preserve">штук за счёт средств местного бюджета на общую сумму 100 000 рублей. </w:t>
      </w:r>
    </w:p>
    <w:p w:rsidR="00695B96" w:rsidRDefault="00695B96" w:rsidP="00695B96">
      <w:pPr>
        <w:spacing w:after="0" w:line="240" w:lineRule="auto"/>
        <w:ind w:firstLine="709"/>
        <w:jc w:val="both"/>
        <w:rPr>
          <w:rFonts w:ascii="Times New Roman" w:eastAsia="Calibri" w:hAnsi="Times New Roman" w:cs="Times New Roman"/>
          <w:sz w:val="24"/>
          <w:szCs w:val="24"/>
        </w:rPr>
      </w:pPr>
      <w:r w:rsidRPr="006B458F">
        <w:rPr>
          <w:rFonts w:ascii="Times New Roman" w:eastAsia="Calibri" w:hAnsi="Times New Roman" w:cs="Times New Roman"/>
          <w:sz w:val="24"/>
          <w:szCs w:val="24"/>
        </w:rPr>
        <w:t>В рамках Соглашения между Администрацией Томской области и муниципальным</w:t>
      </w:r>
      <w:r w:rsidRPr="003A536E">
        <w:rPr>
          <w:rFonts w:ascii="Times New Roman" w:eastAsia="Calibri" w:hAnsi="Times New Roman" w:cs="Times New Roman"/>
          <w:sz w:val="24"/>
          <w:szCs w:val="24"/>
        </w:rPr>
        <w:t xml:space="preserve"> образованием «Город Кедровый» на базе библиотеки с 2013 года функционирует центр общественного доступа (ЦОД), на базе которого осуществляется </w:t>
      </w:r>
      <w:r w:rsidRPr="003A536E">
        <w:rPr>
          <w:rFonts w:ascii="Times New Roman" w:eastAsia="Calibri" w:hAnsi="Times New Roman" w:cs="Times New Roman"/>
          <w:sz w:val="24"/>
          <w:szCs w:val="24"/>
          <w:shd w:val="clear" w:color="auto" w:fill="FFFFFF"/>
        </w:rPr>
        <w:t xml:space="preserve">консультирование </w:t>
      </w:r>
      <w:r>
        <w:rPr>
          <w:rFonts w:ascii="Times New Roman" w:eastAsia="Calibri" w:hAnsi="Times New Roman" w:cs="Times New Roman"/>
          <w:sz w:val="24"/>
          <w:szCs w:val="24"/>
          <w:shd w:val="clear" w:color="auto" w:fill="FFFFFF"/>
        </w:rPr>
        <w:t>населения. В</w:t>
      </w:r>
      <w:r w:rsidRPr="003A536E">
        <w:rPr>
          <w:rFonts w:ascii="Times New Roman" w:eastAsia="Calibri" w:hAnsi="Times New Roman" w:cs="Times New Roman"/>
          <w:sz w:val="24"/>
          <w:szCs w:val="24"/>
          <w:shd w:val="clear" w:color="auto" w:fill="FFFFFF"/>
        </w:rPr>
        <w:t xml:space="preserve"> ЦОД </w:t>
      </w:r>
      <w:r w:rsidRPr="003A536E">
        <w:rPr>
          <w:rFonts w:ascii="Times New Roman" w:eastAsia="Calibri" w:hAnsi="Times New Roman" w:cs="Times New Roman"/>
          <w:sz w:val="24"/>
          <w:szCs w:val="24"/>
        </w:rPr>
        <w:t>предоставляются жителям города и села услуги по работе с электронной базой данных справочно-правовой системы КонсультантПлюс.</w:t>
      </w:r>
      <w:r>
        <w:rPr>
          <w:rFonts w:ascii="Times New Roman" w:eastAsia="Calibri" w:hAnsi="Times New Roman" w:cs="Times New Roman"/>
          <w:sz w:val="24"/>
          <w:szCs w:val="24"/>
        </w:rPr>
        <w:t xml:space="preserve"> Так в 2020 году в ЦОД выполнено 124 индивидуальных запроса, 25 человек посетили информационно-образовательные мероприятия, 79 человек посетили информационно-просветительские мероприятия.  </w:t>
      </w:r>
    </w:p>
    <w:p w:rsidR="00695B96" w:rsidRDefault="00695B96" w:rsidP="00695B96">
      <w:pPr>
        <w:spacing w:after="0" w:line="240" w:lineRule="auto"/>
        <w:ind w:firstLine="709"/>
        <w:jc w:val="both"/>
        <w:rPr>
          <w:rFonts w:ascii="Times New Roman" w:hAnsi="Times New Roman" w:cs="Times New Roman"/>
          <w:sz w:val="24"/>
          <w:szCs w:val="24"/>
        </w:rPr>
      </w:pPr>
      <w:r w:rsidRPr="0034450A">
        <w:rPr>
          <w:rFonts w:ascii="Times New Roman" w:hAnsi="Times New Roman" w:cs="Times New Roman"/>
          <w:sz w:val="24"/>
          <w:szCs w:val="24"/>
        </w:rPr>
        <w:t xml:space="preserve">В 2019 году </w:t>
      </w:r>
      <w:r>
        <w:rPr>
          <w:rFonts w:ascii="Times New Roman" w:hAnsi="Times New Roman" w:cs="Times New Roman"/>
          <w:sz w:val="24"/>
          <w:szCs w:val="24"/>
        </w:rPr>
        <w:t>МУ «Кедровская ЦБС»</w:t>
      </w:r>
      <w:r w:rsidRPr="0034450A">
        <w:rPr>
          <w:rFonts w:ascii="Times New Roman" w:hAnsi="Times New Roman" w:cs="Times New Roman"/>
          <w:sz w:val="24"/>
          <w:szCs w:val="24"/>
        </w:rPr>
        <w:t xml:space="preserve"> подала заявку в программу по благоустройству городской среды с проектом «Читательский сквер», проект предусматривал благоустройство прилегающей территории к зданию центральной городской библиотеки</w:t>
      </w:r>
      <w:r>
        <w:rPr>
          <w:rFonts w:ascii="Times New Roman" w:hAnsi="Times New Roman" w:cs="Times New Roman"/>
          <w:sz w:val="24"/>
          <w:szCs w:val="24"/>
        </w:rPr>
        <w:t>,</w:t>
      </w:r>
      <w:r w:rsidRPr="0034450A">
        <w:rPr>
          <w:rFonts w:ascii="Times New Roman" w:hAnsi="Times New Roman" w:cs="Times New Roman"/>
          <w:sz w:val="24"/>
          <w:szCs w:val="24"/>
        </w:rPr>
        <w:t xml:space="preserve"> установку различных малых архитектурных форм, таких как скамейки</w:t>
      </w:r>
      <w:r>
        <w:rPr>
          <w:rFonts w:ascii="Times New Roman" w:hAnsi="Times New Roman" w:cs="Times New Roman"/>
          <w:sz w:val="24"/>
          <w:szCs w:val="24"/>
        </w:rPr>
        <w:t>,</w:t>
      </w:r>
      <w:r w:rsidRPr="0034450A">
        <w:rPr>
          <w:rFonts w:ascii="Times New Roman" w:hAnsi="Times New Roman" w:cs="Times New Roman"/>
          <w:sz w:val="24"/>
          <w:szCs w:val="24"/>
        </w:rPr>
        <w:t xml:space="preserve"> гамаки, топиарные фигуры, центральная Стела, малые беседки для уединённого чтения, большая беседка, где могут проходить открытые уличные в</w:t>
      </w:r>
      <w:r>
        <w:rPr>
          <w:rFonts w:ascii="Times New Roman" w:hAnsi="Times New Roman" w:cs="Times New Roman"/>
          <w:sz w:val="24"/>
          <w:szCs w:val="24"/>
        </w:rPr>
        <w:t xml:space="preserve">ыставки и различные мероприятия, </w:t>
      </w:r>
      <w:r w:rsidRPr="0034450A">
        <w:rPr>
          <w:rFonts w:ascii="Times New Roman" w:hAnsi="Times New Roman" w:cs="Times New Roman"/>
          <w:sz w:val="24"/>
          <w:szCs w:val="24"/>
        </w:rPr>
        <w:t xml:space="preserve">большая беседка (бочка) для букросинга. </w:t>
      </w:r>
    </w:p>
    <w:p w:rsidR="00695B96" w:rsidRDefault="00695B96" w:rsidP="00695B96">
      <w:pPr>
        <w:spacing w:after="0" w:line="240" w:lineRule="auto"/>
        <w:ind w:firstLine="709"/>
        <w:jc w:val="both"/>
        <w:rPr>
          <w:rFonts w:ascii="Times New Roman" w:hAnsi="Times New Roman" w:cs="Times New Roman"/>
          <w:sz w:val="24"/>
          <w:szCs w:val="24"/>
        </w:rPr>
      </w:pPr>
      <w:r w:rsidRPr="0034450A">
        <w:rPr>
          <w:rFonts w:ascii="Times New Roman" w:hAnsi="Times New Roman" w:cs="Times New Roman"/>
          <w:sz w:val="24"/>
          <w:szCs w:val="24"/>
        </w:rPr>
        <w:t xml:space="preserve">В 2020 году завершено благоустройство </w:t>
      </w:r>
      <w:r>
        <w:rPr>
          <w:rFonts w:ascii="Times New Roman" w:hAnsi="Times New Roman" w:cs="Times New Roman"/>
          <w:sz w:val="24"/>
          <w:szCs w:val="24"/>
        </w:rPr>
        <w:t xml:space="preserve">общественной территории </w:t>
      </w:r>
      <w:r w:rsidRPr="0034450A">
        <w:rPr>
          <w:rFonts w:ascii="Times New Roman" w:hAnsi="Times New Roman" w:cs="Times New Roman"/>
          <w:sz w:val="24"/>
          <w:szCs w:val="24"/>
        </w:rPr>
        <w:t>«Читательск</w:t>
      </w:r>
      <w:r>
        <w:rPr>
          <w:rFonts w:ascii="Times New Roman" w:hAnsi="Times New Roman" w:cs="Times New Roman"/>
          <w:sz w:val="24"/>
          <w:szCs w:val="24"/>
        </w:rPr>
        <w:t>ий с</w:t>
      </w:r>
      <w:r w:rsidRPr="0034450A">
        <w:rPr>
          <w:rFonts w:ascii="Times New Roman" w:hAnsi="Times New Roman" w:cs="Times New Roman"/>
          <w:sz w:val="24"/>
          <w:szCs w:val="24"/>
        </w:rPr>
        <w:t>квер»</w:t>
      </w:r>
      <w:r>
        <w:rPr>
          <w:rFonts w:ascii="Times New Roman" w:hAnsi="Times New Roman" w:cs="Times New Roman"/>
          <w:sz w:val="24"/>
          <w:szCs w:val="24"/>
        </w:rPr>
        <w:t>. П</w:t>
      </w:r>
      <w:r w:rsidRPr="0034450A">
        <w:rPr>
          <w:rFonts w:ascii="Times New Roman" w:hAnsi="Times New Roman" w:cs="Times New Roman"/>
          <w:sz w:val="24"/>
          <w:szCs w:val="24"/>
        </w:rPr>
        <w:t>рилегающ</w:t>
      </w:r>
      <w:r>
        <w:rPr>
          <w:rFonts w:ascii="Times New Roman" w:hAnsi="Times New Roman" w:cs="Times New Roman"/>
          <w:sz w:val="24"/>
          <w:szCs w:val="24"/>
        </w:rPr>
        <w:t>ая</w:t>
      </w:r>
      <w:r w:rsidRPr="0034450A">
        <w:rPr>
          <w:rFonts w:ascii="Times New Roman" w:hAnsi="Times New Roman" w:cs="Times New Roman"/>
          <w:sz w:val="24"/>
          <w:szCs w:val="24"/>
        </w:rPr>
        <w:t xml:space="preserve"> к зданию </w:t>
      </w:r>
      <w:r>
        <w:rPr>
          <w:rFonts w:ascii="Times New Roman" w:hAnsi="Times New Roman" w:cs="Times New Roman"/>
          <w:sz w:val="24"/>
          <w:szCs w:val="24"/>
        </w:rPr>
        <w:t>территория</w:t>
      </w:r>
      <w:r w:rsidRPr="0034450A">
        <w:rPr>
          <w:rFonts w:ascii="Times New Roman" w:hAnsi="Times New Roman" w:cs="Times New Roman"/>
          <w:sz w:val="24"/>
          <w:szCs w:val="24"/>
        </w:rPr>
        <w:t xml:space="preserve"> заиграла новыми красками</w:t>
      </w:r>
      <w:r>
        <w:rPr>
          <w:rFonts w:ascii="Times New Roman" w:hAnsi="Times New Roman" w:cs="Times New Roman"/>
          <w:sz w:val="24"/>
          <w:szCs w:val="24"/>
        </w:rPr>
        <w:t xml:space="preserve"> </w:t>
      </w:r>
      <w:r w:rsidRPr="0034450A">
        <w:rPr>
          <w:rFonts w:ascii="Times New Roman" w:hAnsi="Times New Roman" w:cs="Times New Roman"/>
          <w:sz w:val="24"/>
          <w:szCs w:val="24"/>
        </w:rPr>
        <w:t>и откры</w:t>
      </w:r>
      <w:r>
        <w:rPr>
          <w:rFonts w:ascii="Times New Roman" w:hAnsi="Times New Roman" w:cs="Times New Roman"/>
          <w:sz w:val="24"/>
          <w:szCs w:val="24"/>
        </w:rPr>
        <w:t>ла</w:t>
      </w:r>
      <w:r w:rsidRPr="0034450A">
        <w:rPr>
          <w:rFonts w:ascii="Times New Roman" w:hAnsi="Times New Roman" w:cs="Times New Roman"/>
          <w:sz w:val="24"/>
          <w:szCs w:val="24"/>
        </w:rPr>
        <w:t xml:space="preserve"> новы</w:t>
      </w:r>
      <w:r>
        <w:rPr>
          <w:rFonts w:ascii="Times New Roman" w:hAnsi="Times New Roman" w:cs="Times New Roman"/>
          <w:sz w:val="24"/>
          <w:szCs w:val="24"/>
        </w:rPr>
        <w:t xml:space="preserve">е </w:t>
      </w:r>
      <w:r w:rsidRPr="0034450A">
        <w:rPr>
          <w:rFonts w:ascii="Times New Roman" w:hAnsi="Times New Roman" w:cs="Times New Roman"/>
          <w:sz w:val="24"/>
          <w:szCs w:val="24"/>
        </w:rPr>
        <w:t>возможност</w:t>
      </w:r>
      <w:r>
        <w:rPr>
          <w:rFonts w:ascii="Times New Roman" w:hAnsi="Times New Roman" w:cs="Times New Roman"/>
          <w:sz w:val="24"/>
          <w:szCs w:val="24"/>
        </w:rPr>
        <w:t>и</w:t>
      </w:r>
      <w:r w:rsidRPr="0034450A">
        <w:rPr>
          <w:rFonts w:ascii="Times New Roman" w:hAnsi="Times New Roman" w:cs="Times New Roman"/>
          <w:sz w:val="24"/>
          <w:szCs w:val="24"/>
        </w:rPr>
        <w:t xml:space="preserve"> для библиотеки по популяризации чтения и привлечению новых читателей. </w:t>
      </w:r>
    </w:p>
    <w:p w:rsidR="00695B96" w:rsidRDefault="00695B96" w:rsidP="00695B96">
      <w:pPr>
        <w:spacing w:after="0" w:line="240" w:lineRule="auto"/>
        <w:ind w:firstLine="709"/>
        <w:jc w:val="both"/>
        <w:rPr>
          <w:rFonts w:ascii="Times New Roman" w:hAnsi="Times New Roman" w:cs="Times New Roman"/>
          <w:sz w:val="24"/>
          <w:szCs w:val="24"/>
        </w:rPr>
      </w:pPr>
      <w:r w:rsidRPr="001169C7">
        <w:rPr>
          <w:rFonts w:ascii="Times New Roman" w:hAnsi="Times New Roman" w:cs="Times New Roman"/>
          <w:sz w:val="24"/>
          <w:szCs w:val="24"/>
        </w:rPr>
        <w:t>Около 70 значимых событий отражено в отчётном году на сайте библиотечными работниками: страницы сайта с новостями с помощью постов размещаются в группах учреждения в социальных сетях.</w:t>
      </w:r>
    </w:p>
    <w:p w:rsidR="00695B96" w:rsidRPr="0034450A" w:rsidRDefault="00695B96" w:rsidP="00695B96">
      <w:pPr>
        <w:spacing w:after="0" w:line="240" w:lineRule="auto"/>
        <w:ind w:firstLine="709"/>
        <w:jc w:val="both"/>
        <w:rPr>
          <w:rFonts w:ascii="Times New Roman" w:hAnsi="Times New Roman" w:cs="Times New Roman"/>
          <w:sz w:val="24"/>
          <w:szCs w:val="24"/>
        </w:rPr>
      </w:pPr>
      <w:r w:rsidRPr="0034450A">
        <w:rPr>
          <w:rFonts w:ascii="Times New Roman" w:hAnsi="Times New Roman" w:cs="Times New Roman"/>
          <w:sz w:val="24"/>
          <w:szCs w:val="24"/>
        </w:rPr>
        <w:t xml:space="preserve">Особый акцент в 2020 году сделан на тематическое направление </w:t>
      </w:r>
      <w:r>
        <w:rPr>
          <w:rFonts w:ascii="Times New Roman" w:hAnsi="Times New Roman" w:cs="Times New Roman"/>
          <w:sz w:val="24"/>
          <w:szCs w:val="24"/>
        </w:rPr>
        <w:t>«Г</w:t>
      </w:r>
      <w:r w:rsidRPr="0034450A">
        <w:rPr>
          <w:rFonts w:ascii="Times New Roman" w:hAnsi="Times New Roman" w:cs="Times New Roman"/>
          <w:sz w:val="24"/>
          <w:szCs w:val="24"/>
        </w:rPr>
        <w:t>од памяти и славы ВОВ</w:t>
      </w:r>
      <w:r>
        <w:rPr>
          <w:rFonts w:ascii="Times New Roman" w:hAnsi="Times New Roman" w:cs="Times New Roman"/>
          <w:sz w:val="24"/>
          <w:szCs w:val="24"/>
        </w:rPr>
        <w:t>»</w:t>
      </w:r>
      <w:r w:rsidRPr="0034450A">
        <w:rPr>
          <w:rFonts w:ascii="Times New Roman" w:hAnsi="Times New Roman" w:cs="Times New Roman"/>
          <w:sz w:val="24"/>
          <w:szCs w:val="24"/>
        </w:rPr>
        <w:t xml:space="preserve">. С течением времени ослабевает острота восприятия значительных для нашей страны событий. Новая трактовка итогов Великой Отечественной войны в современном мире (особенно за рубежом) умоляет ценный вклад российского народа в Победу, ценную не только для нашей страны, но и для всего мира. Авторитетной в таком случае может быть информация, представленная глазами очевидцев тех событий, владеющих литературным словом. Программа подразумевала ежемесячные информационно-просветительские мероприятия, но в результате ограничений в большинстве своём была реализована на страницах социальных сетей учреждения и местной газеты «В краю кедровом».  </w:t>
      </w:r>
    </w:p>
    <w:p w:rsidR="00695B96" w:rsidRDefault="00695B96" w:rsidP="00695B96">
      <w:pPr>
        <w:spacing w:after="0" w:line="240" w:lineRule="auto"/>
        <w:ind w:firstLine="567"/>
        <w:jc w:val="both"/>
        <w:rPr>
          <w:rFonts w:ascii="Times New Roman" w:hAnsi="Times New Roman" w:cs="Times New Roman"/>
          <w:sz w:val="24"/>
          <w:szCs w:val="24"/>
        </w:rPr>
      </w:pPr>
      <w:r w:rsidRPr="0034450A">
        <w:rPr>
          <w:rFonts w:ascii="Times New Roman" w:hAnsi="Times New Roman" w:cs="Times New Roman"/>
          <w:sz w:val="24"/>
          <w:szCs w:val="24"/>
        </w:rPr>
        <w:t>Литературное краеведение - специфическое культурологическое знание, устанавливающее связь между литературной историей края и культурным творчеством в нем. В отчётном году был запланирован III межрайонный фестиваль «Поэтическая провинция», но в его рамках успел пройти лишь заочны</w:t>
      </w:r>
      <w:r>
        <w:rPr>
          <w:rFonts w:ascii="Times New Roman" w:hAnsi="Times New Roman" w:cs="Times New Roman"/>
          <w:sz w:val="24"/>
          <w:szCs w:val="24"/>
        </w:rPr>
        <w:t>й</w:t>
      </w:r>
      <w:r w:rsidRPr="0034450A">
        <w:rPr>
          <w:rFonts w:ascii="Times New Roman" w:hAnsi="Times New Roman" w:cs="Times New Roman"/>
          <w:sz w:val="24"/>
          <w:szCs w:val="24"/>
        </w:rPr>
        <w:t xml:space="preserve"> конкурс поэтических произведени</w:t>
      </w:r>
      <w:r>
        <w:rPr>
          <w:rFonts w:ascii="Times New Roman" w:hAnsi="Times New Roman" w:cs="Times New Roman"/>
          <w:sz w:val="24"/>
          <w:szCs w:val="24"/>
        </w:rPr>
        <w:t>й «Я говорю про МИР», посвящённый</w:t>
      </w:r>
      <w:r w:rsidRPr="0034450A">
        <w:rPr>
          <w:rFonts w:ascii="Times New Roman" w:hAnsi="Times New Roman" w:cs="Times New Roman"/>
          <w:sz w:val="24"/>
          <w:szCs w:val="24"/>
        </w:rPr>
        <w:t xml:space="preserve"> 75-летию Победы в Великой Отечественной войне на региональном и областном уровнях.</w:t>
      </w:r>
    </w:p>
    <w:p w:rsidR="00695B96" w:rsidRDefault="00695B96" w:rsidP="00695B96">
      <w:pPr>
        <w:spacing w:after="0" w:line="240" w:lineRule="auto"/>
        <w:ind w:firstLine="567"/>
        <w:jc w:val="both"/>
        <w:rPr>
          <w:rFonts w:ascii="Times New Roman" w:hAnsi="Times New Roman" w:cs="Times New Roman"/>
          <w:sz w:val="24"/>
          <w:szCs w:val="24"/>
        </w:rPr>
      </w:pPr>
      <w:r w:rsidRPr="0034450A">
        <w:rPr>
          <w:rFonts w:ascii="Times New Roman" w:hAnsi="Times New Roman" w:cs="Times New Roman"/>
          <w:sz w:val="24"/>
          <w:szCs w:val="24"/>
        </w:rPr>
        <w:t>Ко Дню России сотрудники библиотеки подготовили несколько мероприятий онлайн</w:t>
      </w:r>
      <w:r>
        <w:rPr>
          <w:rFonts w:ascii="Times New Roman" w:hAnsi="Times New Roman" w:cs="Times New Roman"/>
          <w:sz w:val="24"/>
          <w:szCs w:val="24"/>
        </w:rPr>
        <w:t xml:space="preserve">. Приняли участие в </w:t>
      </w:r>
      <w:r w:rsidRPr="001F127A">
        <w:rPr>
          <w:rFonts w:ascii="Times New Roman" w:hAnsi="Times New Roman" w:cs="Times New Roman"/>
          <w:sz w:val="24"/>
          <w:szCs w:val="24"/>
        </w:rPr>
        <w:t>Челлендже</w:t>
      </w:r>
      <w:r>
        <w:rPr>
          <w:rFonts w:ascii="Times New Roman" w:hAnsi="Times New Roman" w:cs="Times New Roman"/>
          <w:sz w:val="24"/>
          <w:szCs w:val="24"/>
        </w:rPr>
        <w:t xml:space="preserve">ре </w:t>
      </w:r>
      <w:r w:rsidRPr="001F127A">
        <w:rPr>
          <w:rFonts w:ascii="Times New Roman" w:hAnsi="Times New Roman" w:cs="Times New Roman"/>
          <w:sz w:val="24"/>
          <w:szCs w:val="24"/>
        </w:rPr>
        <w:t>«Русские рифмы</w:t>
      </w:r>
      <w:r w:rsidRPr="0034450A">
        <w:rPr>
          <w:rFonts w:ascii="Times New Roman" w:hAnsi="Times New Roman" w:cs="Times New Roman"/>
          <w:sz w:val="24"/>
          <w:szCs w:val="24"/>
        </w:rPr>
        <w:t>»</w:t>
      </w:r>
      <w:r>
        <w:rPr>
          <w:rFonts w:ascii="Times New Roman" w:hAnsi="Times New Roman" w:cs="Times New Roman"/>
          <w:sz w:val="24"/>
          <w:szCs w:val="24"/>
        </w:rPr>
        <w:t xml:space="preserve"> </w:t>
      </w:r>
      <w:r w:rsidRPr="0034450A">
        <w:rPr>
          <w:rFonts w:ascii="Times New Roman" w:hAnsi="Times New Roman" w:cs="Times New Roman"/>
          <w:sz w:val="24"/>
          <w:szCs w:val="24"/>
        </w:rPr>
        <w:t>и проекте</w:t>
      </w:r>
      <w:r>
        <w:rPr>
          <w:rFonts w:ascii="Times New Roman" w:hAnsi="Times New Roman" w:cs="Times New Roman"/>
          <w:sz w:val="24"/>
          <w:szCs w:val="24"/>
        </w:rPr>
        <w:t xml:space="preserve"> </w:t>
      </w:r>
      <w:r w:rsidRPr="001F127A">
        <w:rPr>
          <w:rFonts w:ascii="Times New Roman" w:hAnsi="Times New Roman" w:cs="Times New Roman"/>
          <w:sz w:val="24"/>
          <w:szCs w:val="24"/>
        </w:rPr>
        <w:t>«Великие песни великой России</w:t>
      </w:r>
      <w:r w:rsidRPr="0034450A">
        <w:rPr>
          <w:rFonts w:ascii="Times New Roman" w:hAnsi="Times New Roman" w:cs="Times New Roman"/>
          <w:sz w:val="24"/>
          <w:szCs w:val="24"/>
        </w:rPr>
        <w:t>» (ролики опубликованы на страницах библиотеки в социальных сетях Одноклассники и ВКонтакте). Подготовили виртуальную выставку</w:t>
      </w:r>
      <w:r>
        <w:rPr>
          <w:rFonts w:ascii="Times New Roman" w:hAnsi="Times New Roman" w:cs="Times New Roman"/>
          <w:sz w:val="24"/>
          <w:szCs w:val="24"/>
        </w:rPr>
        <w:t xml:space="preserve"> для </w:t>
      </w:r>
      <w:r w:rsidRPr="0034450A">
        <w:rPr>
          <w:rFonts w:ascii="Times New Roman" w:hAnsi="Times New Roman" w:cs="Times New Roman"/>
          <w:sz w:val="24"/>
          <w:szCs w:val="24"/>
        </w:rPr>
        <w:t>знаком</w:t>
      </w:r>
      <w:r>
        <w:rPr>
          <w:rFonts w:ascii="Times New Roman" w:hAnsi="Times New Roman" w:cs="Times New Roman"/>
          <w:sz w:val="24"/>
          <w:szCs w:val="24"/>
        </w:rPr>
        <w:t>ства</w:t>
      </w:r>
      <w:r w:rsidRPr="0034450A">
        <w:rPr>
          <w:rFonts w:ascii="Times New Roman" w:hAnsi="Times New Roman" w:cs="Times New Roman"/>
          <w:sz w:val="24"/>
          <w:szCs w:val="24"/>
        </w:rPr>
        <w:t xml:space="preserve"> со стихами разных поэтов – классиков и современников, посвящённых России, Родине</w:t>
      </w:r>
      <w:r>
        <w:rPr>
          <w:rFonts w:ascii="Times New Roman" w:hAnsi="Times New Roman" w:cs="Times New Roman"/>
          <w:sz w:val="24"/>
          <w:szCs w:val="24"/>
        </w:rPr>
        <w:t>, а</w:t>
      </w:r>
      <w:r w:rsidRPr="0034450A">
        <w:rPr>
          <w:rFonts w:ascii="Times New Roman" w:hAnsi="Times New Roman" w:cs="Times New Roman"/>
          <w:sz w:val="24"/>
          <w:szCs w:val="24"/>
        </w:rPr>
        <w:t xml:space="preserve"> также </w:t>
      </w:r>
      <w:r>
        <w:rPr>
          <w:rFonts w:ascii="Times New Roman" w:hAnsi="Times New Roman" w:cs="Times New Roman"/>
          <w:sz w:val="24"/>
          <w:szCs w:val="24"/>
        </w:rPr>
        <w:t>в</w:t>
      </w:r>
      <w:r w:rsidRPr="0034450A">
        <w:rPr>
          <w:rFonts w:ascii="Times New Roman" w:hAnsi="Times New Roman" w:cs="Times New Roman"/>
          <w:sz w:val="24"/>
          <w:szCs w:val="24"/>
        </w:rPr>
        <w:t>ыставку-путешествие</w:t>
      </w:r>
      <w:r>
        <w:rPr>
          <w:rFonts w:ascii="Times New Roman" w:hAnsi="Times New Roman" w:cs="Times New Roman"/>
          <w:sz w:val="24"/>
          <w:szCs w:val="24"/>
        </w:rPr>
        <w:t xml:space="preserve"> </w:t>
      </w:r>
      <w:r w:rsidRPr="001F127A">
        <w:rPr>
          <w:rFonts w:ascii="Times New Roman" w:hAnsi="Times New Roman" w:cs="Times New Roman"/>
          <w:sz w:val="24"/>
          <w:szCs w:val="24"/>
        </w:rPr>
        <w:t>«20 фактов о России»</w:t>
      </w:r>
      <w:r w:rsidRPr="0034450A">
        <w:rPr>
          <w:rFonts w:ascii="Times New Roman" w:hAnsi="Times New Roman" w:cs="Times New Roman"/>
          <w:sz w:val="24"/>
          <w:szCs w:val="24"/>
        </w:rPr>
        <w:t xml:space="preserve"> об истории и современности, о природе и людях нашей Родины и виртуальную выставку «Великие люди России», на которой представлены самые красивые и содержательные издания о жизни и судьбе знаменитых личностей, прославивших нашу страну. Все предварительные выставки помогли участникам он</w:t>
      </w:r>
      <w:r>
        <w:rPr>
          <w:rFonts w:ascii="Times New Roman" w:hAnsi="Times New Roman" w:cs="Times New Roman"/>
          <w:sz w:val="24"/>
          <w:szCs w:val="24"/>
        </w:rPr>
        <w:t xml:space="preserve">лайн </w:t>
      </w:r>
      <w:r w:rsidRPr="0034450A">
        <w:rPr>
          <w:rFonts w:ascii="Times New Roman" w:hAnsi="Times New Roman" w:cs="Times New Roman"/>
          <w:sz w:val="24"/>
          <w:szCs w:val="24"/>
        </w:rPr>
        <w:t xml:space="preserve">викторины «Россия-Родина моя». </w:t>
      </w:r>
    </w:p>
    <w:p w:rsidR="00695B96" w:rsidRDefault="00695B96" w:rsidP="00695B96">
      <w:pPr>
        <w:spacing w:after="0" w:line="240" w:lineRule="auto"/>
        <w:ind w:firstLine="567"/>
        <w:jc w:val="both"/>
        <w:rPr>
          <w:rFonts w:ascii="Times New Roman" w:hAnsi="Times New Roman" w:cs="Times New Roman"/>
          <w:sz w:val="24"/>
          <w:szCs w:val="24"/>
        </w:rPr>
      </w:pPr>
      <w:r w:rsidRPr="0034450A">
        <w:rPr>
          <w:rFonts w:ascii="Times New Roman" w:hAnsi="Times New Roman" w:cs="Times New Roman"/>
          <w:sz w:val="24"/>
          <w:szCs w:val="24"/>
        </w:rPr>
        <w:t>С началом ввода ограничений были проведены ряд исследований в поисках приемлемых форматов общения с потенциальными пользователями</w:t>
      </w:r>
      <w:r>
        <w:rPr>
          <w:rFonts w:ascii="Times New Roman" w:hAnsi="Times New Roman" w:cs="Times New Roman"/>
          <w:sz w:val="24"/>
          <w:szCs w:val="24"/>
        </w:rPr>
        <w:t xml:space="preserve"> МУ «Кедровская ЦБС»</w:t>
      </w:r>
      <w:r w:rsidRPr="0034450A">
        <w:rPr>
          <w:rFonts w:ascii="Times New Roman" w:hAnsi="Times New Roman" w:cs="Times New Roman"/>
          <w:sz w:val="24"/>
          <w:szCs w:val="24"/>
        </w:rPr>
        <w:t>.</w:t>
      </w:r>
    </w:p>
    <w:p w:rsidR="00695B96" w:rsidRPr="0034450A" w:rsidRDefault="00695B96" w:rsidP="00695B96">
      <w:pPr>
        <w:spacing w:after="0" w:line="240" w:lineRule="auto"/>
        <w:ind w:firstLine="567"/>
        <w:jc w:val="both"/>
        <w:rPr>
          <w:rFonts w:ascii="Times New Roman" w:hAnsi="Times New Roman" w:cs="Times New Roman"/>
          <w:sz w:val="24"/>
          <w:szCs w:val="24"/>
        </w:rPr>
      </w:pPr>
      <w:r w:rsidRPr="0034450A">
        <w:rPr>
          <w:rFonts w:ascii="Times New Roman" w:hAnsi="Times New Roman" w:cs="Times New Roman"/>
          <w:sz w:val="24"/>
          <w:szCs w:val="24"/>
        </w:rPr>
        <w:t>Общение с читателями переместилось в виртуальную среду. Насколько в условиях самоизоляции без допуска к библиотечному порогу пользователи</w:t>
      </w:r>
      <w:r>
        <w:rPr>
          <w:rFonts w:ascii="Times New Roman" w:hAnsi="Times New Roman" w:cs="Times New Roman"/>
          <w:sz w:val="24"/>
          <w:szCs w:val="24"/>
        </w:rPr>
        <w:t xml:space="preserve"> библиотеки</w:t>
      </w:r>
      <w:r w:rsidRPr="0034450A">
        <w:rPr>
          <w:rFonts w:ascii="Times New Roman" w:hAnsi="Times New Roman" w:cs="Times New Roman"/>
          <w:sz w:val="24"/>
          <w:szCs w:val="24"/>
        </w:rPr>
        <w:t xml:space="preserve"> «отошли» от традиционного чтения, помог выяснить мини-опрос в группе </w:t>
      </w:r>
      <w:r>
        <w:rPr>
          <w:rFonts w:ascii="Times New Roman" w:hAnsi="Times New Roman" w:cs="Times New Roman"/>
          <w:sz w:val="24"/>
          <w:szCs w:val="24"/>
        </w:rPr>
        <w:t>МУ «</w:t>
      </w:r>
      <w:r w:rsidRPr="0034450A">
        <w:rPr>
          <w:rFonts w:ascii="Times New Roman" w:hAnsi="Times New Roman" w:cs="Times New Roman"/>
          <w:sz w:val="24"/>
          <w:szCs w:val="24"/>
        </w:rPr>
        <w:t>Кедровской ЦБС</w:t>
      </w:r>
      <w:r>
        <w:rPr>
          <w:rFonts w:ascii="Times New Roman" w:hAnsi="Times New Roman" w:cs="Times New Roman"/>
          <w:sz w:val="24"/>
          <w:szCs w:val="24"/>
        </w:rPr>
        <w:t>»</w:t>
      </w:r>
      <w:r w:rsidRPr="0034450A">
        <w:rPr>
          <w:rFonts w:ascii="Times New Roman" w:hAnsi="Times New Roman" w:cs="Times New Roman"/>
          <w:sz w:val="24"/>
          <w:szCs w:val="24"/>
        </w:rPr>
        <w:t xml:space="preserve"> социальной </w:t>
      </w:r>
      <w:r w:rsidRPr="0034450A">
        <w:rPr>
          <w:rFonts w:ascii="Times New Roman" w:hAnsi="Times New Roman" w:cs="Times New Roman"/>
          <w:sz w:val="24"/>
          <w:szCs w:val="24"/>
        </w:rPr>
        <w:lastRenderedPageBreak/>
        <w:t xml:space="preserve">сети «Одноклассники». </w:t>
      </w:r>
      <w:r>
        <w:rPr>
          <w:rFonts w:ascii="Times New Roman" w:hAnsi="Times New Roman" w:cs="Times New Roman"/>
          <w:sz w:val="24"/>
          <w:szCs w:val="24"/>
        </w:rPr>
        <w:t>П</w:t>
      </w:r>
      <w:r w:rsidRPr="0034450A">
        <w:rPr>
          <w:rFonts w:ascii="Times New Roman" w:hAnsi="Times New Roman" w:cs="Times New Roman"/>
          <w:sz w:val="24"/>
          <w:szCs w:val="24"/>
        </w:rPr>
        <w:t>ользователям</w:t>
      </w:r>
      <w:r>
        <w:rPr>
          <w:rFonts w:ascii="Times New Roman" w:hAnsi="Times New Roman" w:cs="Times New Roman"/>
          <w:sz w:val="24"/>
          <w:szCs w:val="24"/>
        </w:rPr>
        <w:t xml:space="preserve"> библиотеки</w:t>
      </w:r>
      <w:r w:rsidRPr="0034450A">
        <w:rPr>
          <w:rFonts w:ascii="Times New Roman" w:hAnsi="Times New Roman" w:cs="Times New Roman"/>
          <w:sz w:val="24"/>
          <w:szCs w:val="24"/>
        </w:rPr>
        <w:t xml:space="preserve"> был предложен всего один вопрос с возможностью множественного выбора: «Что Вы читали в ближайшую неделю?» </w:t>
      </w:r>
      <w:r>
        <w:rPr>
          <w:rFonts w:ascii="Times New Roman" w:hAnsi="Times New Roman" w:cs="Times New Roman"/>
          <w:sz w:val="24"/>
          <w:szCs w:val="24"/>
        </w:rPr>
        <w:t>Б</w:t>
      </w:r>
      <w:r w:rsidRPr="0034450A">
        <w:rPr>
          <w:rFonts w:ascii="Times New Roman" w:hAnsi="Times New Roman" w:cs="Times New Roman"/>
          <w:sz w:val="24"/>
          <w:szCs w:val="24"/>
        </w:rPr>
        <w:t>о</w:t>
      </w:r>
      <w:r>
        <w:rPr>
          <w:rFonts w:ascii="Times New Roman" w:hAnsi="Times New Roman" w:cs="Times New Roman"/>
          <w:sz w:val="24"/>
          <w:szCs w:val="24"/>
        </w:rPr>
        <w:t>льшая часть респондентов (66</w:t>
      </w:r>
      <w:r w:rsidRPr="0034450A">
        <w:rPr>
          <w:rFonts w:ascii="Times New Roman" w:hAnsi="Times New Roman" w:cs="Times New Roman"/>
          <w:sz w:val="24"/>
          <w:szCs w:val="24"/>
        </w:rPr>
        <w:t>%) продолжают читать художественную литературу. Второе место (</w:t>
      </w:r>
      <w:r>
        <w:rPr>
          <w:rFonts w:ascii="Times New Roman" w:hAnsi="Times New Roman" w:cs="Times New Roman"/>
          <w:sz w:val="24"/>
          <w:szCs w:val="24"/>
        </w:rPr>
        <w:t>38</w:t>
      </w:r>
      <w:r w:rsidRPr="0034450A">
        <w:rPr>
          <w:rFonts w:ascii="Times New Roman" w:hAnsi="Times New Roman" w:cs="Times New Roman"/>
          <w:sz w:val="24"/>
          <w:szCs w:val="24"/>
        </w:rPr>
        <w:t>%) по значимости заняла переписка в мессенджерах (таких как WhatsApp, Viber и другие). Одинаковы</w:t>
      </w:r>
      <w:r>
        <w:rPr>
          <w:rFonts w:ascii="Times New Roman" w:hAnsi="Times New Roman" w:cs="Times New Roman"/>
          <w:sz w:val="24"/>
          <w:szCs w:val="24"/>
        </w:rPr>
        <w:t>м предпочтением в чтении (по 33</w:t>
      </w:r>
      <w:r w:rsidRPr="0034450A">
        <w:rPr>
          <w:rFonts w:ascii="Times New Roman" w:hAnsi="Times New Roman" w:cs="Times New Roman"/>
          <w:sz w:val="24"/>
          <w:szCs w:val="24"/>
        </w:rPr>
        <w:t xml:space="preserve">% каждый) пользуются газеты-журналы, новости о пандемии и посты в социальных сетях. Немногие из </w:t>
      </w:r>
      <w:r>
        <w:rPr>
          <w:rFonts w:ascii="Times New Roman" w:hAnsi="Times New Roman" w:cs="Times New Roman"/>
          <w:sz w:val="24"/>
          <w:szCs w:val="24"/>
        </w:rPr>
        <w:t>респондентов (9,5</w:t>
      </w:r>
      <w:r w:rsidRPr="0034450A">
        <w:rPr>
          <w:rFonts w:ascii="Times New Roman" w:hAnsi="Times New Roman" w:cs="Times New Roman"/>
          <w:sz w:val="24"/>
          <w:szCs w:val="24"/>
        </w:rPr>
        <w:t xml:space="preserve">%) обращаются к прочтению объявлений. И самые непопулярные ответы (около 5 %) – счета по квартплате и старые письма – варианты, добавленные для полноты опросника. Пост сопровождали репродукции картин великолепного абстракциониста Рене Магритта «Преодоление пустоты», недвусмысленно намекая на наши открывающиеся возможности возвращения к культурным традициям чтения в условиях самоизоляции. </w:t>
      </w:r>
    </w:p>
    <w:p w:rsidR="00695B96" w:rsidRPr="0034450A" w:rsidRDefault="00695B96" w:rsidP="00695B96">
      <w:pPr>
        <w:spacing w:after="0" w:line="240" w:lineRule="auto"/>
        <w:ind w:firstLine="567"/>
        <w:jc w:val="both"/>
        <w:rPr>
          <w:rFonts w:ascii="Times New Roman" w:hAnsi="Times New Roman" w:cs="Times New Roman"/>
          <w:sz w:val="24"/>
          <w:szCs w:val="24"/>
        </w:rPr>
      </w:pPr>
      <w:r w:rsidRPr="0034450A">
        <w:rPr>
          <w:rFonts w:ascii="Times New Roman" w:hAnsi="Times New Roman" w:cs="Times New Roman"/>
          <w:sz w:val="24"/>
          <w:szCs w:val="24"/>
        </w:rPr>
        <w:t>Продолжена проверенная работа информационного обслуживания посредством электронной почты. Активно используется при этом анализ периодического обновления ЭБД КонсультантПлюс. Благодаря этому пользовател</w:t>
      </w:r>
      <w:r>
        <w:rPr>
          <w:rFonts w:ascii="Times New Roman" w:hAnsi="Times New Roman" w:cs="Times New Roman"/>
          <w:sz w:val="24"/>
          <w:szCs w:val="24"/>
        </w:rPr>
        <w:t>и</w:t>
      </w:r>
      <w:r w:rsidRPr="0034450A">
        <w:rPr>
          <w:rFonts w:ascii="Times New Roman" w:hAnsi="Times New Roman" w:cs="Times New Roman"/>
          <w:sz w:val="24"/>
          <w:szCs w:val="24"/>
        </w:rPr>
        <w:t xml:space="preserve"> в курсе новостей законодательства по актуальной для него тематике. </w:t>
      </w:r>
    </w:p>
    <w:p w:rsidR="00695B96" w:rsidRPr="0034450A" w:rsidRDefault="00695B96" w:rsidP="00695B9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Также в отчётный период н</w:t>
      </w:r>
      <w:r w:rsidRPr="0034450A">
        <w:rPr>
          <w:rFonts w:ascii="Times New Roman" w:hAnsi="Times New Roman" w:cs="Times New Roman"/>
          <w:sz w:val="24"/>
          <w:szCs w:val="24"/>
        </w:rPr>
        <w:t xml:space="preserve">аработана практика индивидуального консультирования работы на ПК любительского уровня. </w:t>
      </w:r>
    </w:p>
    <w:p w:rsidR="00695B96" w:rsidRDefault="00695B96" w:rsidP="00695B96">
      <w:pPr>
        <w:shd w:val="clear" w:color="auto" w:fill="FFFFFF"/>
        <w:spacing w:after="0" w:line="240" w:lineRule="auto"/>
        <w:ind w:firstLine="708"/>
        <w:jc w:val="both"/>
        <w:rPr>
          <w:rFonts w:ascii="Times New Roman" w:eastAsia="Calibri" w:hAnsi="Times New Roman" w:cs="Times New Roman"/>
          <w:b/>
          <w:sz w:val="24"/>
          <w:szCs w:val="24"/>
        </w:rPr>
      </w:pPr>
    </w:p>
    <w:p w:rsidR="00695B96" w:rsidRPr="00690039" w:rsidRDefault="00695B96" w:rsidP="00695B96">
      <w:pPr>
        <w:shd w:val="clear" w:color="auto" w:fill="FFFFFF"/>
        <w:spacing w:after="0" w:line="240" w:lineRule="auto"/>
        <w:ind w:firstLine="708"/>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17.3. </w:t>
      </w:r>
      <w:r w:rsidRPr="00690039">
        <w:rPr>
          <w:rFonts w:ascii="Times New Roman" w:eastAsia="Calibri" w:hAnsi="Times New Roman" w:cs="Times New Roman"/>
          <w:b/>
          <w:sz w:val="24"/>
          <w:szCs w:val="24"/>
        </w:rPr>
        <w:t>Литературно-поэтическ</w:t>
      </w:r>
      <w:r>
        <w:rPr>
          <w:rFonts w:ascii="Times New Roman" w:eastAsia="Calibri" w:hAnsi="Times New Roman" w:cs="Times New Roman"/>
          <w:b/>
          <w:sz w:val="24"/>
          <w:szCs w:val="24"/>
        </w:rPr>
        <w:t>ая</w:t>
      </w:r>
      <w:r w:rsidRPr="00690039">
        <w:rPr>
          <w:rFonts w:ascii="Times New Roman" w:eastAsia="Calibri" w:hAnsi="Times New Roman" w:cs="Times New Roman"/>
          <w:b/>
          <w:sz w:val="24"/>
          <w:szCs w:val="24"/>
        </w:rPr>
        <w:t xml:space="preserve"> гостин</w:t>
      </w:r>
      <w:r>
        <w:rPr>
          <w:rFonts w:ascii="Times New Roman" w:eastAsia="Calibri" w:hAnsi="Times New Roman" w:cs="Times New Roman"/>
          <w:b/>
          <w:sz w:val="24"/>
          <w:szCs w:val="24"/>
        </w:rPr>
        <w:t>ая</w:t>
      </w:r>
      <w:r w:rsidRPr="00690039">
        <w:rPr>
          <w:rFonts w:ascii="Times New Roman" w:eastAsia="Calibri" w:hAnsi="Times New Roman" w:cs="Times New Roman"/>
          <w:b/>
          <w:sz w:val="24"/>
          <w:szCs w:val="24"/>
        </w:rPr>
        <w:t xml:space="preserve"> «Лазурь»</w:t>
      </w:r>
    </w:p>
    <w:p w:rsidR="00695B96" w:rsidRDefault="00695B96" w:rsidP="00695B96">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Первое событие 2020 года, связанное с участниками </w:t>
      </w:r>
      <w:r w:rsidRPr="00E503BB">
        <w:rPr>
          <w:rFonts w:ascii="Times New Roman" w:eastAsia="Calibri" w:hAnsi="Times New Roman" w:cs="Times New Roman"/>
          <w:sz w:val="24"/>
          <w:szCs w:val="24"/>
        </w:rPr>
        <w:t>Литературно-поэтическ</w:t>
      </w:r>
      <w:r>
        <w:rPr>
          <w:rFonts w:ascii="Times New Roman" w:eastAsia="Calibri" w:hAnsi="Times New Roman" w:cs="Times New Roman"/>
          <w:sz w:val="24"/>
          <w:szCs w:val="24"/>
        </w:rPr>
        <w:t>ой</w:t>
      </w:r>
      <w:r w:rsidRPr="00E503BB">
        <w:rPr>
          <w:rFonts w:ascii="Times New Roman" w:eastAsia="Calibri" w:hAnsi="Times New Roman" w:cs="Times New Roman"/>
          <w:sz w:val="24"/>
          <w:szCs w:val="24"/>
        </w:rPr>
        <w:t xml:space="preserve"> гостин</w:t>
      </w:r>
      <w:r>
        <w:rPr>
          <w:rFonts w:ascii="Times New Roman" w:eastAsia="Calibri" w:hAnsi="Times New Roman" w:cs="Times New Roman"/>
          <w:sz w:val="24"/>
          <w:szCs w:val="24"/>
        </w:rPr>
        <w:t xml:space="preserve">ой прошло </w:t>
      </w:r>
      <w:r w:rsidRPr="00890980">
        <w:rPr>
          <w:rFonts w:ascii="Times New Roman" w:eastAsia="Calibri" w:hAnsi="Times New Roman" w:cs="Times New Roman"/>
          <w:sz w:val="24"/>
          <w:szCs w:val="24"/>
        </w:rPr>
        <w:t>31 января в городском Доме культуры</w:t>
      </w:r>
      <w:r>
        <w:rPr>
          <w:rFonts w:ascii="Times New Roman" w:eastAsia="Calibri" w:hAnsi="Times New Roman" w:cs="Times New Roman"/>
          <w:sz w:val="24"/>
          <w:szCs w:val="24"/>
        </w:rPr>
        <w:t>. Это был</w:t>
      </w:r>
      <w:r w:rsidRPr="00890980">
        <w:rPr>
          <w:rFonts w:ascii="Times New Roman" w:eastAsia="Calibri" w:hAnsi="Times New Roman" w:cs="Times New Roman"/>
          <w:sz w:val="24"/>
          <w:szCs w:val="24"/>
        </w:rPr>
        <w:t xml:space="preserve"> музык</w:t>
      </w:r>
      <w:r>
        <w:rPr>
          <w:rFonts w:ascii="Times New Roman" w:eastAsia="Calibri" w:hAnsi="Times New Roman" w:cs="Times New Roman"/>
          <w:sz w:val="24"/>
          <w:szCs w:val="24"/>
        </w:rPr>
        <w:t xml:space="preserve">ально-поэтический вечер Надежды </w:t>
      </w:r>
      <w:r w:rsidRPr="00890980">
        <w:rPr>
          <w:rFonts w:ascii="Times New Roman" w:eastAsia="Calibri" w:hAnsi="Times New Roman" w:cs="Times New Roman"/>
          <w:sz w:val="24"/>
          <w:szCs w:val="24"/>
        </w:rPr>
        <w:t>Григорьевны</w:t>
      </w:r>
      <w:r>
        <w:rPr>
          <w:rFonts w:ascii="Times New Roman" w:eastAsia="Calibri" w:hAnsi="Times New Roman" w:cs="Times New Roman"/>
          <w:sz w:val="24"/>
          <w:szCs w:val="24"/>
        </w:rPr>
        <w:t xml:space="preserve"> Нелюбиной</w:t>
      </w:r>
      <w:r w:rsidRPr="00890980">
        <w:rPr>
          <w:rFonts w:ascii="Times New Roman" w:eastAsia="Calibri" w:hAnsi="Times New Roman" w:cs="Times New Roman"/>
          <w:sz w:val="24"/>
          <w:szCs w:val="24"/>
        </w:rPr>
        <w:t>, который стал</w:t>
      </w:r>
      <w:r>
        <w:rPr>
          <w:rFonts w:ascii="Times New Roman" w:eastAsia="Calibri" w:hAnsi="Times New Roman" w:cs="Times New Roman"/>
          <w:sz w:val="24"/>
          <w:szCs w:val="24"/>
        </w:rPr>
        <w:t xml:space="preserve"> </w:t>
      </w:r>
      <w:r w:rsidRPr="00890980">
        <w:rPr>
          <w:rFonts w:ascii="Times New Roman" w:eastAsia="Calibri" w:hAnsi="Times New Roman" w:cs="Times New Roman"/>
          <w:sz w:val="24"/>
          <w:szCs w:val="24"/>
        </w:rPr>
        <w:t>уже восьмым по счёту в череде авторских</w:t>
      </w:r>
      <w:r>
        <w:rPr>
          <w:rFonts w:ascii="Times New Roman" w:eastAsia="Calibri" w:hAnsi="Times New Roman" w:cs="Times New Roman"/>
          <w:sz w:val="24"/>
          <w:szCs w:val="24"/>
        </w:rPr>
        <w:t xml:space="preserve"> </w:t>
      </w:r>
      <w:r w:rsidRPr="00890980">
        <w:rPr>
          <w:rFonts w:ascii="Times New Roman" w:eastAsia="Calibri" w:hAnsi="Times New Roman" w:cs="Times New Roman"/>
          <w:sz w:val="24"/>
          <w:szCs w:val="24"/>
        </w:rPr>
        <w:t xml:space="preserve">вечеров наших земляков. </w:t>
      </w:r>
      <w:r>
        <w:rPr>
          <w:rFonts w:ascii="Times New Roman" w:eastAsia="Calibri" w:hAnsi="Times New Roman" w:cs="Times New Roman"/>
          <w:sz w:val="24"/>
          <w:szCs w:val="24"/>
        </w:rPr>
        <w:t>«</w:t>
      </w:r>
      <w:r w:rsidRPr="00890980">
        <w:rPr>
          <w:rFonts w:ascii="Times New Roman" w:eastAsia="Calibri" w:hAnsi="Times New Roman" w:cs="Times New Roman"/>
          <w:sz w:val="24"/>
          <w:szCs w:val="24"/>
        </w:rPr>
        <w:t>Всё в имени</w:t>
      </w:r>
      <w:r>
        <w:rPr>
          <w:rFonts w:ascii="Times New Roman" w:eastAsia="Calibri" w:hAnsi="Times New Roman" w:cs="Times New Roman"/>
          <w:sz w:val="24"/>
          <w:szCs w:val="24"/>
        </w:rPr>
        <w:t xml:space="preserve"> </w:t>
      </w:r>
      <w:r w:rsidRPr="00890980">
        <w:rPr>
          <w:rFonts w:ascii="Times New Roman" w:eastAsia="Calibri" w:hAnsi="Times New Roman" w:cs="Times New Roman"/>
          <w:sz w:val="24"/>
          <w:szCs w:val="24"/>
        </w:rPr>
        <w:t>моём…</w:t>
      </w:r>
      <w:r>
        <w:rPr>
          <w:rFonts w:ascii="Times New Roman" w:eastAsia="Calibri" w:hAnsi="Times New Roman" w:cs="Times New Roman"/>
          <w:sz w:val="24"/>
          <w:szCs w:val="24"/>
        </w:rPr>
        <w:t>»</w:t>
      </w:r>
      <w:r w:rsidRPr="00890980">
        <w:rPr>
          <w:rFonts w:ascii="Times New Roman" w:eastAsia="Calibri" w:hAnsi="Times New Roman" w:cs="Times New Roman"/>
          <w:sz w:val="24"/>
          <w:szCs w:val="24"/>
        </w:rPr>
        <w:t xml:space="preserve"> - так называлась программа, подарившая немало сюрпризов как зрителям,</w:t>
      </w:r>
      <w:r>
        <w:rPr>
          <w:rFonts w:ascii="Times New Roman" w:eastAsia="Calibri" w:hAnsi="Times New Roman" w:cs="Times New Roman"/>
          <w:sz w:val="24"/>
          <w:szCs w:val="24"/>
        </w:rPr>
        <w:t xml:space="preserve"> </w:t>
      </w:r>
      <w:r w:rsidRPr="00890980">
        <w:rPr>
          <w:rFonts w:ascii="Times New Roman" w:eastAsia="Calibri" w:hAnsi="Times New Roman" w:cs="Times New Roman"/>
          <w:sz w:val="24"/>
          <w:szCs w:val="24"/>
        </w:rPr>
        <w:t>так и самой поэтессе</w:t>
      </w:r>
      <w:r>
        <w:rPr>
          <w:rFonts w:ascii="Times New Roman" w:eastAsia="Calibri" w:hAnsi="Times New Roman" w:cs="Times New Roman"/>
          <w:sz w:val="24"/>
          <w:szCs w:val="24"/>
        </w:rPr>
        <w:t xml:space="preserve">. </w:t>
      </w:r>
      <w:r w:rsidRPr="00890980">
        <w:rPr>
          <w:rFonts w:ascii="Times New Roman" w:eastAsia="Calibri" w:hAnsi="Times New Roman" w:cs="Times New Roman"/>
          <w:sz w:val="24"/>
          <w:szCs w:val="24"/>
        </w:rPr>
        <w:t>В зале собралось около 100 зрителей,</w:t>
      </w:r>
      <w:r>
        <w:rPr>
          <w:rFonts w:ascii="Times New Roman" w:eastAsia="Calibri" w:hAnsi="Times New Roman" w:cs="Times New Roman"/>
          <w:sz w:val="24"/>
          <w:szCs w:val="24"/>
        </w:rPr>
        <w:t xml:space="preserve"> </w:t>
      </w:r>
      <w:r w:rsidRPr="00890980">
        <w:rPr>
          <w:rFonts w:ascii="Times New Roman" w:eastAsia="Calibri" w:hAnsi="Times New Roman" w:cs="Times New Roman"/>
          <w:sz w:val="24"/>
          <w:szCs w:val="24"/>
        </w:rPr>
        <w:t xml:space="preserve">среди которых </w:t>
      </w:r>
      <w:r>
        <w:rPr>
          <w:rFonts w:ascii="Times New Roman" w:eastAsia="Calibri" w:hAnsi="Times New Roman" w:cs="Times New Roman"/>
          <w:sz w:val="24"/>
          <w:szCs w:val="24"/>
        </w:rPr>
        <w:t xml:space="preserve">присутствовали </w:t>
      </w:r>
      <w:r w:rsidRPr="00890980">
        <w:rPr>
          <w:rFonts w:ascii="Times New Roman" w:eastAsia="Calibri" w:hAnsi="Times New Roman" w:cs="Times New Roman"/>
          <w:sz w:val="24"/>
          <w:szCs w:val="24"/>
        </w:rPr>
        <w:t>друзья, одноклассники, коллеги, ученики и их родители.</w:t>
      </w:r>
      <w:r>
        <w:rPr>
          <w:rFonts w:ascii="Times New Roman" w:eastAsia="Calibri" w:hAnsi="Times New Roman" w:cs="Times New Roman"/>
          <w:sz w:val="24"/>
          <w:szCs w:val="24"/>
        </w:rPr>
        <w:t xml:space="preserve"> </w:t>
      </w:r>
      <w:r w:rsidRPr="00890980">
        <w:rPr>
          <w:rFonts w:ascii="Times New Roman" w:eastAsia="Calibri" w:hAnsi="Times New Roman" w:cs="Times New Roman"/>
          <w:sz w:val="24"/>
          <w:szCs w:val="24"/>
        </w:rPr>
        <w:t>Поэтический вечер не только доставил</w:t>
      </w:r>
      <w:r>
        <w:rPr>
          <w:rFonts w:ascii="Times New Roman" w:eastAsia="Calibri" w:hAnsi="Times New Roman" w:cs="Times New Roman"/>
          <w:sz w:val="24"/>
          <w:szCs w:val="24"/>
        </w:rPr>
        <w:t xml:space="preserve"> </w:t>
      </w:r>
      <w:r w:rsidRPr="00890980">
        <w:rPr>
          <w:rFonts w:ascii="Times New Roman" w:eastAsia="Calibri" w:hAnsi="Times New Roman" w:cs="Times New Roman"/>
          <w:sz w:val="24"/>
          <w:szCs w:val="24"/>
        </w:rPr>
        <w:t>огромное эстетическое удовольствие всем</w:t>
      </w:r>
      <w:r>
        <w:rPr>
          <w:rFonts w:ascii="Times New Roman" w:eastAsia="Calibri" w:hAnsi="Times New Roman" w:cs="Times New Roman"/>
          <w:sz w:val="24"/>
          <w:szCs w:val="24"/>
        </w:rPr>
        <w:t xml:space="preserve"> </w:t>
      </w:r>
      <w:r w:rsidRPr="00890980">
        <w:rPr>
          <w:rFonts w:ascii="Times New Roman" w:eastAsia="Calibri" w:hAnsi="Times New Roman" w:cs="Times New Roman"/>
          <w:sz w:val="24"/>
          <w:szCs w:val="24"/>
        </w:rPr>
        <w:t>присутствующим, но и по</w:t>
      </w:r>
      <w:r>
        <w:rPr>
          <w:rFonts w:ascii="Times New Roman" w:eastAsia="Calibri" w:hAnsi="Times New Roman" w:cs="Times New Roman"/>
          <w:sz w:val="24"/>
          <w:szCs w:val="24"/>
        </w:rPr>
        <w:t>-</w:t>
      </w:r>
      <w:r w:rsidRPr="00890980">
        <w:rPr>
          <w:rFonts w:ascii="Times New Roman" w:eastAsia="Calibri" w:hAnsi="Times New Roman" w:cs="Times New Roman"/>
          <w:sz w:val="24"/>
          <w:szCs w:val="24"/>
        </w:rPr>
        <w:t>новому открыл</w:t>
      </w:r>
      <w:r>
        <w:rPr>
          <w:rFonts w:ascii="Times New Roman" w:eastAsia="Calibri" w:hAnsi="Times New Roman" w:cs="Times New Roman"/>
          <w:sz w:val="24"/>
          <w:szCs w:val="24"/>
        </w:rPr>
        <w:t xml:space="preserve"> </w:t>
      </w:r>
      <w:r w:rsidRPr="00890980">
        <w:rPr>
          <w:rFonts w:ascii="Times New Roman" w:eastAsia="Calibri" w:hAnsi="Times New Roman" w:cs="Times New Roman"/>
          <w:sz w:val="24"/>
          <w:szCs w:val="24"/>
        </w:rPr>
        <w:t>творчество Надежды Нелюбиной широкому</w:t>
      </w:r>
      <w:r>
        <w:rPr>
          <w:rFonts w:ascii="Times New Roman" w:eastAsia="Calibri" w:hAnsi="Times New Roman" w:cs="Times New Roman"/>
          <w:sz w:val="24"/>
          <w:szCs w:val="24"/>
        </w:rPr>
        <w:t xml:space="preserve"> </w:t>
      </w:r>
      <w:r w:rsidRPr="00890980">
        <w:rPr>
          <w:rFonts w:ascii="Times New Roman" w:eastAsia="Calibri" w:hAnsi="Times New Roman" w:cs="Times New Roman"/>
          <w:sz w:val="24"/>
          <w:szCs w:val="24"/>
        </w:rPr>
        <w:t>кругу зрителей и читателей.</w:t>
      </w:r>
    </w:p>
    <w:p w:rsidR="00695B96" w:rsidRDefault="00695B96" w:rsidP="00695B96">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начале 2020 года, до вступления ограничений, участники Литературно-поэтической гостиной представили своё творчество на фестивале литературных объединений Томской области «Голос-2020». </w:t>
      </w:r>
      <w:r w:rsidRPr="006C6B85">
        <w:rPr>
          <w:rFonts w:ascii="Times New Roman" w:eastAsia="Calibri" w:hAnsi="Times New Roman" w:cs="Times New Roman"/>
          <w:sz w:val="24"/>
          <w:szCs w:val="24"/>
        </w:rPr>
        <w:t xml:space="preserve">Впервые о фестивале стало известно в середине января, приблизительно за месяц до события. </w:t>
      </w:r>
      <w:r w:rsidRPr="000E744D">
        <w:rPr>
          <w:rFonts w:ascii="Times New Roman" w:eastAsia="Calibri" w:hAnsi="Times New Roman" w:cs="Times New Roman"/>
          <w:sz w:val="24"/>
          <w:szCs w:val="24"/>
        </w:rPr>
        <w:t>Организаторами фестиваля выступили областное литературное объединение «Встреча» при содействии Томского областного отделения Союза писателей России и областн</w:t>
      </w:r>
      <w:r>
        <w:rPr>
          <w:rFonts w:ascii="Times New Roman" w:eastAsia="Calibri" w:hAnsi="Times New Roman" w:cs="Times New Roman"/>
          <w:sz w:val="24"/>
          <w:szCs w:val="24"/>
        </w:rPr>
        <w:t xml:space="preserve">ой </w:t>
      </w:r>
      <w:r w:rsidRPr="000E744D">
        <w:rPr>
          <w:rFonts w:ascii="Times New Roman" w:eastAsia="Calibri" w:hAnsi="Times New Roman" w:cs="Times New Roman"/>
          <w:sz w:val="24"/>
          <w:szCs w:val="24"/>
        </w:rPr>
        <w:t>универсальн</w:t>
      </w:r>
      <w:r>
        <w:rPr>
          <w:rFonts w:ascii="Times New Roman" w:eastAsia="Calibri" w:hAnsi="Times New Roman" w:cs="Times New Roman"/>
          <w:sz w:val="24"/>
          <w:szCs w:val="24"/>
        </w:rPr>
        <w:t>ой</w:t>
      </w:r>
      <w:r w:rsidRPr="000E744D">
        <w:rPr>
          <w:rFonts w:ascii="Times New Roman" w:eastAsia="Calibri" w:hAnsi="Times New Roman" w:cs="Times New Roman"/>
          <w:sz w:val="24"/>
          <w:szCs w:val="24"/>
        </w:rPr>
        <w:t xml:space="preserve"> научн</w:t>
      </w:r>
      <w:r>
        <w:rPr>
          <w:rFonts w:ascii="Times New Roman" w:eastAsia="Calibri" w:hAnsi="Times New Roman" w:cs="Times New Roman"/>
          <w:sz w:val="24"/>
          <w:szCs w:val="24"/>
        </w:rPr>
        <w:t>ой</w:t>
      </w:r>
      <w:r w:rsidRPr="000E744D">
        <w:rPr>
          <w:rFonts w:ascii="Times New Roman" w:eastAsia="Calibri" w:hAnsi="Times New Roman" w:cs="Times New Roman"/>
          <w:sz w:val="24"/>
          <w:szCs w:val="24"/>
        </w:rPr>
        <w:t xml:space="preserve"> библиотек</w:t>
      </w:r>
      <w:r>
        <w:rPr>
          <w:rFonts w:ascii="Times New Roman" w:eastAsia="Calibri" w:hAnsi="Times New Roman" w:cs="Times New Roman"/>
          <w:sz w:val="24"/>
          <w:szCs w:val="24"/>
        </w:rPr>
        <w:t>и</w:t>
      </w:r>
      <w:r w:rsidRPr="000E744D">
        <w:rPr>
          <w:rFonts w:ascii="Times New Roman" w:eastAsia="Calibri" w:hAnsi="Times New Roman" w:cs="Times New Roman"/>
          <w:sz w:val="24"/>
          <w:szCs w:val="24"/>
        </w:rPr>
        <w:t xml:space="preserve"> им. А.С. Пушкина. </w:t>
      </w:r>
      <w:r>
        <w:rPr>
          <w:rFonts w:ascii="Times New Roman" w:eastAsia="Calibri" w:hAnsi="Times New Roman" w:cs="Times New Roman"/>
          <w:sz w:val="24"/>
          <w:szCs w:val="24"/>
        </w:rPr>
        <w:t>Ц</w:t>
      </w:r>
      <w:r w:rsidRPr="000E744D">
        <w:rPr>
          <w:rFonts w:ascii="Times New Roman" w:eastAsia="Calibri" w:hAnsi="Times New Roman" w:cs="Times New Roman"/>
          <w:sz w:val="24"/>
          <w:szCs w:val="24"/>
        </w:rPr>
        <w:t>елью фестиваля являлось дать возможность литературным объединениям Томской области представить своё творчество</w:t>
      </w:r>
      <w:r>
        <w:rPr>
          <w:rFonts w:ascii="Times New Roman" w:eastAsia="Calibri" w:hAnsi="Times New Roman" w:cs="Times New Roman"/>
          <w:sz w:val="24"/>
          <w:szCs w:val="24"/>
        </w:rPr>
        <w:t xml:space="preserve">. </w:t>
      </w:r>
      <w:r w:rsidRPr="006C6B85">
        <w:rPr>
          <w:rFonts w:ascii="Times New Roman" w:eastAsia="Calibri" w:hAnsi="Times New Roman" w:cs="Times New Roman"/>
          <w:sz w:val="24"/>
          <w:szCs w:val="24"/>
        </w:rPr>
        <w:t>Инициативной группой в составе Уховой Галины, Наконечной Любови, Хворостовой Татьяны и Лушниковой Ольги была разработана программа на фестиваль из стихов наших авторов, подготовлена презентация о работе Литературно-поэтической гостиной с представлением видеоряда фрагментов из массовых мероприятий, проводимых Домом культуры, на которых представлялось стихотворное творчество в разных формах. В соответствии с программой был определён круг возможных выступающих и пр</w:t>
      </w:r>
      <w:r>
        <w:rPr>
          <w:rFonts w:ascii="Times New Roman" w:eastAsia="Calibri" w:hAnsi="Times New Roman" w:cs="Times New Roman"/>
          <w:sz w:val="24"/>
          <w:szCs w:val="24"/>
        </w:rPr>
        <w:t>ивлечены кедровчане -</w:t>
      </w:r>
      <w:r w:rsidRPr="006C6B85">
        <w:rPr>
          <w:rFonts w:ascii="Times New Roman" w:eastAsia="Calibri" w:hAnsi="Times New Roman" w:cs="Times New Roman"/>
          <w:sz w:val="24"/>
          <w:szCs w:val="24"/>
        </w:rPr>
        <w:t xml:space="preserve"> участники гостиной «Лазурь» и сподвижники популяризации творчества наших авторов, которые в настояще</w:t>
      </w:r>
      <w:r>
        <w:rPr>
          <w:rFonts w:ascii="Times New Roman" w:eastAsia="Calibri" w:hAnsi="Times New Roman" w:cs="Times New Roman"/>
          <w:sz w:val="24"/>
          <w:szCs w:val="24"/>
        </w:rPr>
        <w:t xml:space="preserve">е время </w:t>
      </w:r>
      <w:r w:rsidRPr="006C6B85">
        <w:rPr>
          <w:rFonts w:ascii="Times New Roman" w:eastAsia="Calibri" w:hAnsi="Times New Roman" w:cs="Times New Roman"/>
          <w:sz w:val="24"/>
          <w:szCs w:val="24"/>
        </w:rPr>
        <w:t xml:space="preserve">живут в </w:t>
      </w:r>
      <w:r>
        <w:rPr>
          <w:rFonts w:ascii="Times New Roman" w:eastAsia="Calibri" w:hAnsi="Times New Roman" w:cs="Times New Roman"/>
          <w:sz w:val="24"/>
          <w:szCs w:val="24"/>
        </w:rPr>
        <w:t>г.</w:t>
      </w:r>
      <w:r w:rsidRPr="006C6B85">
        <w:rPr>
          <w:rFonts w:ascii="Times New Roman" w:eastAsia="Calibri" w:hAnsi="Times New Roman" w:cs="Times New Roman"/>
          <w:sz w:val="24"/>
          <w:szCs w:val="24"/>
        </w:rPr>
        <w:t xml:space="preserve">Томске. В итоге собралась целая команда, силами которой </w:t>
      </w:r>
      <w:r>
        <w:rPr>
          <w:rFonts w:ascii="Times New Roman" w:eastAsia="Calibri" w:hAnsi="Times New Roman" w:cs="Times New Roman"/>
          <w:sz w:val="24"/>
          <w:szCs w:val="24"/>
        </w:rPr>
        <w:t>было представлено</w:t>
      </w:r>
      <w:r w:rsidRPr="006C6B85">
        <w:rPr>
          <w:rFonts w:ascii="Times New Roman" w:eastAsia="Calibri" w:hAnsi="Times New Roman" w:cs="Times New Roman"/>
          <w:sz w:val="24"/>
          <w:szCs w:val="24"/>
        </w:rPr>
        <w:t xml:space="preserve"> объединение на суд профессионального жюри</w:t>
      </w:r>
      <w:r>
        <w:rPr>
          <w:rFonts w:ascii="Times New Roman" w:eastAsia="Calibri" w:hAnsi="Times New Roman" w:cs="Times New Roman"/>
          <w:sz w:val="24"/>
          <w:szCs w:val="24"/>
        </w:rPr>
        <w:t xml:space="preserve">. </w:t>
      </w:r>
      <w:r w:rsidRPr="000E744D">
        <w:rPr>
          <w:rFonts w:ascii="Times New Roman" w:eastAsia="Calibri" w:hAnsi="Times New Roman" w:cs="Times New Roman"/>
          <w:sz w:val="24"/>
          <w:szCs w:val="24"/>
        </w:rPr>
        <w:t xml:space="preserve">Основное действие прошло 15 февраля в </w:t>
      </w:r>
      <w:r>
        <w:rPr>
          <w:rFonts w:ascii="Times New Roman" w:eastAsia="Calibri" w:hAnsi="Times New Roman" w:cs="Times New Roman"/>
          <w:sz w:val="24"/>
          <w:szCs w:val="24"/>
        </w:rPr>
        <w:t>Т</w:t>
      </w:r>
      <w:r w:rsidRPr="000E744D">
        <w:rPr>
          <w:rFonts w:ascii="Times New Roman" w:eastAsia="Calibri" w:hAnsi="Times New Roman" w:cs="Times New Roman"/>
          <w:sz w:val="24"/>
          <w:szCs w:val="24"/>
        </w:rPr>
        <w:t>омской областной библиотеке. В результате трехчасового действия</w:t>
      </w:r>
      <w:r>
        <w:rPr>
          <w:rFonts w:ascii="Times New Roman" w:eastAsia="Calibri" w:hAnsi="Times New Roman" w:cs="Times New Roman"/>
          <w:sz w:val="24"/>
          <w:szCs w:val="24"/>
        </w:rPr>
        <w:t>,</w:t>
      </w:r>
      <w:r w:rsidRPr="000E744D">
        <w:rPr>
          <w:rFonts w:ascii="Times New Roman" w:eastAsia="Calibri" w:hAnsi="Times New Roman" w:cs="Times New Roman"/>
          <w:sz w:val="24"/>
          <w:szCs w:val="24"/>
        </w:rPr>
        <w:t xml:space="preserve"> в котором приняли участие 10 объединений</w:t>
      </w:r>
      <w:r>
        <w:rPr>
          <w:rFonts w:ascii="Times New Roman" w:eastAsia="Calibri" w:hAnsi="Times New Roman" w:cs="Times New Roman"/>
          <w:sz w:val="24"/>
          <w:szCs w:val="24"/>
        </w:rPr>
        <w:t>,</w:t>
      </w:r>
      <w:r w:rsidRPr="000E744D">
        <w:rPr>
          <w:rFonts w:ascii="Times New Roman" w:eastAsia="Calibri" w:hAnsi="Times New Roman" w:cs="Times New Roman"/>
          <w:sz w:val="24"/>
          <w:szCs w:val="24"/>
        </w:rPr>
        <w:t xml:space="preserve"> I место заняла литературная студия «ЮГ» (г.Томск, Дом детского творчества «У Белого озера», руководитель Татьяна Мейко), II место - творческое объединение «Литературные четверги» (г. Томск; Областной Дом искусств, ТОО Союза писателей РФ; руководитель Валентина Чубковец), III место – наша </w:t>
      </w:r>
      <w:r>
        <w:rPr>
          <w:rFonts w:ascii="Times New Roman" w:eastAsia="Calibri" w:hAnsi="Times New Roman" w:cs="Times New Roman"/>
          <w:sz w:val="24"/>
          <w:szCs w:val="24"/>
        </w:rPr>
        <w:t>Л</w:t>
      </w:r>
      <w:r w:rsidRPr="000E744D">
        <w:rPr>
          <w:rFonts w:ascii="Times New Roman" w:eastAsia="Calibri" w:hAnsi="Times New Roman" w:cs="Times New Roman"/>
          <w:sz w:val="24"/>
          <w:szCs w:val="24"/>
        </w:rPr>
        <w:t>итературно-поэтическая гостиная «Лазурь». Победители получили дипломы и девятитомн</w:t>
      </w:r>
      <w:r>
        <w:rPr>
          <w:rFonts w:ascii="Times New Roman" w:eastAsia="Calibri" w:hAnsi="Times New Roman" w:cs="Times New Roman"/>
          <w:sz w:val="24"/>
          <w:szCs w:val="24"/>
        </w:rPr>
        <w:t>ое издание</w:t>
      </w:r>
      <w:r w:rsidRPr="000E744D">
        <w:rPr>
          <w:rFonts w:ascii="Times New Roman" w:eastAsia="Calibri" w:hAnsi="Times New Roman" w:cs="Times New Roman"/>
          <w:sz w:val="24"/>
          <w:szCs w:val="24"/>
        </w:rPr>
        <w:t xml:space="preserve"> «Библиотека томской поэзии и прозы» (изд. 2019 года).</w:t>
      </w:r>
    </w:p>
    <w:p w:rsidR="00695B96" w:rsidRDefault="00695B96" w:rsidP="00695B96">
      <w:pPr>
        <w:spacing w:after="0" w:line="240" w:lineRule="auto"/>
        <w:ind w:firstLine="708"/>
        <w:jc w:val="both"/>
        <w:rPr>
          <w:rFonts w:ascii="Times New Roman" w:eastAsia="Calibri" w:hAnsi="Times New Roman" w:cs="Times New Roman"/>
          <w:sz w:val="24"/>
          <w:szCs w:val="24"/>
        </w:rPr>
      </w:pPr>
      <w:r w:rsidRPr="000E744D">
        <w:rPr>
          <w:rFonts w:ascii="Times New Roman" w:eastAsia="Calibri" w:hAnsi="Times New Roman" w:cs="Times New Roman"/>
          <w:sz w:val="24"/>
          <w:szCs w:val="24"/>
        </w:rPr>
        <w:t xml:space="preserve">С 23 января по 31 марта среди жителей </w:t>
      </w:r>
      <w:r>
        <w:rPr>
          <w:rFonts w:ascii="Times New Roman" w:eastAsia="Calibri" w:hAnsi="Times New Roman" w:cs="Times New Roman"/>
          <w:sz w:val="24"/>
          <w:szCs w:val="24"/>
        </w:rPr>
        <w:t>муниципального образования</w:t>
      </w:r>
      <w:r w:rsidRPr="000E744D">
        <w:rPr>
          <w:rFonts w:ascii="Times New Roman" w:eastAsia="Calibri" w:hAnsi="Times New Roman" w:cs="Times New Roman"/>
          <w:sz w:val="24"/>
          <w:szCs w:val="24"/>
        </w:rPr>
        <w:t xml:space="preserve"> «Город Кедровый» был проведён конкурс стихов, посвящённый 75-летию Победы в Великой Отечественной войне, который был приурочен к </w:t>
      </w:r>
      <w:r>
        <w:rPr>
          <w:rFonts w:ascii="Times New Roman" w:eastAsia="Calibri" w:hAnsi="Times New Roman" w:cs="Times New Roman"/>
          <w:sz w:val="24"/>
          <w:szCs w:val="24"/>
        </w:rPr>
        <w:t xml:space="preserve">запланированному </w:t>
      </w:r>
      <w:r w:rsidRPr="000E744D">
        <w:rPr>
          <w:rFonts w:ascii="Times New Roman" w:eastAsia="Calibri" w:hAnsi="Times New Roman" w:cs="Times New Roman"/>
          <w:sz w:val="24"/>
          <w:szCs w:val="24"/>
        </w:rPr>
        <w:t xml:space="preserve">III межрайонному фестивалю «Поэтическая провинция». Следует отметить, что одновременно с муниципальным конкурсом </w:t>
      </w:r>
      <w:r>
        <w:rPr>
          <w:rFonts w:ascii="Times New Roman" w:eastAsia="Calibri" w:hAnsi="Times New Roman" w:cs="Times New Roman"/>
          <w:sz w:val="24"/>
          <w:szCs w:val="24"/>
        </w:rPr>
        <w:t xml:space="preserve">был запущен </w:t>
      </w:r>
      <w:r w:rsidRPr="000E744D">
        <w:rPr>
          <w:rFonts w:ascii="Times New Roman" w:eastAsia="Calibri" w:hAnsi="Times New Roman" w:cs="Times New Roman"/>
          <w:sz w:val="24"/>
          <w:szCs w:val="24"/>
        </w:rPr>
        <w:lastRenderedPageBreak/>
        <w:t>областной одноимённый конкурс, но муниципальный шире охватыва</w:t>
      </w:r>
      <w:r>
        <w:rPr>
          <w:rFonts w:ascii="Times New Roman" w:eastAsia="Calibri" w:hAnsi="Times New Roman" w:cs="Times New Roman"/>
          <w:sz w:val="24"/>
          <w:szCs w:val="24"/>
        </w:rPr>
        <w:t>л</w:t>
      </w:r>
      <w:r w:rsidRPr="000E744D">
        <w:rPr>
          <w:rFonts w:ascii="Times New Roman" w:eastAsia="Calibri" w:hAnsi="Times New Roman" w:cs="Times New Roman"/>
          <w:sz w:val="24"/>
          <w:szCs w:val="24"/>
        </w:rPr>
        <w:t xml:space="preserve"> возрастные категории, благодаря чему удалось вовлечь в фестивальный конкурс юных авторов нашей территории. Всего в конкурсе приняло участие 18 авторов, предоставивших на суд жюри 48 поэтически</w:t>
      </w:r>
      <w:r>
        <w:rPr>
          <w:rFonts w:ascii="Times New Roman" w:eastAsia="Calibri" w:hAnsi="Times New Roman" w:cs="Times New Roman"/>
          <w:sz w:val="24"/>
          <w:szCs w:val="24"/>
        </w:rPr>
        <w:t>х</w:t>
      </w:r>
      <w:r w:rsidRPr="000E744D">
        <w:rPr>
          <w:rFonts w:ascii="Times New Roman" w:eastAsia="Calibri" w:hAnsi="Times New Roman" w:cs="Times New Roman"/>
          <w:sz w:val="24"/>
          <w:szCs w:val="24"/>
        </w:rPr>
        <w:t xml:space="preserve"> работ. Среди возрастной категории от 11 до 17 лет – кружковцы Высыпковой Ларисы Валерьевны, один участник от школы города Кедрового и самозаявленный автор. Среди взрослых от 31 года и старше – представители </w:t>
      </w:r>
      <w:r>
        <w:rPr>
          <w:rFonts w:ascii="Times New Roman" w:eastAsia="Calibri" w:hAnsi="Times New Roman" w:cs="Times New Roman"/>
          <w:sz w:val="24"/>
          <w:szCs w:val="24"/>
        </w:rPr>
        <w:t>Л</w:t>
      </w:r>
      <w:r w:rsidRPr="000E744D">
        <w:rPr>
          <w:rFonts w:ascii="Times New Roman" w:eastAsia="Calibri" w:hAnsi="Times New Roman" w:cs="Times New Roman"/>
          <w:sz w:val="24"/>
          <w:szCs w:val="24"/>
        </w:rPr>
        <w:t>итературн</w:t>
      </w:r>
      <w:r>
        <w:rPr>
          <w:rFonts w:ascii="Times New Roman" w:eastAsia="Calibri" w:hAnsi="Times New Roman" w:cs="Times New Roman"/>
          <w:sz w:val="24"/>
          <w:szCs w:val="24"/>
        </w:rPr>
        <w:t>о-поэтической гостиной «Лазурь»</w:t>
      </w:r>
      <w:r w:rsidRPr="000E744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Собственно, сам конкурс подразумевал участие именно этой группы. </w:t>
      </w:r>
      <w:r w:rsidRPr="000E744D">
        <w:rPr>
          <w:rFonts w:ascii="Times New Roman" w:eastAsia="Calibri" w:hAnsi="Times New Roman" w:cs="Times New Roman"/>
          <w:sz w:val="24"/>
          <w:szCs w:val="24"/>
        </w:rPr>
        <w:t xml:space="preserve">Оценивали стихи </w:t>
      </w:r>
      <w:r>
        <w:rPr>
          <w:rFonts w:ascii="Times New Roman" w:eastAsia="Calibri" w:hAnsi="Times New Roman" w:cs="Times New Roman"/>
          <w:sz w:val="24"/>
          <w:szCs w:val="24"/>
        </w:rPr>
        <w:t xml:space="preserve">на муниципальном уровне </w:t>
      </w:r>
      <w:r w:rsidRPr="000E744D">
        <w:rPr>
          <w:rFonts w:ascii="Times New Roman" w:eastAsia="Calibri" w:hAnsi="Times New Roman" w:cs="Times New Roman"/>
          <w:sz w:val="24"/>
          <w:szCs w:val="24"/>
        </w:rPr>
        <w:t xml:space="preserve">работники образования, культуры, общественные деятели – активные участники продвижения поэтического творчества местных авторов в жизнь: Гоняева В.Г., Зинченко Н.А., Миронова Л.А., Карпов А.А., Дубчак Н.П., Мурзина А.Н. По итогам выявлены стихи-победители в двух возрастных группах в четырёх номинациях. </w:t>
      </w:r>
    </w:p>
    <w:p w:rsidR="00695B96" w:rsidRDefault="00695B96" w:rsidP="00695B9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Учредителем заочного областного</w:t>
      </w:r>
      <w:r w:rsidRPr="00853F05">
        <w:rPr>
          <w:rFonts w:ascii="Times New Roman" w:hAnsi="Times New Roman" w:cs="Times New Roman"/>
          <w:sz w:val="24"/>
          <w:szCs w:val="24"/>
        </w:rPr>
        <w:t xml:space="preserve"> конкурс</w:t>
      </w:r>
      <w:r>
        <w:rPr>
          <w:rFonts w:ascii="Times New Roman" w:hAnsi="Times New Roman" w:cs="Times New Roman"/>
          <w:sz w:val="24"/>
          <w:szCs w:val="24"/>
        </w:rPr>
        <w:t>а</w:t>
      </w:r>
      <w:r w:rsidRPr="00853F05">
        <w:rPr>
          <w:rFonts w:ascii="Times New Roman" w:hAnsi="Times New Roman" w:cs="Times New Roman"/>
          <w:sz w:val="24"/>
          <w:szCs w:val="24"/>
        </w:rPr>
        <w:t xml:space="preserve"> поэтических произведений «Я говорю про МИР», посвящённого 75-летию Победы в Великой Отечественной войне</w:t>
      </w:r>
      <w:r>
        <w:rPr>
          <w:rFonts w:ascii="Times New Roman" w:hAnsi="Times New Roman" w:cs="Times New Roman"/>
          <w:sz w:val="24"/>
          <w:szCs w:val="24"/>
        </w:rPr>
        <w:t xml:space="preserve">, выступила </w:t>
      </w:r>
      <w:r w:rsidRPr="00853F05">
        <w:rPr>
          <w:rFonts w:ascii="Times New Roman" w:hAnsi="Times New Roman" w:cs="Times New Roman"/>
          <w:sz w:val="24"/>
          <w:szCs w:val="24"/>
        </w:rPr>
        <w:t>Администрация муниципального образования «Город Кедровый», а организатор и координатор конкурса - муниципальное учреждение «Кедровская централизованная библиотечная система». Партнёр</w:t>
      </w:r>
      <w:r>
        <w:rPr>
          <w:rFonts w:ascii="Times New Roman" w:hAnsi="Times New Roman" w:cs="Times New Roman"/>
          <w:sz w:val="24"/>
          <w:szCs w:val="24"/>
        </w:rPr>
        <w:t>ы -</w:t>
      </w:r>
      <w:r w:rsidRPr="00853F05">
        <w:rPr>
          <w:rFonts w:ascii="Times New Roman" w:hAnsi="Times New Roman" w:cs="Times New Roman"/>
          <w:sz w:val="24"/>
          <w:szCs w:val="24"/>
        </w:rPr>
        <w:t xml:space="preserve"> Томское региональное отделение «Союз писателей России» и Томская областная универсальная научная библиотека имени А.С.Пушкина.</w:t>
      </w:r>
      <w:r>
        <w:rPr>
          <w:rFonts w:ascii="Times New Roman" w:hAnsi="Times New Roman" w:cs="Times New Roman"/>
          <w:sz w:val="24"/>
          <w:szCs w:val="24"/>
        </w:rPr>
        <w:t xml:space="preserve"> </w:t>
      </w:r>
      <w:r w:rsidRPr="00853F05">
        <w:rPr>
          <w:rFonts w:ascii="Times New Roman" w:hAnsi="Times New Roman" w:cs="Times New Roman"/>
          <w:sz w:val="24"/>
          <w:szCs w:val="24"/>
        </w:rPr>
        <w:t xml:space="preserve">Оценка поступивших на </w:t>
      </w:r>
      <w:r>
        <w:rPr>
          <w:rFonts w:ascii="Times New Roman" w:hAnsi="Times New Roman" w:cs="Times New Roman"/>
          <w:sz w:val="24"/>
          <w:szCs w:val="24"/>
        </w:rPr>
        <w:t>к</w:t>
      </w:r>
      <w:r w:rsidRPr="00853F05">
        <w:rPr>
          <w:rFonts w:ascii="Times New Roman" w:hAnsi="Times New Roman" w:cs="Times New Roman"/>
          <w:sz w:val="24"/>
          <w:szCs w:val="24"/>
        </w:rPr>
        <w:t xml:space="preserve">онкурс работ осуществлялась жюри </w:t>
      </w:r>
      <w:r>
        <w:rPr>
          <w:rFonts w:ascii="Times New Roman" w:hAnsi="Times New Roman" w:cs="Times New Roman"/>
          <w:sz w:val="24"/>
          <w:szCs w:val="24"/>
        </w:rPr>
        <w:t>к</w:t>
      </w:r>
      <w:r w:rsidRPr="00853F05">
        <w:rPr>
          <w:rFonts w:ascii="Times New Roman" w:hAnsi="Times New Roman" w:cs="Times New Roman"/>
          <w:sz w:val="24"/>
          <w:szCs w:val="24"/>
        </w:rPr>
        <w:t>онкурса, в состав которого вошли писатели Томского регионального отде</w:t>
      </w:r>
      <w:r>
        <w:rPr>
          <w:rFonts w:ascii="Times New Roman" w:hAnsi="Times New Roman" w:cs="Times New Roman"/>
          <w:sz w:val="24"/>
          <w:szCs w:val="24"/>
        </w:rPr>
        <w:t xml:space="preserve">ления «Союза писателей России», </w:t>
      </w:r>
      <w:r w:rsidRPr="00853F05">
        <w:rPr>
          <w:rFonts w:ascii="Times New Roman" w:hAnsi="Times New Roman" w:cs="Times New Roman"/>
          <w:sz w:val="24"/>
          <w:szCs w:val="24"/>
        </w:rPr>
        <w:t>специалист ТОУНБ им. А.С.Пушкина</w:t>
      </w:r>
      <w:r>
        <w:rPr>
          <w:rFonts w:ascii="Times New Roman" w:hAnsi="Times New Roman" w:cs="Times New Roman"/>
          <w:sz w:val="24"/>
          <w:szCs w:val="24"/>
        </w:rPr>
        <w:t xml:space="preserve"> и представитель</w:t>
      </w:r>
      <w:r w:rsidRPr="00853F05">
        <w:rPr>
          <w:rFonts w:ascii="Times New Roman" w:hAnsi="Times New Roman" w:cs="Times New Roman"/>
          <w:sz w:val="24"/>
          <w:szCs w:val="24"/>
        </w:rPr>
        <w:t xml:space="preserve"> общественности города Кедрового.</w:t>
      </w:r>
      <w:r>
        <w:rPr>
          <w:rFonts w:ascii="Times New Roman" w:hAnsi="Times New Roman" w:cs="Times New Roman"/>
          <w:sz w:val="24"/>
          <w:szCs w:val="24"/>
        </w:rPr>
        <w:t xml:space="preserve"> </w:t>
      </w:r>
      <w:r w:rsidRPr="00853F05">
        <w:rPr>
          <w:rFonts w:ascii="Times New Roman" w:hAnsi="Times New Roman" w:cs="Times New Roman"/>
          <w:sz w:val="24"/>
          <w:szCs w:val="24"/>
        </w:rPr>
        <w:t>На конкурсе было представлено 204 работы от 66 участников из 10 районов Томской области и 3-х городов областного подчинения. Конкурс проводился по четырём номина</w:t>
      </w:r>
      <w:r>
        <w:rPr>
          <w:rFonts w:ascii="Times New Roman" w:hAnsi="Times New Roman" w:cs="Times New Roman"/>
          <w:sz w:val="24"/>
          <w:szCs w:val="24"/>
        </w:rPr>
        <w:t xml:space="preserve">циям в двух возрастных группах. Среди авторов из Литературно-поэтического объединения «Лазурь» победителей выявлено не было. </w:t>
      </w:r>
    </w:p>
    <w:p w:rsidR="00695B96" w:rsidRDefault="00695B96" w:rsidP="00695B9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На фоне ограничений прошёл 10-летний юбилей гостиной. </w:t>
      </w:r>
      <w:r w:rsidRPr="0034450A">
        <w:rPr>
          <w:rFonts w:ascii="Times New Roman" w:hAnsi="Times New Roman" w:cs="Times New Roman"/>
          <w:sz w:val="24"/>
          <w:szCs w:val="24"/>
        </w:rPr>
        <w:t>К этому событию был составлен хронологический список-обзор новостных событий сайта библиотеки за последние 3 года, для того, чтобы вспомнить лучшие моменты сотрудничества гостиной с библиотекой</w:t>
      </w:r>
      <w:r>
        <w:rPr>
          <w:rFonts w:ascii="Times New Roman" w:hAnsi="Times New Roman" w:cs="Times New Roman"/>
          <w:sz w:val="24"/>
          <w:szCs w:val="24"/>
        </w:rPr>
        <w:t>. В газете «В краю кедровом» от 26 марта 2020 года опубликовано попурри из поздравлений участников гостиной. Предисловие к статье «Поэтическое десятилетие» написано Любовью Наконечной. 13 человек выразили желание сказать пару слов о том, что для них значит «Лазурь». Присоединился к поздравляющим сердечный друг объединения – автор из с. Бакчар Мирошников Виктор.</w:t>
      </w:r>
    </w:p>
    <w:p w:rsidR="00695B96" w:rsidRDefault="00695B96" w:rsidP="00695B96">
      <w:pPr>
        <w:spacing w:after="0" w:line="240" w:lineRule="auto"/>
        <w:ind w:right="-113"/>
        <w:jc w:val="both"/>
        <w:rPr>
          <w:rFonts w:ascii="Times New Roman" w:eastAsia="Calibri" w:hAnsi="Times New Roman" w:cs="Times New Roman"/>
          <w:b/>
          <w:sz w:val="24"/>
          <w:szCs w:val="24"/>
        </w:rPr>
      </w:pPr>
    </w:p>
    <w:p w:rsidR="00695B96" w:rsidRDefault="00695B96" w:rsidP="00695B96">
      <w:pPr>
        <w:spacing w:after="0" w:line="240" w:lineRule="auto"/>
        <w:ind w:right="-113"/>
        <w:jc w:val="center"/>
        <w:rPr>
          <w:rFonts w:ascii="Times New Roman" w:eastAsia="Calibri" w:hAnsi="Times New Roman" w:cs="Times New Roman"/>
          <w:b/>
          <w:sz w:val="24"/>
          <w:szCs w:val="24"/>
        </w:rPr>
      </w:pPr>
      <w:r>
        <w:rPr>
          <w:rFonts w:ascii="Times New Roman" w:eastAsia="Calibri" w:hAnsi="Times New Roman" w:cs="Times New Roman"/>
          <w:b/>
          <w:sz w:val="24"/>
          <w:szCs w:val="24"/>
        </w:rPr>
        <w:t>17.4. М</w:t>
      </w:r>
      <w:r w:rsidRPr="004F1153">
        <w:rPr>
          <w:rFonts w:ascii="Times New Roman" w:eastAsia="Calibri" w:hAnsi="Times New Roman" w:cs="Times New Roman"/>
          <w:b/>
          <w:sz w:val="24"/>
          <w:szCs w:val="24"/>
        </w:rPr>
        <w:t xml:space="preserve">униципальное бюджетное образовательное учреждение </w:t>
      </w:r>
    </w:p>
    <w:p w:rsidR="00695B96" w:rsidRDefault="00695B96" w:rsidP="00695B96">
      <w:pPr>
        <w:spacing w:after="0" w:line="240" w:lineRule="auto"/>
        <w:ind w:right="-113"/>
        <w:jc w:val="center"/>
        <w:rPr>
          <w:rFonts w:ascii="Times New Roman" w:eastAsia="Calibri" w:hAnsi="Times New Roman" w:cs="Times New Roman"/>
          <w:b/>
          <w:sz w:val="24"/>
          <w:szCs w:val="24"/>
        </w:rPr>
      </w:pPr>
      <w:r w:rsidRPr="004F1153">
        <w:rPr>
          <w:rFonts w:ascii="Times New Roman" w:eastAsia="Calibri" w:hAnsi="Times New Roman" w:cs="Times New Roman"/>
          <w:b/>
          <w:sz w:val="24"/>
          <w:szCs w:val="24"/>
        </w:rPr>
        <w:t>дополнительного образования «Детская школа искусств» г. Кедрового</w:t>
      </w:r>
    </w:p>
    <w:p w:rsidR="00695B96" w:rsidRDefault="00695B96" w:rsidP="00695B96">
      <w:pPr>
        <w:pStyle w:val="a7"/>
        <w:spacing w:after="0" w:line="240" w:lineRule="auto"/>
        <w:ind w:firstLine="708"/>
        <w:jc w:val="both"/>
        <w:rPr>
          <w:color w:val="000000"/>
        </w:rPr>
      </w:pPr>
      <w:r>
        <w:rPr>
          <w:color w:val="000000"/>
        </w:rPr>
        <w:t>За 2020 год МБОУ ДО «Детская школа искусств» г.Кедрового провела 4 мероприятия на школьном уровне и приняла участие в 4 мероприятиях муниципального уровня. Также учащиеся и преподаватели принимали участие в конкурсах различного уровня: международный уровень - 52 участника (33 участника получили дипломы 1 степени, 14 - дипломы 2 степени и 5 - дипломы 3 степени), всероссийский уровень - 13 участников (11 участников получили дипломы 1 степени, 2 - дипломы 2 степени), областной уровень - 20 участников (1 участник - получил диплом 2 степени), муниципальный уровень - 64 участника.</w:t>
      </w:r>
    </w:p>
    <w:p w:rsidR="00695B96" w:rsidRDefault="00695B96" w:rsidP="00695B96">
      <w:pPr>
        <w:pStyle w:val="a7"/>
        <w:spacing w:after="0" w:line="240" w:lineRule="auto"/>
        <w:rPr>
          <w:b/>
          <w:bCs/>
          <w:color w:val="000000"/>
        </w:rPr>
      </w:pPr>
      <w:r>
        <w:rPr>
          <w:b/>
          <w:bCs/>
          <w:color w:val="000000"/>
        </w:rPr>
        <w:t xml:space="preserve">Международные конкурсы: </w:t>
      </w:r>
    </w:p>
    <w:p w:rsidR="00695B96" w:rsidRDefault="00695B96" w:rsidP="00695B96">
      <w:pPr>
        <w:pStyle w:val="a7"/>
        <w:numPr>
          <w:ilvl w:val="0"/>
          <w:numId w:val="34"/>
        </w:numPr>
        <w:spacing w:after="0" w:line="240" w:lineRule="auto"/>
        <w:ind w:firstLine="708"/>
        <w:rPr>
          <w:color w:val="000000"/>
        </w:rPr>
      </w:pPr>
      <w:r>
        <w:rPr>
          <w:color w:val="000000"/>
          <w:lang w:val="en-US"/>
        </w:rPr>
        <w:t>V</w:t>
      </w:r>
      <w:r>
        <w:rPr>
          <w:color w:val="000000"/>
        </w:rPr>
        <w:t>Международный конкурс творческих коллективов и исполнителей «Звёздный путь»;</w:t>
      </w:r>
    </w:p>
    <w:p w:rsidR="00695B96" w:rsidRDefault="00695B96" w:rsidP="00695B96">
      <w:pPr>
        <w:pStyle w:val="a7"/>
        <w:numPr>
          <w:ilvl w:val="0"/>
          <w:numId w:val="34"/>
        </w:numPr>
        <w:spacing w:after="0" w:line="240" w:lineRule="auto"/>
        <w:ind w:firstLine="708"/>
        <w:rPr>
          <w:color w:val="000000"/>
        </w:rPr>
      </w:pPr>
      <w:r>
        <w:rPr>
          <w:color w:val="000000"/>
        </w:rPr>
        <w:t>Интернет - олимпиады по музыке на интернет портале «Солнечный свет»;</w:t>
      </w:r>
    </w:p>
    <w:p w:rsidR="00695B96" w:rsidRDefault="00695B96" w:rsidP="00695B96">
      <w:pPr>
        <w:pStyle w:val="a7"/>
        <w:numPr>
          <w:ilvl w:val="0"/>
          <w:numId w:val="34"/>
        </w:numPr>
        <w:spacing w:after="0" w:line="240" w:lineRule="auto"/>
        <w:ind w:firstLine="708"/>
        <w:rPr>
          <w:b/>
          <w:bCs/>
          <w:color w:val="000000"/>
        </w:rPr>
      </w:pPr>
      <w:r>
        <w:rPr>
          <w:color w:val="000000"/>
        </w:rPr>
        <w:t>Интернет - конкурс «Музыкальный турнир»;</w:t>
      </w:r>
    </w:p>
    <w:p w:rsidR="00695B96" w:rsidRDefault="00695B96" w:rsidP="00695B96">
      <w:pPr>
        <w:pStyle w:val="a7"/>
        <w:numPr>
          <w:ilvl w:val="0"/>
          <w:numId w:val="34"/>
        </w:numPr>
        <w:spacing w:after="0" w:line="240" w:lineRule="auto"/>
        <w:ind w:firstLine="708"/>
        <w:rPr>
          <w:color w:val="000000"/>
        </w:rPr>
      </w:pPr>
      <w:r>
        <w:rPr>
          <w:color w:val="000000"/>
        </w:rPr>
        <w:t>Международный творческий конкурс «Что за прелесть эти сказки!»;</w:t>
      </w:r>
    </w:p>
    <w:p w:rsidR="00695B96" w:rsidRDefault="00695B96" w:rsidP="00695B96">
      <w:pPr>
        <w:pStyle w:val="a7"/>
        <w:numPr>
          <w:ilvl w:val="0"/>
          <w:numId w:val="34"/>
        </w:numPr>
        <w:spacing w:after="0" w:line="240" w:lineRule="auto"/>
        <w:ind w:firstLine="708"/>
        <w:rPr>
          <w:color w:val="000000"/>
        </w:rPr>
      </w:pPr>
      <w:r>
        <w:rPr>
          <w:color w:val="000000"/>
        </w:rPr>
        <w:t>Международный творческий конкурс «Мой любимый питомец»;</w:t>
      </w:r>
    </w:p>
    <w:p w:rsidR="00695B96" w:rsidRDefault="00695B96" w:rsidP="00695B96">
      <w:pPr>
        <w:pStyle w:val="a7"/>
        <w:numPr>
          <w:ilvl w:val="0"/>
          <w:numId w:val="34"/>
        </w:numPr>
        <w:spacing w:after="0" w:line="240" w:lineRule="auto"/>
        <w:ind w:firstLine="708"/>
        <w:rPr>
          <w:color w:val="000000"/>
        </w:rPr>
      </w:pPr>
      <w:r>
        <w:rPr>
          <w:color w:val="000000"/>
        </w:rPr>
        <w:t>Международный творческий конкурс «Когда часы 12 бьют...»;</w:t>
      </w:r>
    </w:p>
    <w:p w:rsidR="00695B96" w:rsidRDefault="00695B96" w:rsidP="00695B96">
      <w:pPr>
        <w:pStyle w:val="a7"/>
        <w:numPr>
          <w:ilvl w:val="0"/>
          <w:numId w:val="34"/>
        </w:numPr>
        <w:spacing w:after="0" w:line="240" w:lineRule="auto"/>
        <w:ind w:firstLine="708"/>
        <w:rPr>
          <w:color w:val="000000"/>
        </w:rPr>
      </w:pPr>
      <w:r>
        <w:rPr>
          <w:color w:val="000000"/>
        </w:rPr>
        <w:t>Международный творческий конкурс «Здравствуй, зимушка - зима»;</w:t>
      </w:r>
    </w:p>
    <w:p w:rsidR="00695B96" w:rsidRDefault="00695B96" w:rsidP="00695B96">
      <w:pPr>
        <w:pStyle w:val="a7"/>
        <w:numPr>
          <w:ilvl w:val="0"/>
          <w:numId w:val="34"/>
        </w:numPr>
        <w:spacing w:after="0" w:line="240" w:lineRule="auto"/>
        <w:ind w:firstLine="708"/>
        <w:rPr>
          <w:color w:val="000000"/>
        </w:rPr>
      </w:pPr>
      <w:r>
        <w:rPr>
          <w:color w:val="000000"/>
        </w:rPr>
        <w:t>Международный творческий конкурс «Волшебная кисточка»;</w:t>
      </w:r>
    </w:p>
    <w:p w:rsidR="00695B96" w:rsidRPr="00D1190E" w:rsidRDefault="00695B96" w:rsidP="00695B96">
      <w:pPr>
        <w:pStyle w:val="a7"/>
        <w:numPr>
          <w:ilvl w:val="0"/>
          <w:numId w:val="34"/>
        </w:numPr>
        <w:spacing w:after="0" w:line="240" w:lineRule="auto"/>
        <w:ind w:firstLine="708"/>
        <w:rPr>
          <w:b/>
          <w:bCs/>
          <w:color w:val="000000"/>
        </w:rPr>
      </w:pPr>
      <w:r w:rsidRPr="00D1190E">
        <w:rPr>
          <w:color w:val="000000"/>
        </w:rPr>
        <w:t>Международный творческий конкурс «Мамино Счастье».</w:t>
      </w:r>
    </w:p>
    <w:p w:rsidR="00695B96" w:rsidRPr="00D1190E" w:rsidRDefault="00695B96" w:rsidP="00695B96">
      <w:pPr>
        <w:pStyle w:val="a7"/>
        <w:spacing w:after="0" w:line="240" w:lineRule="auto"/>
        <w:rPr>
          <w:b/>
          <w:bCs/>
          <w:color w:val="000000"/>
        </w:rPr>
      </w:pPr>
      <w:r w:rsidRPr="00D1190E">
        <w:rPr>
          <w:b/>
          <w:bCs/>
          <w:color w:val="000000"/>
        </w:rPr>
        <w:t>Всероссийские конкурсы:</w:t>
      </w:r>
    </w:p>
    <w:p w:rsidR="00695B96" w:rsidRDefault="00695B96" w:rsidP="00695B96">
      <w:pPr>
        <w:pStyle w:val="a7"/>
        <w:numPr>
          <w:ilvl w:val="0"/>
          <w:numId w:val="35"/>
        </w:numPr>
        <w:spacing w:after="0" w:line="240" w:lineRule="auto"/>
        <w:ind w:firstLine="709"/>
        <w:rPr>
          <w:color w:val="000000"/>
        </w:rPr>
      </w:pPr>
      <w:r>
        <w:rPr>
          <w:color w:val="000000"/>
          <w:lang w:val="en-US"/>
        </w:rPr>
        <w:t>II</w:t>
      </w:r>
      <w:r>
        <w:rPr>
          <w:color w:val="000000"/>
        </w:rPr>
        <w:t xml:space="preserve"> Всероссийский конкурс по вокалу «Поющая Сибирь»;</w:t>
      </w:r>
    </w:p>
    <w:p w:rsidR="00695B96" w:rsidRDefault="00695B96" w:rsidP="00695B96">
      <w:pPr>
        <w:pStyle w:val="a7"/>
        <w:numPr>
          <w:ilvl w:val="0"/>
          <w:numId w:val="35"/>
        </w:numPr>
        <w:spacing w:after="0" w:line="240" w:lineRule="auto"/>
        <w:ind w:firstLine="709"/>
        <w:rPr>
          <w:color w:val="000000"/>
        </w:rPr>
      </w:pPr>
      <w:r>
        <w:rPr>
          <w:color w:val="000000"/>
          <w:lang w:val="en-US"/>
        </w:rPr>
        <w:lastRenderedPageBreak/>
        <w:t>XII</w:t>
      </w:r>
      <w:r>
        <w:rPr>
          <w:color w:val="000000"/>
        </w:rPr>
        <w:t>Всероссийский конкурс для детей и молодёжи «Достижение юных»;</w:t>
      </w:r>
    </w:p>
    <w:p w:rsidR="00695B96" w:rsidRDefault="00695B96" w:rsidP="00695B96">
      <w:pPr>
        <w:pStyle w:val="a7"/>
        <w:numPr>
          <w:ilvl w:val="0"/>
          <w:numId w:val="35"/>
        </w:numPr>
        <w:spacing w:after="0" w:line="240" w:lineRule="auto"/>
        <w:ind w:firstLine="709"/>
        <w:rPr>
          <w:color w:val="000000"/>
        </w:rPr>
      </w:pPr>
      <w:r>
        <w:rPr>
          <w:color w:val="000000"/>
        </w:rPr>
        <w:t>Интернет - олимпиады по музыке на интернет портале «Солнечный свет»;</w:t>
      </w:r>
    </w:p>
    <w:p w:rsidR="00695B96" w:rsidRDefault="00695B96" w:rsidP="00695B96">
      <w:pPr>
        <w:pStyle w:val="a7"/>
        <w:numPr>
          <w:ilvl w:val="0"/>
          <w:numId w:val="35"/>
        </w:numPr>
        <w:spacing w:after="0" w:line="240" w:lineRule="auto"/>
        <w:ind w:firstLine="709"/>
        <w:rPr>
          <w:b/>
          <w:bCs/>
          <w:color w:val="000000"/>
        </w:rPr>
      </w:pPr>
      <w:r>
        <w:rPr>
          <w:color w:val="000000"/>
        </w:rPr>
        <w:t>Интернет - конкурс «Музыкальный турнир».</w:t>
      </w:r>
    </w:p>
    <w:p w:rsidR="00695B96" w:rsidRDefault="00695B96" w:rsidP="00695B96">
      <w:pPr>
        <w:pStyle w:val="a7"/>
        <w:spacing w:after="0" w:line="240" w:lineRule="auto"/>
        <w:rPr>
          <w:b/>
          <w:bCs/>
          <w:color w:val="000000"/>
        </w:rPr>
      </w:pPr>
      <w:r>
        <w:rPr>
          <w:b/>
          <w:bCs/>
          <w:color w:val="000000"/>
        </w:rPr>
        <w:t xml:space="preserve">Областные конкурсы: </w:t>
      </w:r>
    </w:p>
    <w:p w:rsidR="00695B96" w:rsidRDefault="00695B96" w:rsidP="00695B96">
      <w:pPr>
        <w:pStyle w:val="a7"/>
        <w:numPr>
          <w:ilvl w:val="0"/>
          <w:numId w:val="36"/>
        </w:numPr>
        <w:spacing w:after="0" w:line="240" w:lineRule="auto"/>
        <w:ind w:firstLine="709"/>
        <w:rPr>
          <w:color w:val="000000"/>
        </w:rPr>
      </w:pPr>
      <w:r>
        <w:rPr>
          <w:color w:val="000000"/>
          <w:lang w:val="en-US"/>
        </w:rPr>
        <w:t>IV</w:t>
      </w:r>
      <w:r>
        <w:rPr>
          <w:color w:val="000000"/>
        </w:rPr>
        <w:t>областной фестиваль детских творческих коллективов «Солнечный круг»;</w:t>
      </w:r>
    </w:p>
    <w:p w:rsidR="00695B96" w:rsidRDefault="00695B96" w:rsidP="00695B96">
      <w:pPr>
        <w:pStyle w:val="a7"/>
        <w:numPr>
          <w:ilvl w:val="0"/>
          <w:numId w:val="36"/>
        </w:numPr>
        <w:spacing w:after="0" w:line="240" w:lineRule="auto"/>
        <w:ind w:firstLine="709"/>
        <w:rPr>
          <w:color w:val="000000"/>
        </w:rPr>
      </w:pPr>
      <w:r>
        <w:rPr>
          <w:color w:val="000000"/>
        </w:rPr>
        <w:t>Областной открытый конкурс творческих работ «Волшебник Новый год».</w:t>
      </w:r>
    </w:p>
    <w:p w:rsidR="00695B96" w:rsidRDefault="00695B96" w:rsidP="00695B96">
      <w:pPr>
        <w:pStyle w:val="a7"/>
        <w:spacing w:after="0" w:line="240" w:lineRule="auto"/>
        <w:rPr>
          <w:b/>
          <w:bCs/>
          <w:color w:val="000000"/>
        </w:rPr>
      </w:pPr>
      <w:r>
        <w:rPr>
          <w:b/>
          <w:bCs/>
          <w:color w:val="000000"/>
        </w:rPr>
        <w:t>Муниципальные конкурсы:</w:t>
      </w:r>
    </w:p>
    <w:p w:rsidR="00695B96" w:rsidRDefault="00695B96" w:rsidP="00695B96">
      <w:pPr>
        <w:pStyle w:val="a7"/>
        <w:numPr>
          <w:ilvl w:val="0"/>
          <w:numId w:val="37"/>
        </w:numPr>
        <w:spacing w:after="0" w:line="240" w:lineRule="auto"/>
        <w:ind w:firstLine="709"/>
        <w:rPr>
          <w:color w:val="000000"/>
        </w:rPr>
      </w:pPr>
      <w:r>
        <w:rPr>
          <w:color w:val="000000"/>
        </w:rPr>
        <w:t>Муниципальный конкурс творческих работ «Волшебник Новый год».</w:t>
      </w:r>
    </w:p>
    <w:p w:rsidR="00695B96" w:rsidRDefault="00695B96" w:rsidP="00695B96">
      <w:pPr>
        <w:pStyle w:val="a7"/>
        <w:spacing w:after="0" w:line="240" w:lineRule="auto"/>
        <w:ind w:firstLine="708"/>
        <w:jc w:val="both"/>
        <w:rPr>
          <w:color w:val="000000"/>
        </w:rPr>
      </w:pPr>
      <w:r>
        <w:rPr>
          <w:color w:val="000000"/>
        </w:rPr>
        <w:t xml:space="preserve">В 2019 году в Детской школе искусств состоялось открытие виртуального концертного зала, работа которого продолжилась в 2020 году. Количество показов произведений филармонической музыки - 3. Количество посещений гражданами показов произведений - 97. </w:t>
      </w:r>
    </w:p>
    <w:p w:rsidR="00695B96" w:rsidRDefault="00695B96" w:rsidP="00695B96">
      <w:pPr>
        <w:pStyle w:val="a7"/>
        <w:spacing w:after="0" w:line="240" w:lineRule="auto"/>
        <w:ind w:firstLine="708"/>
        <w:jc w:val="both"/>
        <w:rPr>
          <w:color w:val="000000"/>
        </w:rPr>
      </w:pPr>
      <w:r>
        <w:rPr>
          <w:color w:val="000000"/>
        </w:rPr>
        <w:t>На конец 2019-2020 учебного года в ДШИ численность обучающихся составила 90 человек без повтора учащихся на отделениях и 105 с повторением.</w:t>
      </w:r>
    </w:p>
    <w:p w:rsidR="00695B96" w:rsidRDefault="00695B96" w:rsidP="00695B96">
      <w:pPr>
        <w:pStyle w:val="a7"/>
        <w:spacing w:after="0" w:line="240" w:lineRule="auto"/>
        <w:ind w:firstLine="708"/>
        <w:jc w:val="both"/>
        <w:rPr>
          <w:color w:val="000000"/>
        </w:rPr>
      </w:pPr>
      <w:r>
        <w:rPr>
          <w:color w:val="000000"/>
        </w:rPr>
        <w:t>В 2020 году школа выпустила 11 выпускников, среди них 9 выпускников получили свидетельство с отличием. Выпускница художественного отделения «Детской школы искусств» Истомина Елизавета, поступила на очную форму обучения в Томский государственный университет по направлению подготовки, учитель ИЗО и МХК.</w:t>
      </w:r>
    </w:p>
    <w:p w:rsidR="00695B96" w:rsidRDefault="00695B96" w:rsidP="00695B96">
      <w:pPr>
        <w:spacing w:after="0" w:line="240" w:lineRule="auto"/>
        <w:jc w:val="center"/>
        <w:rPr>
          <w:rFonts w:ascii="Times New Roman" w:eastAsia="Calibri" w:hAnsi="Times New Roman" w:cs="Times New Roman"/>
          <w:b/>
          <w:sz w:val="24"/>
          <w:szCs w:val="24"/>
        </w:rPr>
      </w:pPr>
    </w:p>
    <w:p w:rsidR="00695B96" w:rsidRPr="004F1153" w:rsidRDefault="00695B96" w:rsidP="00695B96">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17.5. </w:t>
      </w:r>
      <w:r w:rsidRPr="004F1153">
        <w:rPr>
          <w:rFonts w:ascii="Times New Roman" w:eastAsia="Calibri" w:hAnsi="Times New Roman" w:cs="Times New Roman"/>
          <w:b/>
          <w:sz w:val="24"/>
          <w:szCs w:val="24"/>
        </w:rPr>
        <w:t>Физическая культура и спорт</w:t>
      </w:r>
    </w:p>
    <w:p w:rsidR="00695B96" w:rsidRPr="004F1153" w:rsidRDefault="00695B96" w:rsidP="00695B96">
      <w:pPr>
        <w:spacing w:after="0" w:line="240" w:lineRule="auto"/>
        <w:ind w:firstLine="708"/>
        <w:jc w:val="both"/>
        <w:rPr>
          <w:rFonts w:ascii="Times New Roman" w:eastAsia="Calibri" w:hAnsi="Times New Roman" w:cs="Times New Roman"/>
          <w:sz w:val="24"/>
          <w:szCs w:val="24"/>
        </w:rPr>
      </w:pPr>
      <w:r w:rsidRPr="006823EA">
        <w:rPr>
          <w:rFonts w:ascii="Times New Roman" w:eastAsia="Calibri" w:hAnsi="Times New Roman" w:cs="Times New Roman"/>
          <w:sz w:val="24"/>
          <w:szCs w:val="24"/>
        </w:rPr>
        <w:t>В 2020 году было проведено 9 физкультурно-оздоровительных и спортивно-массовых мероприятий</w:t>
      </w:r>
      <w:r>
        <w:rPr>
          <w:rFonts w:ascii="Times New Roman" w:eastAsia="Calibri" w:hAnsi="Times New Roman" w:cs="Times New Roman"/>
          <w:sz w:val="24"/>
          <w:szCs w:val="24"/>
        </w:rPr>
        <w:t xml:space="preserve">, </w:t>
      </w:r>
      <w:r w:rsidRPr="006823EA">
        <w:rPr>
          <w:rFonts w:ascii="Times New Roman" w:eastAsia="Calibri" w:hAnsi="Times New Roman" w:cs="Times New Roman"/>
          <w:sz w:val="24"/>
          <w:szCs w:val="24"/>
        </w:rPr>
        <w:t>в том числе Всероссийская массовая лыжная гонка «Лыжня России»</w:t>
      </w:r>
      <w:r>
        <w:rPr>
          <w:rFonts w:ascii="Times New Roman" w:eastAsia="Calibri" w:hAnsi="Times New Roman" w:cs="Times New Roman"/>
          <w:sz w:val="24"/>
          <w:szCs w:val="24"/>
        </w:rPr>
        <w:t>. В</w:t>
      </w:r>
      <w:r w:rsidRPr="006823EA">
        <w:rPr>
          <w:rFonts w:ascii="Times New Roman" w:eastAsia="Calibri" w:hAnsi="Times New Roman" w:cs="Times New Roman"/>
          <w:sz w:val="24"/>
          <w:szCs w:val="24"/>
        </w:rPr>
        <w:t>сего в мероприятии приняли участие около 400 человек.</w:t>
      </w:r>
    </w:p>
    <w:p w:rsidR="00695B96" w:rsidRPr="006823EA" w:rsidRDefault="00695B96" w:rsidP="00695B96">
      <w:pPr>
        <w:spacing w:after="0" w:line="240" w:lineRule="auto"/>
        <w:ind w:firstLine="708"/>
        <w:jc w:val="both"/>
        <w:rPr>
          <w:rFonts w:ascii="Times New Roman" w:eastAsia="Calibri" w:hAnsi="Times New Roman" w:cs="Times New Roman"/>
          <w:sz w:val="24"/>
          <w:szCs w:val="24"/>
        </w:rPr>
      </w:pPr>
      <w:r w:rsidRPr="006823EA">
        <w:rPr>
          <w:rFonts w:ascii="Times New Roman" w:eastAsia="Calibri" w:hAnsi="Times New Roman" w:cs="Times New Roman"/>
          <w:sz w:val="24"/>
          <w:szCs w:val="24"/>
        </w:rPr>
        <w:t xml:space="preserve">В феврале сборная команда </w:t>
      </w:r>
      <w:r>
        <w:rPr>
          <w:rFonts w:ascii="Times New Roman" w:eastAsia="Calibri" w:hAnsi="Times New Roman" w:cs="Times New Roman"/>
          <w:sz w:val="24"/>
          <w:szCs w:val="24"/>
        </w:rPr>
        <w:t>муниципального образования</w:t>
      </w:r>
      <w:r w:rsidRPr="006823EA">
        <w:rPr>
          <w:rFonts w:ascii="Times New Roman" w:eastAsia="Calibri" w:hAnsi="Times New Roman" w:cs="Times New Roman"/>
          <w:sz w:val="24"/>
          <w:szCs w:val="24"/>
        </w:rPr>
        <w:t xml:space="preserve"> «Город Кедровый» приняла участие в XXXV</w:t>
      </w:r>
      <w:r w:rsidRPr="006823EA">
        <w:rPr>
          <w:rFonts w:ascii="Times New Roman" w:eastAsia="Calibri" w:hAnsi="Times New Roman" w:cs="Times New Roman"/>
          <w:sz w:val="24"/>
          <w:szCs w:val="24"/>
          <w:lang w:val="en-US"/>
        </w:rPr>
        <w:t>I</w:t>
      </w:r>
      <w:r w:rsidRPr="006823EA">
        <w:rPr>
          <w:rFonts w:ascii="Times New Roman" w:eastAsia="Calibri" w:hAnsi="Times New Roman" w:cs="Times New Roman"/>
          <w:sz w:val="24"/>
          <w:szCs w:val="24"/>
        </w:rPr>
        <w:t xml:space="preserve"> областных зимних сельских спортивных игр «Снежные узоры» в Первомайском районе по следующим направлениям: в шахматы, лыжные гонки, настольный теннис.</w:t>
      </w:r>
    </w:p>
    <w:p w:rsidR="00695B96" w:rsidRPr="006823EA" w:rsidRDefault="00695B96" w:rsidP="00695B96">
      <w:pPr>
        <w:spacing w:after="0" w:line="240" w:lineRule="auto"/>
        <w:ind w:firstLine="708"/>
        <w:jc w:val="both"/>
        <w:rPr>
          <w:rFonts w:ascii="Times New Roman" w:eastAsia="Calibri" w:hAnsi="Times New Roman" w:cs="Times New Roman"/>
          <w:sz w:val="24"/>
          <w:szCs w:val="24"/>
        </w:rPr>
      </w:pPr>
      <w:r w:rsidRPr="006823EA">
        <w:rPr>
          <w:rFonts w:ascii="Times New Roman" w:eastAsia="Calibri" w:hAnsi="Times New Roman" w:cs="Times New Roman"/>
          <w:sz w:val="24"/>
          <w:szCs w:val="24"/>
        </w:rPr>
        <w:t xml:space="preserve">Департаментом по молодежной политики, физической культуре и спорту в 2020 году было выделена субсидия на обеспечение условий для развития физической культуры и массового спорта. Для реализации работы с населением было принято 5 инструкторов для работы с населением в спортивных секциях: волейболу, аэробике, лыжному спорту, настольному теннису, многоборью, футболу и для занятий в тренажерном зале. Всего систематически занимающихся физической культурой и спортом, в том числе самостоятельно в возрасте 3-79 лет составляет 591 человека. Таким образом, доля систематически занимающихся спортом на территории </w:t>
      </w:r>
      <w:r w:rsidRPr="00574165">
        <w:rPr>
          <w:rFonts w:ascii="Times New Roman" w:eastAsia="Calibri" w:hAnsi="Times New Roman" w:cs="Times New Roman"/>
          <w:sz w:val="24"/>
          <w:szCs w:val="24"/>
        </w:rPr>
        <w:t>муниципального образования</w:t>
      </w:r>
      <w:r w:rsidRPr="006823EA">
        <w:rPr>
          <w:rFonts w:ascii="Times New Roman" w:eastAsia="Calibri" w:hAnsi="Times New Roman" w:cs="Times New Roman"/>
          <w:sz w:val="24"/>
          <w:szCs w:val="24"/>
        </w:rPr>
        <w:t xml:space="preserve"> составляет 20,98%.</w:t>
      </w:r>
    </w:p>
    <w:p w:rsidR="00695B96" w:rsidRDefault="00695B96" w:rsidP="00695B96">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В</w:t>
      </w:r>
      <w:r w:rsidRPr="004F1153">
        <w:rPr>
          <w:rFonts w:ascii="Times New Roman" w:eastAsia="Calibri" w:hAnsi="Times New Roman" w:cs="Times New Roman"/>
          <w:sz w:val="24"/>
          <w:szCs w:val="24"/>
        </w:rPr>
        <w:t xml:space="preserve"> осенне-зимний период проводились работы по содержанию лыжной трассы. Зимой организованна работа пункта проката лыж и коньков в г. Кедровом</w:t>
      </w:r>
      <w:r>
        <w:rPr>
          <w:rFonts w:ascii="Times New Roman" w:eastAsia="Calibri" w:hAnsi="Times New Roman" w:cs="Times New Roman"/>
          <w:sz w:val="24"/>
          <w:szCs w:val="24"/>
        </w:rPr>
        <w:t xml:space="preserve"> и с. Пудино</w:t>
      </w:r>
      <w:r w:rsidRPr="004F1153">
        <w:rPr>
          <w:rFonts w:ascii="Times New Roman" w:eastAsia="Calibri" w:hAnsi="Times New Roman" w:cs="Times New Roman"/>
          <w:sz w:val="24"/>
          <w:szCs w:val="24"/>
        </w:rPr>
        <w:t>. В течение года организованна работа центра тестирования нормативов ГТО</w:t>
      </w:r>
      <w:r>
        <w:rPr>
          <w:rFonts w:ascii="Times New Roman" w:eastAsia="Calibri" w:hAnsi="Times New Roman" w:cs="Times New Roman"/>
          <w:sz w:val="24"/>
          <w:szCs w:val="24"/>
        </w:rPr>
        <w:t xml:space="preserve">. В </w:t>
      </w:r>
      <w:r w:rsidRPr="004F1153">
        <w:rPr>
          <w:rFonts w:ascii="Times New Roman" w:eastAsia="Calibri" w:hAnsi="Times New Roman" w:cs="Times New Roman"/>
          <w:sz w:val="24"/>
          <w:szCs w:val="24"/>
        </w:rPr>
        <w:t>20</w:t>
      </w:r>
      <w:r>
        <w:rPr>
          <w:rFonts w:ascii="Times New Roman" w:eastAsia="Calibri" w:hAnsi="Times New Roman" w:cs="Times New Roman"/>
          <w:sz w:val="24"/>
          <w:szCs w:val="24"/>
        </w:rPr>
        <w:t>20</w:t>
      </w:r>
      <w:r w:rsidRPr="004F1153">
        <w:rPr>
          <w:rFonts w:ascii="Times New Roman" w:eastAsia="Calibri" w:hAnsi="Times New Roman" w:cs="Times New Roman"/>
          <w:sz w:val="24"/>
          <w:szCs w:val="24"/>
        </w:rPr>
        <w:t xml:space="preserve"> году на знаки отличия сдали </w:t>
      </w:r>
      <w:r>
        <w:rPr>
          <w:rFonts w:ascii="Times New Roman" w:eastAsia="Calibri" w:hAnsi="Times New Roman" w:cs="Times New Roman"/>
          <w:sz w:val="24"/>
          <w:szCs w:val="24"/>
        </w:rPr>
        <w:t>9 человек</w:t>
      </w:r>
      <w:r w:rsidRPr="004F1153">
        <w:rPr>
          <w:rFonts w:ascii="Times New Roman" w:eastAsia="Calibri" w:hAnsi="Times New Roman" w:cs="Times New Roman"/>
          <w:sz w:val="24"/>
          <w:szCs w:val="24"/>
        </w:rPr>
        <w:t xml:space="preserve">. </w:t>
      </w:r>
    </w:p>
    <w:p w:rsidR="00695B96" w:rsidRPr="000C0431" w:rsidRDefault="00695B96" w:rsidP="00695B96">
      <w:pPr>
        <w:pStyle w:val="a4"/>
        <w:spacing w:after="0" w:line="240" w:lineRule="auto"/>
        <w:ind w:left="0" w:firstLine="709"/>
        <w:jc w:val="both"/>
        <w:rPr>
          <w:rFonts w:ascii="Times New Roman" w:hAnsi="Times New Roman" w:cs="Times New Roman"/>
          <w:sz w:val="24"/>
          <w:szCs w:val="24"/>
        </w:rPr>
      </w:pPr>
      <w:r w:rsidRPr="000C0431">
        <w:rPr>
          <w:rFonts w:ascii="Times New Roman" w:hAnsi="Times New Roman" w:cs="Times New Roman"/>
          <w:sz w:val="24"/>
          <w:szCs w:val="24"/>
        </w:rPr>
        <w:t xml:space="preserve">В 2020 году при финансовой поддержке Департамента по молодежной политике, физической культуре и спорту Томской области в размере 300 000,00 рублей и местного софиннансирования 179 229,60 рублей в июле 2020 года введены в эксплуатацию малобюджетные спортивные площадки для выполнения нормативов ГТО в г. Кедровом 2 мкр. </w:t>
      </w:r>
      <w:r>
        <w:rPr>
          <w:rFonts w:ascii="Times New Roman" w:hAnsi="Times New Roman" w:cs="Times New Roman"/>
          <w:sz w:val="24"/>
          <w:szCs w:val="24"/>
        </w:rPr>
        <w:t>на общую сумму 479 229,60 рублей.</w:t>
      </w:r>
    </w:p>
    <w:p w:rsidR="00695B96" w:rsidRPr="000C0431" w:rsidRDefault="00695B96" w:rsidP="00695B96">
      <w:pPr>
        <w:pStyle w:val="a4"/>
        <w:spacing w:after="0" w:line="240" w:lineRule="auto"/>
        <w:ind w:left="0" w:firstLine="709"/>
        <w:jc w:val="both"/>
        <w:rPr>
          <w:rFonts w:ascii="Times New Roman" w:hAnsi="Times New Roman" w:cs="Times New Roman"/>
          <w:sz w:val="24"/>
          <w:szCs w:val="24"/>
        </w:rPr>
      </w:pPr>
      <w:r w:rsidRPr="000C0431">
        <w:rPr>
          <w:rFonts w:ascii="Times New Roman" w:hAnsi="Times New Roman" w:cs="Times New Roman"/>
          <w:sz w:val="24"/>
          <w:szCs w:val="24"/>
        </w:rPr>
        <w:t>В рамках государственной программы Российской Федерации «Комплексное развитие сельских территорий» в августе 2020 года введена в эксплуатацию хоккейная коробка на территории с. Пудино на общую сумму 1 700 000,00 рублей, из них 871 500,00 рублей - федеральный бюджет, 178 500,00 рублей - областной бюджет, 650 000,00 рублей - местный бюджет.</w:t>
      </w:r>
    </w:p>
    <w:p w:rsidR="00695B96" w:rsidRDefault="00695B96" w:rsidP="00695B96">
      <w:pPr>
        <w:spacing w:after="0" w:line="240" w:lineRule="auto"/>
        <w:ind w:firstLine="709"/>
        <w:jc w:val="both"/>
        <w:rPr>
          <w:rFonts w:ascii="Times New Roman" w:eastAsia="Calibri" w:hAnsi="Times New Roman" w:cs="Times New Roman"/>
          <w:sz w:val="24"/>
          <w:szCs w:val="24"/>
        </w:rPr>
      </w:pPr>
      <w:r w:rsidRPr="005E188E">
        <w:rPr>
          <w:rFonts w:ascii="Times New Roman" w:eastAsia="Calibri" w:hAnsi="Times New Roman" w:cs="Times New Roman"/>
          <w:sz w:val="24"/>
          <w:szCs w:val="24"/>
        </w:rPr>
        <w:t>За счет средств субсидии Департамента по молодежной политике, физической</w:t>
      </w:r>
      <w:r w:rsidRPr="004F1153">
        <w:rPr>
          <w:rFonts w:ascii="Times New Roman" w:eastAsia="Calibri" w:hAnsi="Times New Roman" w:cs="Times New Roman"/>
          <w:sz w:val="24"/>
          <w:szCs w:val="24"/>
        </w:rPr>
        <w:t xml:space="preserve"> культуре и спорту Томской области </w:t>
      </w:r>
      <w:r>
        <w:rPr>
          <w:rFonts w:ascii="Times New Roman" w:eastAsia="Calibri" w:hAnsi="Times New Roman" w:cs="Times New Roman"/>
          <w:sz w:val="24"/>
          <w:szCs w:val="24"/>
        </w:rPr>
        <w:t>н</w:t>
      </w:r>
      <w:r w:rsidRPr="004F1153">
        <w:rPr>
          <w:rFonts w:ascii="Times New Roman" w:eastAsia="Calibri" w:hAnsi="Times New Roman" w:cs="Times New Roman"/>
          <w:sz w:val="24"/>
          <w:szCs w:val="24"/>
        </w:rPr>
        <w:t xml:space="preserve">а обеспечение условий для развития физической культуры и массового спорта на сумму </w:t>
      </w:r>
      <w:r>
        <w:rPr>
          <w:rFonts w:ascii="Times New Roman" w:eastAsia="Calibri" w:hAnsi="Times New Roman" w:cs="Times New Roman"/>
          <w:sz w:val="24"/>
          <w:szCs w:val="24"/>
        </w:rPr>
        <w:t>26</w:t>
      </w:r>
      <w:r w:rsidRPr="004F1153">
        <w:rPr>
          <w:rFonts w:ascii="Times New Roman" w:eastAsia="Calibri" w:hAnsi="Times New Roman" w:cs="Times New Roman"/>
          <w:sz w:val="24"/>
          <w:szCs w:val="24"/>
        </w:rPr>
        <w:t xml:space="preserve"> 600,00 </w:t>
      </w:r>
      <w:r>
        <w:rPr>
          <w:rFonts w:ascii="Times New Roman" w:eastAsia="Calibri" w:hAnsi="Times New Roman" w:cs="Times New Roman"/>
          <w:sz w:val="24"/>
          <w:szCs w:val="24"/>
        </w:rPr>
        <w:t xml:space="preserve">руб. </w:t>
      </w:r>
      <w:r w:rsidRPr="004F1153">
        <w:rPr>
          <w:rFonts w:ascii="Times New Roman" w:eastAsia="Calibri" w:hAnsi="Times New Roman" w:cs="Times New Roman"/>
          <w:sz w:val="24"/>
          <w:szCs w:val="24"/>
        </w:rPr>
        <w:t>приобретен спортивн</w:t>
      </w:r>
      <w:r>
        <w:rPr>
          <w:rFonts w:ascii="Times New Roman" w:eastAsia="Calibri" w:hAnsi="Times New Roman" w:cs="Times New Roman"/>
          <w:sz w:val="24"/>
          <w:szCs w:val="24"/>
        </w:rPr>
        <w:t>ый</w:t>
      </w:r>
      <w:r w:rsidRPr="004F1153">
        <w:rPr>
          <w:rFonts w:ascii="Times New Roman" w:eastAsia="Calibri" w:hAnsi="Times New Roman" w:cs="Times New Roman"/>
          <w:sz w:val="24"/>
          <w:szCs w:val="24"/>
        </w:rPr>
        <w:t xml:space="preserve"> инвентар</w:t>
      </w:r>
      <w:r>
        <w:rPr>
          <w:rFonts w:ascii="Times New Roman" w:eastAsia="Calibri" w:hAnsi="Times New Roman" w:cs="Times New Roman"/>
          <w:sz w:val="24"/>
          <w:szCs w:val="24"/>
        </w:rPr>
        <w:t>ь</w:t>
      </w:r>
      <w:r w:rsidRPr="004F1153">
        <w:rPr>
          <w:rFonts w:ascii="Times New Roman" w:eastAsia="Calibri" w:hAnsi="Times New Roman" w:cs="Times New Roman"/>
          <w:sz w:val="24"/>
          <w:szCs w:val="24"/>
        </w:rPr>
        <w:t>: мячи футбольные</w:t>
      </w:r>
      <w:r>
        <w:rPr>
          <w:rFonts w:ascii="Times New Roman" w:eastAsia="Calibri" w:hAnsi="Times New Roman" w:cs="Times New Roman"/>
          <w:sz w:val="24"/>
          <w:szCs w:val="24"/>
        </w:rPr>
        <w:t>,</w:t>
      </w:r>
      <w:r w:rsidRPr="004F1153">
        <w:rPr>
          <w:rFonts w:ascii="Times New Roman" w:eastAsia="Calibri" w:hAnsi="Times New Roman" w:cs="Times New Roman"/>
          <w:sz w:val="24"/>
          <w:szCs w:val="24"/>
        </w:rPr>
        <w:t xml:space="preserve"> коврики</w:t>
      </w:r>
      <w:r>
        <w:rPr>
          <w:rFonts w:ascii="Times New Roman" w:eastAsia="Calibri" w:hAnsi="Times New Roman" w:cs="Times New Roman"/>
          <w:sz w:val="24"/>
          <w:szCs w:val="24"/>
        </w:rPr>
        <w:t>, стойка для штанги и экспандеры</w:t>
      </w:r>
      <w:r w:rsidRPr="004F1153">
        <w:rPr>
          <w:rFonts w:ascii="Times New Roman" w:eastAsia="Calibri" w:hAnsi="Times New Roman" w:cs="Times New Roman"/>
          <w:sz w:val="24"/>
          <w:szCs w:val="24"/>
        </w:rPr>
        <w:t>.</w:t>
      </w:r>
    </w:p>
    <w:p w:rsidR="00695B96" w:rsidRDefault="00695B96" w:rsidP="00695B96">
      <w:pPr>
        <w:spacing w:after="0" w:line="240" w:lineRule="auto"/>
        <w:ind w:firstLine="709"/>
        <w:jc w:val="both"/>
        <w:rPr>
          <w:rFonts w:ascii="Times New Roman" w:eastAsia="Calibri" w:hAnsi="Times New Roman" w:cs="Times New Roman"/>
          <w:sz w:val="24"/>
          <w:szCs w:val="24"/>
        </w:rPr>
      </w:pPr>
      <w:r w:rsidRPr="005E188E">
        <w:rPr>
          <w:rFonts w:ascii="Times New Roman" w:eastAsia="Calibri" w:hAnsi="Times New Roman" w:cs="Times New Roman"/>
          <w:sz w:val="24"/>
          <w:szCs w:val="24"/>
        </w:rPr>
        <w:t xml:space="preserve">В газете «В краю </w:t>
      </w:r>
      <w:r>
        <w:rPr>
          <w:rFonts w:ascii="Times New Roman" w:eastAsia="Calibri" w:hAnsi="Times New Roman" w:cs="Times New Roman"/>
          <w:sz w:val="24"/>
          <w:szCs w:val="24"/>
        </w:rPr>
        <w:t>к</w:t>
      </w:r>
      <w:r w:rsidRPr="005E188E">
        <w:rPr>
          <w:rFonts w:ascii="Times New Roman" w:eastAsia="Calibri" w:hAnsi="Times New Roman" w:cs="Times New Roman"/>
          <w:sz w:val="24"/>
          <w:szCs w:val="24"/>
        </w:rPr>
        <w:t>едровом» опубликовано 26 стат</w:t>
      </w:r>
      <w:r>
        <w:rPr>
          <w:rFonts w:ascii="Times New Roman" w:eastAsia="Calibri" w:hAnsi="Times New Roman" w:cs="Times New Roman"/>
          <w:sz w:val="24"/>
          <w:szCs w:val="24"/>
        </w:rPr>
        <w:t>ей</w:t>
      </w:r>
      <w:r w:rsidRPr="005E188E">
        <w:rPr>
          <w:rFonts w:ascii="Times New Roman" w:eastAsia="Calibri" w:hAnsi="Times New Roman" w:cs="Times New Roman"/>
          <w:sz w:val="24"/>
          <w:szCs w:val="24"/>
        </w:rPr>
        <w:t xml:space="preserve"> и установлен один баннер по адресу г.Кедровый, 1 мкр., д. 20 физкультурно-спортивного характера, направленные на пропаганду здорового образа жизни.</w:t>
      </w:r>
    </w:p>
    <w:p w:rsidR="00695B96" w:rsidRPr="004F1153" w:rsidRDefault="00695B96" w:rsidP="00695B96">
      <w:pPr>
        <w:spacing w:after="0" w:line="240" w:lineRule="auto"/>
        <w:ind w:firstLine="709"/>
        <w:jc w:val="both"/>
        <w:rPr>
          <w:rFonts w:ascii="Times New Roman" w:eastAsia="Calibri" w:hAnsi="Times New Roman" w:cs="Times New Roman"/>
          <w:sz w:val="24"/>
          <w:szCs w:val="24"/>
        </w:rPr>
      </w:pPr>
      <w:r w:rsidRPr="0089659A">
        <w:rPr>
          <w:rFonts w:ascii="Times New Roman" w:eastAsia="Calibri" w:hAnsi="Times New Roman" w:cs="Times New Roman"/>
          <w:sz w:val="24"/>
          <w:szCs w:val="24"/>
        </w:rPr>
        <w:lastRenderedPageBreak/>
        <w:t xml:space="preserve">В полном объеме не удалось провести спортивно-массовые мероприятия в связи с введенными ограничениями по нераспространению короновирусной инфекции. Эффективность программы удовлетворительна. </w:t>
      </w:r>
    </w:p>
    <w:p w:rsidR="00695B96" w:rsidRDefault="00695B96" w:rsidP="00695B96">
      <w:pPr>
        <w:spacing w:after="0" w:line="240" w:lineRule="auto"/>
        <w:ind w:firstLine="709"/>
        <w:jc w:val="center"/>
        <w:rPr>
          <w:rFonts w:ascii="Times New Roman" w:eastAsia="Calibri" w:hAnsi="Times New Roman" w:cs="Times New Roman"/>
          <w:b/>
          <w:sz w:val="24"/>
          <w:szCs w:val="24"/>
        </w:rPr>
      </w:pPr>
    </w:p>
    <w:p w:rsidR="00695B96" w:rsidRPr="004F1153" w:rsidRDefault="00695B96" w:rsidP="00695B96">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17.6. </w:t>
      </w:r>
      <w:r w:rsidRPr="004F1153">
        <w:rPr>
          <w:rFonts w:ascii="Times New Roman" w:eastAsia="Calibri" w:hAnsi="Times New Roman" w:cs="Times New Roman"/>
          <w:b/>
          <w:sz w:val="24"/>
          <w:szCs w:val="24"/>
        </w:rPr>
        <w:t>Молодежная политика</w:t>
      </w:r>
    </w:p>
    <w:p w:rsidR="00695B96" w:rsidRDefault="00695B96" w:rsidP="00695B96">
      <w:pPr>
        <w:shd w:val="clear" w:color="auto" w:fill="FFFFFF"/>
        <w:spacing w:after="0" w:line="240" w:lineRule="auto"/>
        <w:ind w:firstLine="709"/>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В 2020 году</w:t>
      </w:r>
      <w:r w:rsidRPr="0089659A">
        <w:rPr>
          <w:rFonts w:ascii="Times New Roman" w:eastAsia="Times New Roman" w:hAnsi="Times New Roman" w:cs="Times New Roman"/>
          <w:sz w:val="24"/>
          <w:szCs w:val="24"/>
          <w:shd w:val="clear" w:color="auto" w:fill="FFFFFF"/>
          <w:lang w:eastAsia="ru-RU"/>
        </w:rPr>
        <w:t xml:space="preserve"> в сфере молодежной политики проведено 10 мероприятий</w:t>
      </w:r>
      <w:r>
        <w:rPr>
          <w:rFonts w:ascii="Times New Roman" w:eastAsia="Times New Roman" w:hAnsi="Times New Roman" w:cs="Times New Roman"/>
          <w:sz w:val="24"/>
          <w:szCs w:val="24"/>
          <w:shd w:val="clear" w:color="auto" w:fill="FFFFFF"/>
          <w:lang w:eastAsia="ru-RU"/>
        </w:rPr>
        <w:t>,</w:t>
      </w:r>
      <w:r w:rsidRPr="0089659A">
        <w:rPr>
          <w:rFonts w:ascii="Times New Roman" w:eastAsia="Times New Roman" w:hAnsi="Times New Roman" w:cs="Times New Roman"/>
          <w:sz w:val="24"/>
          <w:szCs w:val="24"/>
          <w:shd w:val="clear" w:color="auto" w:fill="FFFFFF"/>
          <w:lang w:eastAsia="ru-RU"/>
        </w:rPr>
        <w:t xml:space="preserve"> направленных на формирование культуры патриотизма, поддержки талантливой молодежи, гражданственности и толерантности («Чужих стариков не бывает», форум волонтёров «Кто если не мы», акция «Снежная вахта», «Мы вместе», адресная помощь, </w:t>
      </w:r>
      <w:r>
        <w:rPr>
          <w:rFonts w:ascii="Times New Roman" w:eastAsia="Times New Roman" w:hAnsi="Times New Roman" w:cs="Times New Roman"/>
          <w:sz w:val="24"/>
          <w:szCs w:val="24"/>
          <w:shd w:val="clear" w:color="auto" w:fill="FFFFFF"/>
          <w:lang w:eastAsia="ru-RU"/>
        </w:rPr>
        <w:t>м</w:t>
      </w:r>
      <w:r w:rsidRPr="0089659A">
        <w:rPr>
          <w:rFonts w:ascii="Times New Roman" w:eastAsia="Times New Roman" w:hAnsi="Times New Roman" w:cs="Times New Roman"/>
          <w:sz w:val="24"/>
          <w:szCs w:val="24"/>
          <w:shd w:val="clear" w:color="auto" w:fill="FFFFFF"/>
          <w:lang w:eastAsia="ru-RU"/>
        </w:rPr>
        <w:t xml:space="preserve">ероприятия ко Дню Победы, </w:t>
      </w:r>
      <w:r>
        <w:rPr>
          <w:rFonts w:ascii="Times New Roman" w:eastAsia="Times New Roman" w:hAnsi="Times New Roman" w:cs="Times New Roman"/>
          <w:sz w:val="24"/>
          <w:szCs w:val="24"/>
          <w:shd w:val="clear" w:color="auto" w:fill="FFFFFF"/>
          <w:lang w:eastAsia="ru-RU"/>
        </w:rPr>
        <w:t>б</w:t>
      </w:r>
      <w:r w:rsidRPr="0089659A">
        <w:rPr>
          <w:rFonts w:ascii="Times New Roman" w:eastAsia="Times New Roman" w:hAnsi="Times New Roman" w:cs="Times New Roman"/>
          <w:sz w:val="24"/>
          <w:szCs w:val="24"/>
          <w:shd w:val="clear" w:color="auto" w:fill="FFFFFF"/>
          <w:lang w:eastAsia="ru-RU"/>
        </w:rPr>
        <w:t xml:space="preserve">лагоустройство города, высадка деревьев, </w:t>
      </w:r>
      <w:r>
        <w:rPr>
          <w:rFonts w:ascii="Times New Roman" w:eastAsia="Times New Roman" w:hAnsi="Times New Roman" w:cs="Times New Roman"/>
          <w:sz w:val="24"/>
          <w:szCs w:val="24"/>
          <w:shd w:val="clear" w:color="auto" w:fill="FFFFFF"/>
          <w:lang w:eastAsia="ru-RU"/>
        </w:rPr>
        <w:t>ф</w:t>
      </w:r>
      <w:r w:rsidRPr="0089659A">
        <w:rPr>
          <w:rFonts w:ascii="Times New Roman" w:eastAsia="Times New Roman" w:hAnsi="Times New Roman" w:cs="Times New Roman"/>
          <w:sz w:val="24"/>
          <w:szCs w:val="24"/>
          <w:shd w:val="clear" w:color="auto" w:fill="FFFFFF"/>
          <w:lang w:eastAsia="ru-RU"/>
        </w:rPr>
        <w:t>отоконкурс «Физкульт-привет!»</w:t>
      </w:r>
      <w:r>
        <w:rPr>
          <w:rFonts w:ascii="Times New Roman" w:eastAsia="Times New Roman" w:hAnsi="Times New Roman" w:cs="Times New Roman"/>
          <w:sz w:val="24"/>
          <w:szCs w:val="24"/>
          <w:shd w:val="clear" w:color="auto" w:fill="FFFFFF"/>
          <w:lang w:eastAsia="ru-RU"/>
        </w:rPr>
        <w:t>,</w:t>
      </w:r>
      <w:r w:rsidRPr="0089659A">
        <w:rPr>
          <w:rFonts w:ascii="Times New Roman" w:eastAsia="Times New Roman" w:hAnsi="Times New Roman" w:cs="Times New Roman"/>
          <w:sz w:val="24"/>
          <w:szCs w:val="24"/>
          <w:shd w:val="clear" w:color="auto" w:fill="FFFFFF"/>
          <w:lang w:eastAsia="ru-RU"/>
        </w:rPr>
        <w:t xml:space="preserve"> День солидарности в борьбе с терроризмом), в них приняли участие 453 человека. В волонтерской деятельности было задействовано 129 волонтеров (проведение мероприятий, распространение информационных буклетов, уборка от снега и мусора придомовых территорий ветеранов, тружеников, одиноких пенсионеров, доставка продуктовых наборов, адресная помощь). В газету выпущено 12 статьей по профилактике наркомании и табакокурению, ВИЧ, СПИД, распространено 1200 буклетов о вреде курения и употребления спиртных напитков.</w:t>
      </w:r>
    </w:p>
    <w:p w:rsidR="00695B96" w:rsidRPr="004F1153" w:rsidRDefault="00695B96" w:rsidP="00695B96">
      <w:pPr>
        <w:shd w:val="clear" w:color="auto" w:fill="FFFFFF"/>
        <w:spacing w:after="0" w:line="240" w:lineRule="auto"/>
        <w:ind w:firstLine="709"/>
        <w:jc w:val="both"/>
        <w:rPr>
          <w:rFonts w:ascii="Times New Roman" w:eastAsia="Calibri" w:hAnsi="Times New Roman" w:cs="Times New Roman"/>
          <w:b/>
          <w:sz w:val="24"/>
          <w:szCs w:val="24"/>
        </w:rPr>
      </w:pPr>
    </w:p>
    <w:p w:rsidR="00695B96" w:rsidRPr="004F1153" w:rsidRDefault="00695B96" w:rsidP="00695B96">
      <w:pPr>
        <w:spacing w:after="0" w:line="240" w:lineRule="auto"/>
        <w:ind w:firstLine="708"/>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17.7. </w:t>
      </w:r>
      <w:r w:rsidRPr="004F1153">
        <w:rPr>
          <w:rFonts w:ascii="Times New Roman" w:eastAsia="Calibri" w:hAnsi="Times New Roman" w:cs="Times New Roman"/>
          <w:b/>
          <w:sz w:val="24"/>
          <w:szCs w:val="24"/>
        </w:rPr>
        <w:t>Молодежный парламент</w:t>
      </w:r>
    </w:p>
    <w:p w:rsidR="00695B96" w:rsidRPr="002C27EC" w:rsidRDefault="00695B96" w:rsidP="00695B96">
      <w:pPr>
        <w:spacing w:after="0" w:line="0" w:lineRule="atLeast"/>
        <w:ind w:firstLine="708"/>
        <w:jc w:val="both"/>
        <w:rPr>
          <w:rFonts w:ascii="Times New Roman" w:eastAsia="Calibri" w:hAnsi="Times New Roman" w:cs="Times New Roman"/>
          <w:sz w:val="24"/>
          <w:szCs w:val="24"/>
        </w:rPr>
      </w:pPr>
      <w:r w:rsidRPr="002C27EC">
        <w:rPr>
          <w:rFonts w:ascii="Times New Roman" w:eastAsia="Calibri" w:hAnsi="Times New Roman" w:cs="Times New Roman"/>
          <w:sz w:val="24"/>
          <w:szCs w:val="24"/>
        </w:rPr>
        <w:t xml:space="preserve">В первых числах марта 2016 года наше муниципальное образование посетила делегация ООО «Газпром трансгаз Томск». На персональную встречу с делегацией была приглашена местная молодежь. Для нее в доступной форме газовики рассказали о тенденциях «возрастной» политики в стране и о том, как в компании создавалось объединение молодых специалистов. По итогам встречи гости предложили посильную помощь в становлении кедровского молодежного парламента. И уже 17 марта 2016 года решением Думы города Кедрового были утверждены Положение о Молодежном парламенте муниципального образования «Город Кедровый» и его состав. </w:t>
      </w:r>
    </w:p>
    <w:p w:rsidR="00695B96" w:rsidRPr="002C27EC" w:rsidRDefault="00695B96" w:rsidP="00695B96">
      <w:pPr>
        <w:spacing w:after="0" w:line="0" w:lineRule="atLeast"/>
        <w:ind w:firstLine="708"/>
        <w:jc w:val="both"/>
        <w:rPr>
          <w:rFonts w:ascii="Times New Roman" w:eastAsia="Calibri" w:hAnsi="Times New Roman" w:cs="Times New Roman"/>
          <w:sz w:val="24"/>
          <w:szCs w:val="24"/>
        </w:rPr>
      </w:pPr>
      <w:r w:rsidRPr="002C27EC">
        <w:rPr>
          <w:rFonts w:ascii="Times New Roman" w:eastAsia="Calibri" w:hAnsi="Times New Roman" w:cs="Times New Roman"/>
          <w:sz w:val="24"/>
          <w:szCs w:val="24"/>
        </w:rPr>
        <w:t>В апреле того же года в городе Томске проходил областной молодежный форум «Территория развития», на котором собралась активная инициативная молодежь - более 250 участников из 18 муниципальных образований. В делегацию от нашего муниципального образования вошли представители различных структур и ведомств, готовые активно обсуждать роль молодежи в развитии каждой территории Томской области и отвечать на вопрос как создать среду для реализации молодежных инициатив в муниципалитетах. Кедровчанами были разработаны и внесены свои предложения по реализации мероприятий государственной молодежной политики в рамках проекта «Развиваем область вместе», отдельные положения которых были включены в Манифест Форума.</w:t>
      </w:r>
    </w:p>
    <w:p w:rsidR="00695B96" w:rsidRPr="002C27EC" w:rsidRDefault="00695B96" w:rsidP="00695B96">
      <w:pPr>
        <w:spacing w:after="0" w:line="0" w:lineRule="atLeast"/>
        <w:ind w:firstLine="709"/>
        <w:jc w:val="both"/>
        <w:rPr>
          <w:rFonts w:ascii="Times New Roman" w:eastAsia="Calibri" w:hAnsi="Times New Roman" w:cs="Times New Roman"/>
          <w:sz w:val="24"/>
          <w:szCs w:val="24"/>
        </w:rPr>
      </w:pPr>
      <w:r w:rsidRPr="002C27EC">
        <w:rPr>
          <w:rFonts w:ascii="Times New Roman" w:eastAsia="Calibri" w:hAnsi="Times New Roman" w:cs="Times New Roman"/>
          <w:sz w:val="24"/>
          <w:szCs w:val="24"/>
        </w:rPr>
        <w:t>В мае 2016 года между ООО «Газпром трансгаз Томск» и Администрацией города Кедрового было подписано соглашение о сотрудничестве на 2016-2020 годы. Одним из предметов настоящего Соглашения являлись обязательства Сторон по взаимному сотрудничеству между Администрацией и Обществом, направленные на достижение цели: придание дополнительного импульса развитию экономического потенциала города Кедрового Томской области за счет активного участия Сторон в решении социальных и общественно значимых задач на территории города Кедрового Томской области.</w:t>
      </w:r>
    </w:p>
    <w:p w:rsidR="00695B96" w:rsidRPr="002C27EC" w:rsidRDefault="00695B96" w:rsidP="00695B96">
      <w:pPr>
        <w:spacing w:after="0" w:line="0" w:lineRule="atLeast"/>
        <w:ind w:firstLine="709"/>
        <w:jc w:val="both"/>
        <w:rPr>
          <w:rFonts w:ascii="Times New Roman" w:eastAsia="Calibri" w:hAnsi="Times New Roman" w:cs="Times New Roman"/>
          <w:sz w:val="24"/>
          <w:szCs w:val="24"/>
        </w:rPr>
      </w:pPr>
      <w:r w:rsidRPr="002C27EC">
        <w:rPr>
          <w:rFonts w:ascii="Times New Roman" w:eastAsia="Calibri" w:hAnsi="Times New Roman" w:cs="Times New Roman"/>
          <w:sz w:val="24"/>
          <w:szCs w:val="24"/>
        </w:rPr>
        <w:t>При организационной и информационной поддержке компании «Газпром т</w:t>
      </w:r>
      <w:r>
        <w:rPr>
          <w:rFonts w:ascii="Times New Roman" w:eastAsia="Calibri" w:hAnsi="Times New Roman" w:cs="Times New Roman"/>
          <w:sz w:val="24"/>
          <w:szCs w:val="24"/>
        </w:rPr>
        <w:t>р</w:t>
      </w:r>
      <w:r w:rsidRPr="002C27EC">
        <w:rPr>
          <w:rFonts w:ascii="Times New Roman" w:eastAsia="Calibri" w:hAnsi="Times New Roman" w:cs="Times New Roman"/>
          <w:sz w:val="24"/>
          <w:szCs w:val="24"/>
        </w:rPr>
        <w:t>ансгаз Томск» в марте 2017 года стартовал форум под названием «Мы – будущее!» и собравший представителей сразу трех молодежных парламентов из Каргасокского, Парабельского районов, города Кедрового. Это событие для молодых людей стало знаковым – это первый форум в истории молодежного парламентаризма в районах. В этот же день был организован телемост с работниками ООО «Газпром трансгаз Томск» и дан официальный старт акции «Снежная вахта», которая имеет свое продолжение и сегодня.</w:t>
      </w:r>
    </w:p>
    <w:p w:rsidR="00695B96" w:rsidRPr="002C27EC" w:rsidRDefault="00695B96" w:rsidP="00695B96">
      <w:pPr>
        <w:spacing w:after="0" w:line="0" w:lineRule="atLeast"/>
        <w:ind w:firstLine="709"/>
        <w:jc w:val="both"/>
        <w:rPr>
          <w:rFonts w:ascii="Times New Roman" w:eastAsia="Calibri" w:hAnsi="Times New Roman" w:cs="Times New Roman"/>
          <w:sz w:val="24"/>
          <w:szCs w:val="24"/>
        </w:rPr>
      </w:pPr>
      <w:r w:rsidRPr="002C27EC">
        <w:rPr>
          <w:rFonts w:ascii="Times New Roman" w:eastAsia="Calibri" w:hAnsi="Times New Roman" w:cs="Times New Roman"/>
          <w:sz w:val="24"/>
          <w:szCs w:val="24"/>
        </w:rPr>
        <w:t xml:space="preserve">Подобные форумы стали ежегодными. Участие в них позволило молодым парламентариям за прошедшие годы овладеть новыми подходами в проектной деятельности. Они приобрели опыт ведения переговоров с партнерами, научились привлекать кадровый потенциал, ресурсы некоммерческих организаций и учреждений социальной сферы на нашей территории. </w:t>
      </w:r>
    </w:p>
    <w:p w:rsidR="00695B96" w:rsidRDefault="00695B96" w:rsidP="00695B96">
      <w:pPr>
        <w:shd w:val="clear" w:color="auto" w:fill="FFFFFF"/>
        <w:spacing w:after="0" w:line="0" w:lineRule="atLeast"/>
        <w:ind w:firstLine="708"/>
        <w:jc w:val="both"/>
        <w:rPr>
          <w:rFonts w:ascii="Times New Roman" w:eastAsia="Times New Roman" w:hAnsi="Times New Roman" w:cs="Times New Roman"/>
          <w:sz w:val="24"/>
          <w:szCs w:val="24"/>
          <w:lang w:eastAsia="ru-RU"/>
        </w:rPr>
      </w:pPr>
      <w:r w:rsidRPr="002C27EC">
        <w:rPr>
          <w:rFonts w:ascii="Times New Roman" w:eastAsia="Times New Roman" w:hAnsi="Times New Roman" w:cs="Times New Roman"/>
          <w:sz w:val="24"/>
          <w:szCs w:val="24"/>
          <w:lang w:eastAsia="ru-RU"/>
        </w:rPr>
        <w:lastRenderedPageBreak/>
        <w:t xml:space="preserve">За пять лет работы молодежного парламента, ребятами была проделана большая работа.  Получено 4 гранта ООО «Газпром трансгаз Томск» и реализовано 6 социальных проектов, направленных на развитие физической культуры и спорта («Оснащение хоккейной коробки г. Кедрового» звуковым оборудованием, системой видеонаблюдения с бесплатной точкой доступа wi-fi и навеса для переобувания) и благоустройство муниципалитета. </w:t>
      </w:r>
      <w:r>
        <w:rPr>
          <w:rFonts w:ascii="Times New Roman" w:eastAsia="Times New Roman" w:hAnsi="Times New Roman" w:cs="Times New Roman"/>
          <w:sz w:val="24"/>
          <w:szCs w:val="24"/>
          <w:lang w:eastAsia="ru-RU"/>
        </w:rPr>
        <w:t xml:space="preserve">В 2020 году </w:t>
      </w:r>
      <w:r w:rsidRPr="00073C23">
        <w:rPr>
          <w:rFonts w:ascii="Times New Roman" w:eastAsia="Times New Roman" w:hAnsi="Times New Roman" w:cs="Times New Roman"/>
          <w:sz w:val="24"/>
          <w:szCs w:val="24"/>
          <w:lang w:eastAsia="ru-RU"/>
        </w:rPr>
        <w:t>реализовал проект «Установка навеса для зрителей и запасных игроков на хоккейной коробке г.Кедрового» на общую сумму 151 350,00 рублей, из них 100 000,00 рублей – спонсорские средства ООО «Газпром трансгаз Томск», 51 350,00 – МБ.</w:t>
      </w:r>
    </w:p>
    <w:p w:rsidR="00695B96" w:rsidRPr="002C27EC" w:rsidRDefault="00695B96" w:rsidP="00695B96">
      <w:pPr>
        <w:shd w:val="clear" w:color="auto" w:fill="FFFFFF"/>
        <w:spacing w:after="0" w:line="0" w:lineRule="atLeast"/>
        <w:ind w:firstLine="708"/>
        <w:jc w:val="both"/>
        <w:rPr>
          <w:rFonts w:ascii="Times New Roman" w:eastAsia="Times New Roman" w:hAnsi="Times New Roman" w:cs="Times New Roman"/>
          <w:sz w:val="24"/>
          <w:szCs w:val="24"/>
          <w:lang w:eastAsia="ru-RU"/>
        </w:rPr>
      </w:pPr>
      <w:r w:rsidRPr="002C27EC">
        <w:rPr>
          <w:rFonts w:ascii="Times New Roman" w:eastAsia="Times New Roman" w:hAnsi="Times New Roman" w:cs="Times New Roman"/>
          <w:sz w:val="24"/>
          <w:szCs w:val="24"/>
          <w:lang w:eastAsia="ru-RU"/>
        </w:rPr>
        <w:t>Ежегодно организуют велопробег «Дорога памяти», цель которого напомнить о подвигах советских воинов, поздравить жителей с годовщиной Победы, провести военно-патриотическую работу с молодежью и привлечь людей к здоровому образу жизни. В составе волонтерского движения оказана надомная помощь более 40 нуждающимся.</w:t>
      </w:r>
    </w:p>
    <w:p w:rsidR="00695B96" w:rsidRPr="002C27EC" w:rsidRDefault="00695B96" w:rsidP="00695B96">
      <w:pPr>
        <w:shd w:val="clear" w:color="auto" w:fill="FFFFFF"/>
        <w:spacing w:after="0" w:line="0" w:lineRule="atLeast"/>
        <w:ind w:firstLine="708"/>
        <w:jc w:val="both"/>
        <w:rPr>
          <w:rFonts w:ascii="Times New Roman" w:eastAsia="Times New Roman" w:hAnsi="Times New Roman" w:cs="Times New Roman"/>
          <w:color w:val="222222"/>
          <w:sz w:val="24"/>
          <w:szCs w:val="24"/>
          <w:shd w:val="clear" w:color="auto" w:fill="FFFFFF"/>
          <w:lang w:eastAsia="ru-RU"/>
        </w:rPr>
      </w:pPr>
      <w:r w:rsidRPr="002C27EC">
        <w:rPr>
          <w:rFonts w:ascii="Times New Roman" w:eastAsia="Times New Roman" w:hAnsi="Times New Roman" w:cs="Times New Roman"/>
          <w:sz w:val="24"/>
          <w:szCs w:val="24"/>
          <w:lang w:eastAsia="ru-RU"/>
        </w:rPr>
        <w:t xml:space="preserve">Им удалось создать интересную и популярную молодежную организацию. Кто-то из ребят уже вырос и уехал, оставаясь увлеченным разработкой социальных проектов нашей территории. </w:t>
      </w:r>
      <w:r w:rsidRPr="002C27EC">
        <w:rPr>
          <w:rFonts w:ascii="Times New Roman" w:eastAsia="Times New Roman" w:hAnsi="Times New Roman" w:cs="Times New Roman"/>
          <w:color w:val="222222"/>
          <w:sz w:val="24"/>
          <w:szCs w:val="24"/>
          <w:shd w:val="clear" w:color="auto" w:fill="FFFFFF"/>
          <w:lang w:eastAsia="ru-RU"/>
        </w:rPr>
        <w:t xml:space="preserve">В сентябре 2020 года два представителя Молодежного парламента по результатам голосования вошли в состав депутатов Думы города Кедрового седьмого созыва. Заместитель председателя Молодежного парламента, Елена Бондарь приняла участие в социальном проекте </w:t>
      </w:r>
      <w:r w:rsidRPr="002C27EC">
        <w:rPr>
          <w:rFonts w:ascii="Times New Roman" w:eastAsia="Times New Roman" w:hAnsi="Times New Roman" w:cs="Times New Roman"/>
          <w:sz w:val="24"/>
          <w:szCs w:val="24"/>
          <w:lang w:eastAsia="ru-RU"/>
        </w:rPr>
        <w:t xml:space="preserve">телеканала «Россия», «Россия. Нам 30 лет!», к 30-ти летнему юбилею Российской Федерации», где смогла поделиться своими успехами и успехами парламента в общественной деятельности. Один из самых молодых представителей парламента, выдвинут депутатами города Кедрового в члены </w:t>
      </w:r>
      <w:r w:rsidRPr="002C27EC">
        <w:rPr>
          <w:rFonts w:ascii="Times New Roman" w:eastAsia="Times New Roman" w:hAnsi="Times New Roman" w:cs="Times New Roman"/>
          <w:color w:val="222222"/>
          <w:sz w:val="24"/>
          <w:szCs w:val="24"/>
          <w:shd w:val="clear" w:color="auto" w:fill="FFFFFF"/>
          <w:lang w:eastAsia="ru-RU"/>
        </w:rPr>
        <w:t xml:space="preserve">Молодежного парламента Томской области. </w:t>
      </w:r>
    </w:p>
    <w:p w:rsidR="00695B96" w:rsidRPr="002C27EC" w:rsidRDefault="00695B96" w:rsidP="00695B96">
      <w:pPr>
        <w:shd w:val="clear" w:color="auto" w:fill="FFFFFF"/>
        <w:spacing w:after="0" w:line="0" w:lineRule="atLeast"/>
        <w:ind w:firstLine="708"/>
        <w:jc w:val="both"/>
        <w:rPr>
          <w:rFonts w:ascii="Times New Roman" w:eastAsia="Times New Roman" w:hAnsi="Times New Roman" w:cs="Times New Roman"/>
          <w:color w:val="222222"/>
          <w:sz w:val="24"/>
          <w:szCs w:val="24"/>
          <w:shd w:val="clear" w:color="auto" w:fill="FFFFFF"/>
          <w:lang w:eastAsia="ru-RU"/>
        </w:rPr>
      </w:pPr>
      <w:r w:rsidRPr="002C27EC">
        <w:rPr>
          <w:rFonts w:ascii="Times New Roman" w:eastAsia="Times New Roman" w:hAnsi="Times New Roman" w:cs="Times New Roman"/>
          <w:color w:val="222222"/>
          <w:sz w:val="24"/>
          <w:szCs w:val="24"/>
          <w:shd w:val="clear" w:color="auto" w:fill="FFFFFF"/>
          <w:lang w:eastAsia="ru-RU"/>
        </w:rPr>
        <w:t xml:space="preserve">Молодежный парламент — прекрасная возможность реализовать свои идеи, проекты и все то, на что в одиночку не хватило бы сил.  </w:t>
      </w:r>
    </w:p>
    <w:p w:rsidR="00081673" w:rsidRPr="004C342B" w:rsidRDefault="00081673" w:rsidP="00C85511">
      <w:pPr>
        <w:spacing w:after="0" w:line="240" w:lineRule="auto"/>
        <w:jc w:val="center"/>
        <w:rPr>
          <w:rFonts w:ascii="Times New Roman" w:eastAsia="Calibri" w:hAnsi="Times New Roman" w:cs="Times New Roman"/>
          <w:b/>
          <w:i/>
          <w:sz w:val="24"/>
          <w:szCs w:val="24"/>
        </w:rPr>
      </w:pPr>
    </w:p>
    <w:p w:rsidR="00C85511" w:rsidRPr="00F156C7" w:rsidRDefault="00567A42" w:rsidP="008A5B07">
      <w:pPr>
        <w:spacing w:after="0" w:line="240" w:lineRule="auto"/>
        <w:ind w:firstLine="709"/>
        <w:jc w:val="center"/>
        <w:rPr>
          <w:rFonts w:ascii="Times New Roman" w:eastAsia="Calibri" w:hAnsi="Times New Roman" w:cs="Times New Roman"/>
          <w:b/>
          <w:sz w:val="24"/>
          <w:szCs w:val="24"/>
        </w:rPr>
      </w:pPr>
      <w:r>
        <w:rPr>
          <w:rFonts w:ascii="Times New Roman" w:eastAsia="Calibri" w:hAnsi="Times New Roman" w:cs="Times New Roman"/>
          <w:b/>
          <w:sz w:val="24"/>
          <w:szCs w:val="24"/>
        </w:rPr>
        <w:t>1</w:t>
      </w:r>
      <w:r w:rsidR="00921EF7">
        <w:rPr>
          <w:rFonts w:ascii="Times New Roman" w:eastAsia="Calibri" w:hAnsi="Times New Roman" w:cs="Times New Roman"/>
          <w:b/>
          <w:sz w:val="24"/>
          <w:szCs w:val="24"/>
        </w:rPr>
        <w:t>8</w:t>
      </w:r>
      <w:r w:rsidR="00F156C7" w:rsidRPr="00F156C7">
        <w:rPr>
          <w:rFonts w:ascii="Times New Roman" w:eastAsia="Calibri" w:hAnsi="Times New Roman" w:cs="Times New Roman"/>
          <w:b/>
          <w:sz w:val="24"/>
          <w:szCs w:val="24"/>
        </w:rPr>
        <w:t xml:space="preserve">. </w:t>
      </w:r>
      <w:r w:rsidR="00C85511" w:rsidRPr="00F156C7">
        <w:rPr>
          <w:rFonts w:ascii="Times New Roman" w:eastAsia="Calibri" w:hAnsi="Times New Roman" w:cs="Times New Roman"/>
          <w:b/>
          <w:sz w:val="24"/>
          <w:szCs w:val="24"/>
        </w:rPr>
        <w:t>Защита населения и обеспечение безопасности</w:t>
      </w:r>
    </w:p>
    <w:p w:rsidR="00E50A71" w:rsidRPr="00232AC7" w:rsidRDefault="00E50A71" w:rsidP="00E50A71">
      <w:pPr>
        <w:spacing w:after="0" w:line="240" w:lineRule="auto"/>
        <w:ind w:firstLine="709"/>
        <w:jc w:val="both"/>
        <w:rPr>
          <w:rFonts w:ascii="Times New Roman" w:eastAsia="Times New Roman" w:hAnsi="Times New Roman" w:cs="Times New Roman"/>
          <w:sz w:val="24"/>
          <w:szCs w:val="24"/>
          <w:lang w:eastAsia="ru-RU"/>
        </w:rPr>
      </w:pPr>
      <w:r w:rsidRPr="00C85511">
        <w:rPr>
          <w:rFonts w:ascii="Times New Roman" w:hAnsi="Times New Roman" w:cs="Times New Roman"/>
          <w:sz w:val="24"/>
          <w:szCs w:val="24"/>
        </w:rPr>
        <w:t xml:space="preserve">В целях реализации </w:t>
      </w:r>
      <w:r w:rsidRPr="00C85511">
        <w:rPr>
          <w:rFonts w:ascii="Times New Roman" w:hAnsi="Times New Roman" w:cs="Times New Roman"/>
          <w:bCs/>
          <w:sz w:val="24"/>
          <w:szCs w:val="24"/>
        </w:rPr>
        <w:t>муниципальной программы «Безопасность муниципального образования «Город Кедровый» в 20</w:t>
      </w:r>
      <w:r>
        <w:rPr>
          <w:rFonts w:ascii="Times New Roman" w:hAnsi="Times New Roman" w:cs="Times New Roman"/>
          <w:bCs/>
          <w:sz w:val="24"/>
          <w:szCs w:val="24"/>
        </w:rPr>
        <w:t>20</w:t>
      </w:r>
      <w:r w:rsidRPr="00C85511">
        <w:rPr>
          <w:rFonts w:ascii="Times New Roman" w:hAnsi="Times New Roman" w:cs="Times New Roman"/>
          <w:bCs/>
          <w:sz w:val="24"/>
          <w:szCs w:val="24"/>
        </w:rPr>
        <w:t xml:space="preserve"> году реализованы мероприятия по </w:t>
      </w:r>
      <w:r w:rsidR="002C27EC">
        <w:rPr>
          <w:rFonts w:ascii="Times New Roman" w:hAnsi="Times New Roman" w:cs="Times New Roman"/>
          <w:bCs/>
          <w:sz w:val="24"/>
          <w:szCs w:val="24"/>
        </w:rPr>
        <w:t>г</w:t>
      </w:r>
      <w:r w:rsidRPr="00C85511">
        <w:rPr>
          <w:rFonts w:ascii="Times New Roman" w:hAnsi="Times New Roman" w:cs="Times New Roman"/>
          <w:bCs/>
          <w:sz w:val="24"/>
          <w:szCs w:val="24"/>
        </w:rPr>
        <w:t xml:space="preserve">ражданской </w:t>
      </w:r>
      <w:r>
        <w:rPr>
          <w:rFonts w:ascii="Times New Roman" w:hAnsi="Times New Roman" w:cs="Times New Roman"/>
          <w:bCs/>
          <w:sz w:val="24"/>
          <w:szCs w:val="24"/>
        </w:rPr>
        <w:t>обороне и пожарной безопасности. Для</w:t>
      </w:r>
      <w:r w:rsidRPr="00C85511">
        <w:rPr>
          <w:rFonts w:ascii="Times New Roman" w:hAnsi="Times New Roman" w:cs="Times New Roman"/>
          <w:sz w:val="24"/>
          <w:szCs w:val="24"/>
        </w:rPr>
        <w:t xml:space="preserve"> исключения возможности переброса огня при лесных пожарах на здания и сооружения населенных пунктов произведено устройство противопожарной минерализованной полосы в населенных пунктах муниципального образования протяженностью </w:t>
      </w:r>
      <w:r w:rsidRPr="002C27EC">
        <w:rPr>
          <w:rFonts w:ascii="Times New Roman" w:hAnsi="Times New Roman" w:cs="Times New Roman"/>
          <w:sz w:val="24"/>
          <w:szCs w:val="24"/>
        </w:rPr>
        <w:t>28,09 км.</w:t>
      </w:r>
      <w:r w:rsidRPr="00C85511">
        <w:rPr>
          <w:rFonts w:ascii="Times New Roman" w:hAnsi="Times New Roman" w:cs="Times New Roman"/>
          <w:sz w:val="24"/>
          <w:szCs w:val="24"/>
        </w:rPr>
        <w:t xml:space="preserve"> на сумму 200</w:t>
      </w:r>
      <w:r>
        <w:rPr>
          <w:rFonts w:ascii="Times New Roman" w:hAnsi="Times New Roman" w:cs="Times New Roman"/>
          <w:sz w:val="24"/>
          <w:szCs w:val="24"/>
        </w:rPr>
        <w:t> </w:t>
      </w:r>
      <w:r w:rsidRPr="00C85511">
        <w:rPr>
          <w:rFonts w:ascii="Times New Roman" w:hAnsi="Times New Roman" w:cs="Times New Roman"/>
          <w:sz w:val="24"/>
          <w:szCs w:val="24"/>
        </w:rPr>
        <w:t>000</w:t>
      </w:r>
      <w:r>
        <w:rPr>
          <w:rFonts w:ascii="Times New Roman" w:hAnsi="Times New Roman" w:cs="Times New Roman"/>
          <w:sz w:val="24"/>
          <w:szCs w:val="24"/>
        </w:rPr>
        <w:t>,08</w:t>
      </w:r>
      <w:r w:rsidRPr="00C85511">
        <w:rPr>
          <w:rFonts w:ascii="Times New Roman" w:hAnsi="Times New Roman" w:cs="Times New Roman"/>
          <w:sz w:val="24"/>
          <w:szCs w:val="24"/>
        </w:rPr>
        <w:t xml:space="preserve"> руб</w:t>
      </w:r>
      <w:r w:rsidR="002C27EC">
        <w:rPr>
          <w:rFonts w:ascii="Times New Roman" w:hAnsi="Times New Roman" w:cs="Times New Roman"/>
          <w:sz w:val="24"/>
          <w:szCs w:val="24"/>
        </w:rPr>
        <w:t>лей</w:t>
      </w:r>
      <w:r w:rsidRPr="002C27EC">
        <w:rPr>
          <w:rFonts w:ascii="Times New Roman" w:hAnsi="Times New Roman" w:cs="Times New Roman"/>
          <w:sz w:val="24"/>
          <w:szCs w:val="24"/>
        </w:rPr>
        <w:t xml:space="preserve"> (г. Кедровый – 8,69 км; п. Калининск – 4,40 км; п. Лушниково – 3,80 км; п. Останино – 4,80 км; п. Рогалёво – 2,65 км; п. Таванга – 1,75 км; с. Пудино – </w:t>
      </w:r>
      <w:smartTag w:uri="urn:schemas-microsoft-com:office:smarttags" w:element="metricconverter">
        <w:smartTagPr>
          <w:attr w:name="ProductID" w:val="2,00 км"/>
        </w:smartTagPr>
        <w:r w:rsidRPr="002C27EC">
          <w:rPr>
            <w:rFonts w:ascii="Times New Roman" w:hAnsi="Times New Roman" w:cs="Times New Roman"/>
            <w:sz w:val="24"/>
            <w:szCs w:val="24"/>
          </w:rPr>
          <w:t>2,00 км</w:t>
        </w:r>
      </w:smartTag>
      <w:r w:rsidRPr="002C27EC">
        <w:rPr>
          <w:rFonts w:ascii="Times New Roman" w:hAnsi="Times New Roman" w:cs="Times New Roman"/>
          <w:sz w:val="24"/>
          <w:szCs w:val="24"/>
        </w:rPr>
        <w:t>.), отремонтирован источник наружного противопожарного водоснабжения пожарный гидрат № 16 на сумму 59,6 т</w:t>
      </w:r>
      <w:r w:rsidR="002C27EC">
        <w:rPr>
          <w:rFonts w:ascii="Times New Roman" w:hAnsi="Times New Roman" w:cs="Times New Roman"/>
          <w:sz w:val="24"/>
          <w:szCs w:val="24"/>
        </w:rPr>
        <w:t>ыс</w:t>
      </w:r>
      <w:r w:rsidRPr="002C27EC">
        <w:rPr>
          <w:rFonts w:ascii="Times New Roman" w:hAnsi="Times New Roman" w:cs="Times New Roman"/>
          <w:sz w:val="24"/>
          <w:szCs w:val="24"/>
        </w:rPr>
        <w:t>. руб</w:t>
      </w:r>
      <w:r w:rsidR="002C27EC">
        <w:rPr>
          <w:rFonts w:ascii="Times New Roman" w:hAnsi="Times New Roman" w:cs="Times New Roman"/>
          <w:sz w:val="24"/>
          <w:szCs w:val="24"/>
        </w:rPr>
        <w:t>лей</w:t>
      </w:r>
      <w:r w:rsidRPr="002C27EC">
        <w:rPr>
          <w:rFonts w:ascii="Times New Roman" w:hAnsi="Times New Roman" w:cs="Times New Roman"/>
          <w:sz w:val="24"/>
          <w:szCs w:val="24"/>
        </w:rPr>
        <w:t>, обучено по программе ПТМ 11 человек, 10 человек  прошел курсовое обучение в области гражданской обороны в УМЦ по ГОЧС ОГУ «УГОЧСПБ ТО.</w:t>
      </w:r>
    </w:p>
    <w:p w:rsidR="00E50A71" w:rsidRDefault="00E50A71" w:rsidP="00E50A71">
      <w:pPr>
        <w:autoSpaceDE w:val="0"/>
        <w:autoSpaceDN w:val="0"/>
        <w:adjustRightInd w:val="0"/>
        <w:spacing w:after="0" w:line="240" w:lineRule="auto"/>
        <w:ind w:firstLine="567"/>
        <w:jc w:val="both"/>
      </w:pPr>
      <w:r w:rsidRPr="00C85511">
        <w:rPr>
          <w:rFonts w:ascii="Times New Roman" w:eastAsia="Calibri" w:hAnsi="Times New Roman" w:cs="Times New Roman"/>
          <w:sz w:val="24"/>
          <w:szCs w:val="24"/>
          <w:lang w:eastAsia="ru-RU"/>
        </w:rPr>
        <w:t>В</w:t>
      </w:r>
      <w:r w:rsidRPr="00C85511">
        <w:rPr>
          <w:rFonts w:ascii="Times New Roman" w:eastAsia="Times New Roman" w:hAnsi="Times New Roman" w:cs="Times New Roman"/>
          <w:sz w:val="24"/>
          <w:szCs w:val="24"/>
          <w:lang w:eastAsia="ru-RU"/>
        </w:rPr>
        <w:t xml:space="preserve"> целях оснащения и развития ЕДДС муниципального образования </w:t>
      </w:r>
      <w:r w:rsidRPr="00DF04F0">
        <w:rPr>
          <w:rFonts w:ascii="Times New Roman" w:eastAsia="Times New Roman" w:hAnsi="Times New Roman" w:cs="Times New Roman"/>
          <w:sz w:val="24"/>
          <w:szCs w:val="24"/>
          <w:lang w:eastAsia="ru-RU"/>
        </w:rPr>
        <w:t>«Город Кедровый» произведена аттестация рабочего места «Система 112» (50</w:t>
      </w:r>
      <w:r w:rsidR="002C27EC">
        <w:rPr>
          <w:rFonts w:ascii="Times New Roman" w:eastAsia="Times New Roman" w:hAnsi="Times New Roman" w:cs="Times New Roman"/>
          <w:sz w:val="24"/>
          <w:szCs w:val="24"/>
          <w:lang w:eastAsia="ru-RU"/>
        </w:rPr>
        <w:t>,00</w:t>
      </w:r>
      <w:r w:rsidRPr="00DF04F0">
        <w:rPr>
          <w:rFonts w:ascii="Times New Roman" w:eastAsia="Times New Roman" w:hAnsi="Times New Roman" w:cs="Times New Roman"/>
          <w:sz w:val="24"/>
          <w:szCs w:val="24"/>
          <w:lang w:eastAsia="ru-RU"/>
        </w:rPr>
        <w:t xml:space="preserve"> т</w:t>
      </w:r>
      <w:r w:rsidR="002C27EC">
        <w:rPr>
          <w:rFonts w:ascii="Times New Roman" w:eastAsia="Times New Roman" w:hAnsi="Times New Roman" w:cs="Times New Roman"/>
          <w:sz w:val="24"/>
          <w:szCs w:val="24"/>
          <w:lang w:eastAsia="ru-RU"/>
        </w:rPr>
        <w:t>ыс</w:t>
      </w:r>
      <w:r w:rsidRPr="00DF04F0">
        <w:rPr>
          <w:rFonts w:ascii="Times New Roman" w:eastAsia="Times New Roman" w:hAnsi="Times New Roman" w:cs="Times New Roman"/>
          <w:sz w:val="24"/>
          <w:szCs w:val="24"/>
          <w:lang w:eastAsia="ru-RU"/>
        </w:rPr>
        <w:t>.</w:t>
      </w:r>
      <w:r w:rsidR="002C27EC">
        <w:rPr>
          <w:rFonts w:ascii="Times New Roman" w:eastAsia="Times New Roman" w:hAnsi="Times New Roman" w:cs="Times New Roman"/>
          <w:sz w:val="24"/>
          <w:szCs w:val="24"/>
          <w:lang w:eastAsia="ru-RU"/>
        </w:rPr>
        <w:t xml:space="preserve"> </w:t>
      </w:r>
      <w:r w:rsidRPr="00DF04F0">
        <w:rPr>
          <w:rFonts w:ascii="Times New Roman" w:eastAsia="Times New Roman" w:hAnsi="Times New Roman" w:cs="Times New Roman"/>
          <w:sz w:val="24"/>
          <w:szCs w:val="24"/>
          <w:lang w:eastAsia="ru-RU"/>
        </w:rPr>
        <w:t>р</w:t>
      </w:r>
      <w:r w:rsidR="002C27EC">
        <w:rPr>
          <w:rFonts w:ascii="Times New Roman" w:eastAsia="Times New Roman" w:hAnsi="Times New Roman" w:cs="Times New Roman"/>
          <w:sz w:val="24"/>
          <w:szCs w:val="24"/>
          <w:lang w:eastAsia="ru-RU"/>
        </w:rPr>
        <w:t>ублей</w:t>
      </w:r>
      <w:r w:rsidRPr="00DF04F0">
        <w:rPr>
          <w:rFonts w:ascii="Times New Roman" w:eastAsia="Times New Roman" w:hAnsi="Times New Roman" w:cs="Times New Roman"/>
          <w:sz w:val="24"/>
          <w:szCs w:val="24"/>
          <w:lang w:eastAsia="ru-RU"/>
        </w:rPr>
        <w:t>), приобретено средство регистрации (записи) переговоров (12</w:t>
      </w:r>
      <w:r w:rsidR="002C27EC">
        <w:rPr>
          <w:rFonts w:ascii="Times New Roman" w:eastAsia="Times New Roman" w:hAnsi="Times New Roman" w:cs="Times New Roman"/>
          <w:sz w:val="24"/>
          <w:szCs w:val="24"/>
          <w:lang w:eastAsia="ru-RU"/>
        </w:rPr>
        <w:t>,00</w:t>
      </w:r>
      <w:r w:rsidRPr="00DF04F0">
        <w:rPr>
          <w:rFonts w:ascii="Times New Roman" w:eastAsia="Times New Roman" w:hAnsi="Times New Roman" w:cs="Times New Roman"/>
          <w:sz w:val="24"/>
          <w:szCs w:val="24"/>
          <w:lang w:eastAsia="ru-RU"/>
        </w:rPr>
        <w:t xml:space="preserve"> т</w:t>
      </w:r>
      <w:r w:rsidR="002C27EC">
        <w:rPr>
          <w:rFonts w:ascii="Times New Roman" w:eastAsia="Times New Roman" w:hAnsi="Times New Roman" w:cs="Times New Roman"/>
          <w:sz w:val="24"/>
          <w:szCs w:val="24"/>
          <w:lang w:eastAsia="ru-RU"/>
        </w:rPr>
        <w:t>ыс</w:t>
      </w:r>
      <w:r w:rsidRPr="00DF04F0">
        <w:rPr>
          <w:rFonts w:ascii="Times New Roman" w:eastAsia="Times New Roman" w:hAnsi="Times New Roman" w:cs="Times New Roman"/>
          <w:sz w:val="24"/>
          <w:szCs w:val="24"/>
          <w:lang w:eastAsia="ru-RU"/>
        </w:rPr>
        <w:t>.</w:t>
      </w:r>
      <w:r w:rsidR="002C27EC">
        <w:rPr>
          <w:rFonts w:ascii="Times New Roman" w:eastAsia="Times New Roman" w:hAnsi="Times New Roman" w:cs="Times New Roman"/>
          <w:sz w:val="24"/>
          <w:szCs w:val="24"/>
          <w:lang w:eastAsia="ru-RU"/>
        </w:rPr>
        <w:t xml:space="preserve"> </w:t>
      </w:r>
      <w:r w:rsidRPr="00DF04F0">
        <w:rPr>
          <w:rFonts w:ascii="Times New Roman" w:eastAsia="Times New Roman" w:hAnsi="Times New Roman" w:cs="Times New Roman"/>
          <w:sz w:val="24"/>
          <w:szCs w:val="24"/>
          <w:lang w:eastAsia="ru-RU"/>
        </w:rPr>
        <w:t>р</w:t>
      </w:r>
      <w:r w:rsidR="002C27EC">
        <w:rPr>
          <w:rFonts w:ascii="Times New Roman" w:eastAsia="Times New Roman" w:hAnsi="Times New Roman" w:cs="Times New Roman"/>
          <w:sz w:val="24"/>
          <w:szCs w:val="24"/>
          <w:lang w:eastAsia="ru-RU"/>
        </w:rPr>
        <w:t>ублей</w:t>
      </w:r>
      <w:r w:rsidRPr="00DF04F0">
        <w:rPr>
          <w:rFonts w:ascii="Times New Roman" w:eastAsia="Times New Roman" w:hAnsi="Times New Roman" w:cs="Times New Roman"/>
          <w:sz w:val="24"/>
          <w:szCs w:val="24"/>
          <w:lang w:eastAsia="ru-RU"/>
        </w:rPr>
        <w:t>).</w:t>
      </w:r>
    </w:p>
    <w:p w:rsidR="00C85511" w:rsidRPr="00C85511" w:rsidRDefault="00C85511" w:rsidP="00C85511">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p>
    <w:p w:rsidR="00C85511" w:rsidRPr="00F156C7" w:rsidRDefault="00567A42" w:rsidP="00C85511">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w:t>
      </w:r>
      <w:r w:rsidR="00921EF7">
        <w:rPr>
          <w:rFonts w:ascii="Times New Roman" w:eastAsia="Calibri" w:hAnsi="Times New Roman" w:cs="Times New Roman"/>
          <w:b/>
          <w:sz w:val="24"/>
          <w:szCs w:val="24"/>
        </w:rPr>
        <w:t>9</w:t>
      </w:r>
      <w:r w:rsidR="00F156C7" w:rsidRPr="00F156C7">
        <w:rPr>
          <w:rFonts w:ascii="Times New Roman" w:eastAsia="Calibri" w:hAnsi="Times New Roman" w:cs="Times New Roman"/>
          <w:b/>
          <w:sz w:val="24"/>
          <w:szCs w:val="24"/>
        </w:rPr>
        <w:t xml:space="preserve">. </w:t>
      </w:r>
      <w:r w:rsidR="00C85511" w:rsidRPr="00F156C7">
        <w:rPr>
          <w:rFonts w:ascii="Times New Roman" w:eastAsia="Calibri" w:hAnsi="Times New Roman" w:cs="Times New Roman"/>
          <w:b/>
          <w:sz w:val="24"/>
          <w:szCs w:val="24"/>
        </w:rPr>
        <w:t>Противодействие терроризму и экстремизму</w:t>
      </w:r>
    </w:p>
    <w:tbl>
      <w:tblPr>
        <w:tblW w:w="10407" w:type="dxa"/>
        <w:tblLayout w:type="fixed"/>
        <w:tblCellMar>
          <w:left w:w="30" w:type="dxa"/>
          <w:right w:w="30" w:type="dxa"/>
        </w:tblCellMar>
        <w:tblLook w:val="04A0" w:firstRow="1" w:lastRow="0" w:firstColumn="1" w:lastColumn="0" w:noHBand="0" w:noVBand="1"/>
      </w:tblPr>
      <w:tblGrid>
        <w:gridCol w:w="10407"/>
      </w:tblGrid>
      <w:tr w:rsidR="00C85511" w:rsidRPr="00C85511" w:rsidTr="008A5B07">
        <w:trPr>
          <w:trHeight w:val="250"/>
        </w:trPr>
        <w:tc>
          <w:tcPr>
            <w:tcW w:w="10407" w:type="dxa"/>
            <w:shd w:val="clear" w:color="auto" w:fill="auto"/>
            <w:hideMark/>
          </w:tcPr>
          <w:p w:rsidR="007A178B" w:rsidRPr="007A178B" w:rsidRDefault="007A178B" w:rsidP="007A178B">
            <w:pPr>
              <w:spacing w:after="0" w:line="240" w:lineRule="auto"/>
              <w:ind w:firstLine="709"/>
              <w:jc w:val="both"/>
              <w:rPr>
                <w:rFonts w:ascii="Times New Roman" w:eastAsia="Times New Roman" w:hAnsi="Times New Roman" w:cs="Times New Roman"/>
                <w:sz w:val="24"/>
                <w:szCs w:val="24"/>
                <w:lang w:eastAsia="ru-RU"/>
              </w:rPr>
            </w:pPr>
            <w:r w:rsidRPr="007A178B">
              <w:rPr>
                <w:rFonts w:ascii="Times New Roman" w:eastAsia="Times New Roman" w:hAnsi="Times New Roman" w:cs="Times New Roman"/>
                <w:sz w:val="24"/>
                <w:szCs w:val="24"/>
                <w:lang w:eastAsia="ru-RU"/>
              </w:rPr>
              <w:t xml:space="preserve">На территории муниципального образования «Город Кедровый» на постоянной основе ведется Мониторинг политических, социально-экономических и иных процессов, оказывающих влияние на ситуацию в области противодействия терроризму. Фактов возникновения конфликтов на основе межнациональной нетерпимости не зафиксировано. Преступления террористической направленности не регистрировались. </w:t>
            </w:r>
          </w:p>
          <w:p w:rsidR="007A178B" w:rsidRPr="007A178B" w:rsidRDefault="007A178B" w:rsidP="007A178B">
            <w:pPr>
              <w:spacing w:after="0" w:line="240" w:lineRule="auto"/>
              <w:ind w:firstLine="709"/>
              <w:jc w:val="both"/>
              <w:rPr>
                <w:rFonts w:ascii="Times New Roman" w:eastAsia="Times New Roman" w:hAnsi="Times New Roman" w:cs="Times New Roman"/>
                <w:sz w:val="24"/>
                <w:szCs w:val="24"/>
                <w:lang w:eastAsia="ru-RU"/>
              </w:rPr>
            </w:pPr>
            <w:r w:rsidRPr="007A178B">
              <w:rPr>
                <w:rFonts w:ascii="Times New Roman" w:eastAsia="Times New Roman" w:hAnsi="Times New Roman" w:cs="Times New Roman"/>
                <w:sz w:val="24"/>
                <w:szCs w:val="24"/>
                <w:lang w:eastAsia="ru-RU"/>
              </w:rPr>
              <w:t>В Перечень мест массового пребывания людей и других потенциальных объектов террористических посягательств, расположенных на территории муниципального образования «Город Кедровый», включено 11 объектов. Из них: 10 – категорировано и 8 паспортизировано, 1 не требует категорирования.</w:t>
            </w:r>
          </w:p>
          <w:p w:rsidR="007A178B" w:rsidRPr="007A178B" w:rsidRDefault="007A178B" w:rsidP="007A178B">
            <w:pPr>
              <w:spacing w:after="0" w:line="240" w:lineRule="auto"/>
              <w:ind w:firstLine="709"/>
              <w:jc w:val="both"/>
              <w:rPr>
                <w:rFonts w:ascii="Times New Roman" w:eastAsia="Times New Roman" w:hAnsi="Times New Roman" w:cs="Times New Roman"/>
                <w:sz w:val="24"/>
                <w:szCs w:val="24"/>
                <w:lang w:eastAsia="ru-RU"/>
              </w:rPr>
            </w:pPr>
            <w:r w:rsidRPr="007A178B">
              <w:rPr>
                <w:rFonts w:ascii="Times New Roman" w:eastAsia="Times New Roman" w:hAnsi="Times New Roman" w:cs="Times New Roman"/>
                <w:sz w:val="24"/>
                <w:szCs w:val="24"/>
                <w:lang w:eastAsia="ru-RU"/>
              </w:rPr>
              <w:t xml:space="preserve">В октябре 2020 года проведено изучение антитеррористической защищенности (в целях проведения категорирования) здания церкви и здания котельной. </w:t>
            </w:r>
          </w:p>
          <w:p w:rsidR="007A178B" w:rsidRPr="007A178B" w:rsidRDefault="007A178B" w:rsidP="007A178B">
            <w:pPr>
              <w:spacing w:after="0" w:line="240" w:lineRule="auto"/>
              <w:ind w:firstLine="709"/>
              <w:jc w:val="both"/>
              <w:rPr>
                <w:rFonts w:ascii="Times New Roman" w:eastAsia="Times New Roman" w:hAnsi="Times New Roman" w:cs="Times New Roman"/>
                <w:sz w:val="24"/>
                <w:szCs w:val="24"/>
                <w:lang w:eastAsia="ru-RU"/>
              </w:rPr>
            </w:pPr>
            <w:r w:rsidRPr="007A178B">
              <w:rPr>
                <w:rFonts w:ascii="Times New Roman" w:eastAsia="Times New Roman" w:hAnsi="Times New Roman" w:cs="Times New Roman"/>
                <w:sz w:val="24"/>
                <w:szCs w:val="24"/>
                <w:lang w:eastAsia="ru-RU"/>
              </w:rPr>
              <w:lastRenderedPageBreak/>
              <w:t>На территории муниципального образования «Город Кедровый» действует муниципальная подпрограмма «Профилактика террористической и экстремистской деятельности». Цель программы: создание системы мер предупреждения терроризма и экстремизма, повышение уровня защищенности населения, муниципальных учреждений от возможных террористических посягательств. За 2020 год реализованы следующие денежные мероприятия:</w:t>
            </w:r>
          </w:p>
          <w:p w:rsidR="007A178B" w:rsidRPr="007A178B" w:rsidRDefault="007A178B" w:rsidP="007A178B">
            <w:pPr>
              <w:spacing w:after="0" w:line="240" w:lineRule="auto"/>
              <w:ind w:firstLine="709"/>
              <w:jc w:val="both"/>
              <w:rPr>
                <w:rFonts w:ascii="Times New Roman" w:eastAsia="Times New Roman" w:hAnsi="Times New Roman" w:cs="Times New Roman"/>
                <w:sz w:val="24"/>
                <w:szCs w:val="24"/>
                <w:lang w:eastAsia="ru-RU"/>
              </w:rPr>
            </w:pPr>
            <w:r w:rsidRPr="007A178B">
              <w:rPr>
                <w:rFonts w:ascii="Times New Roman" w:eastAsia="Times New Roman" w:hAnsi="Times New Roman" w:cs="Times New Roman"/>
                <w:sz w:val="24"/>
                <w:szCs w:val="24"/>
                <w:lang w:eastAsia="ru-RU"/>
              </w:rPr>
              <w:t>- установка и содержание систем видеонаблюдения на объектах социальной сферы и общественных территориях: проведен ремонт видеонаблюдения в МКОУ СОШ № 1 г. Кедрового в сумме – 15</w:t>
            </w:r>
            <w:r w:rsidR="002C27EC">
              <w:rPr>
                <w:rFonts w:ascii="Times New Roman" w:eastAsia="Times New Roman" w:hAnsi="Times New Roman" w:cs="Times New Roman"/>
                <w:sz w:val="24"/>
                <w:szCs w:val="24"/>
                <w:lang w:eastAsia="ru-RU"/>
              </w:rPr>
              <w:t> </w:t>
            </w:r>
            <w:r w:rsidRPr="007A178B">
              <w:rPr>
                <w:rFonts w:ascii="Times New Roman" w:eastAsia="Times New Roman" w:hAnsi="Times New Roman" w:cs="Times New Roman"/>
                <w:sz w:val="24"/>
                <w:szCs w:val="24"/>
                <w:lang w:eastAsia="ru-RU"/>
              </w:rPr>
              <w:t>000</w:t>
            </w:r>
            <w:r w:rsidR="002C27EC">
              <w:rPr>
                <w:rFonts w:ascii="Times New Roman" w:eastAsia="Times New Roman" w:hAnsi="Times New Roman" w:cs="Times New Roman"/>
                <w:sz w:val="24"/>
                <w:szCs w:val="24"/>
                <w:lang w:eastAsia="ru-RU"/>
              </w:rPr>
              <w:t>,00</w:t>
            </w:r>
            <w:r w:rsidRPr="007A178B">
              <w:rPr>
                <w:rFonts w:ascii="Times New Roman" w:eastAsia="Times New Roman" w:hAnsi="Times New Roman" w:cs="Times New Roman"/>
                <w:sz w:val="24"/>
                <w:szCs w:val="24"/>
                <w:lang w:eastAsia="ru-RU"/>
              </w:rPr>
              <w:t xml:space="preserve"> руб</w:t>
            </w:r>
            <w:r w:rsidR="002C27EC">
              <w:rPr>
                <w:rFonts w:ascii="Times New Roman" w:eastAsia="Times New Roman" w:hAnsi="Times New Roman" w:cs="Times New Roman"/>
                <w:sz w:val="24"/>
                <w:szCs w:val="24"/>
                <w:lang w:eastAsia="ru-RU"/>
              </w:rPr>
              <w:t>лей</w:t>
            </w:r>
            <w:r w:rsidRPr="007A178B">
              <w:rPr>
                <w:rFonts w:ascii="Times New Roman" w:eastAsia="Times New Roman" w:hAnsi="Times New Roman" w:cs="Times New Roman"/>
                <w:sz w:val="24"/>
                <w:szCs w:val="24"/>
                <w:lang w:eastAsia="ru-RU"/>
              </w:rPr>
              <w:t>; установлены камеры видеонаблюдения на общественных территориях – 69</w:t>
            </w:r>
            <w:r w:rsidR="002C27EC">
              <w:rPr>
                <w:rFonts w:ascii="Times New Roman" w:eastAsia="Times New Roman" w:hAnsi="Times New Roman" w:cs="Times New Roman"/>
                <w:sz w:val="24"/>
                <w:szCs w:val="24"/>
                <w:lang w:eastAsia="ru-RU"/>
              </w:rPr>
              <w:t> </w:t>
            </w:r>
            <w:r w:rsidRPr="007A178B">
              <w:rPr>
                <w:rFonts w:ascii="Times New Roman" w:eastAsia="Times New Roman" w:hAnsi="Times New Roman" w:cs="Times New Roman"/>
                <w:sz w:val="24"/>
                <w:szCs w:val="24"/>
                <w:lang w:eastAsia="ru-RU"/>
              </w:rPr>
              <w:t>050</w:t>
            </w:r>
            <w:r w:rsidR="002C27EC">
              <w:rPr>
                <w:rFonts w:ascii="Times New Roman" w:eastAsia="Times New Roman" w:hAnsi="Times New Roman" w:cs="Times New Roman"/>
                <w:sz w:val="24"/>
                <w:szCs w:val="24"/>
                <w:lang w:eastAsia="ru-RU"/>
              </w:rPr>
              <w:t>,00</w:t>
            </w:r>
            <w:r w:rsidRPr="007A178B">
              <w:rPr>
                <w:rFonts w:ascii="Times New Roman" w:eastAsia="Times New Roman" w:hAnsi="Times New Roman" w:cs="Times New Roman"/>
                <w:sz w:val="24"/>
                <w:szCs w:val="24"/>
                <w:lang w:eastAsia="ru-RU"/>
              </w:rPr>
              <w:t xml:space="preserve"> руб</w:t>
            </w:r>
            <w:r w:rsidR="002C27EC">
              <w:rPr>
                <w:rFonts w:ascii="Times New Roman" w:eastAsia="Times New Roman" w:hAnsi="Times New Roman" w:cs="Times New Roman"/>
                <w:sz w:val="24"/>
                <w:szCs w:val="24"/>
                <w:lang w:eastAsia="ru-RU"/>
              </w:rPr>
              <w:t>лей</w:t>
            </w:r>
            <w:r w:rsidRPr="007A178B">
              <w:rPr>
                <w:rFonts w:ascii="Times New Roman" w:eastAsia="Times New Roman" w:hAnsi="Times New Roman" w:cs="Times New Roman"/>
                <w:sz w:val="24"/>
                <w:szCs w:val="24"/>
                <w:lang w:eastAsia="ru-RU"/>
              </w:rPr>
              <w:t>.</w:t>
            </w:r>
          </w:p>
          <w:p w:rsidR="007A178B" w:rsidRPr="007A178B" w:rsidRDefault="007A178B" w:rsidP="007A178B">
            <w:pPr>
              <w:spacing w:after="0" w:line="240" w:lineRule="auto"/>
              <w:ind w:firstLine="709"/>
              <w:jc w:val="both"/>
              <w:rPr>
                <w:rFonts w:ascii="Times New Roman" w:eastAsia="Times New Roman" w:hAnsi="Times New Roman" w:cs="Times New Roman"/>
                <w:sz w:val="24"/>
                <w:szCs w:val="24"/>
                <w:lang w:eastAsia="ru-RU"/>
              </w:rPr>
            </w:pPr>
            <w:r w:rsidRPr="007A178B">
              <w:rPr>
                <w:rFonts w:ascii="Times New Roman" w:eastAsia="Times New Roman" w:hAnsi="Times New Roman" w:cs="Times New Roman"/>
                <w:sz w:val="24"/>
                <w:szCs w:val="24"/>
                <w:lang w:eastAsia="ru-RU"/>
              </w:rPr>
              <w:t>- организация обучения по профилактике терроризма и экстремизма: обучен сотрудник МАОУ Пудинская СОШ – 10</w:t>
            </w:r>
            <w:r w:rsidR="002C27EC">
              <w:rPr>
                <w:rFonts w:ascii="Times New Roman" w:eastAsia="Times New Roman" w:hAnsi="Times New Roman" w:cs="Times New Roman"/>
                <w:sz w:val="24"/>
                <w:szCs w:val="24"/>
                <w:lang w:eastAsia="ru-RU"/>
              </w:rPr>
              <w:t> </w:t>
            </w:r>
            <w:r w:rsidRPr="007A178B">
              <w:rPr>
                <w:rFonts w:ascii="Times New Roman" w:eastAsia="Times New Roman" w:hAnsi="Times New Roman" w:cs="Times New Roman"/>
                <w:sz w:val="24"/>
                <w:szCs w:val="24"/>
                <w:lang w:eastAsia="ru-RU"/>
              </w:rPr>
              <w:t>500</w:t>
            </w:r>
            <w:r w:rsidR="002C27EC">
              <w:rPr>
                <w:rFonts w:ascii="Times New Roman" w:eastAsia="Times New Roman" w:hAnsi="Times New Roman" w:cs="Times New Roman"/>
                <w:sz w:val="24"/>
                <w:szCs w:val="24"/>
                <w:lang w:eastAsia="ru-RU"/>
              </w:rPr>
              <w:t>,00</w:t>
            </w:r>
            <w:r w:rsidRPr="007A178B">
              <w:rPr>
                <w:rFonts w:ascii="Times New Roman" w:eastAsia="Times New Roman" w:hAnsi="Times New Roman" w:cs="Times New Roman"/>
                <w:sz w:val="24"/>
                <w:szCs w:val="24"/>
                <w:lang w:eastAsia="ru-RU"/>
              </w:rPr>
              <w:t xml:space="preserve"> руб</w:t>
            </w:r>
            <w:r w:rsidR="002C27EC">
              <w:rPr>
                <w:rFonts w:ascii="Times New Roman" w:eastAsia="Times New Roman" w:hAnsi="Times New Roman" w:cs="Times New Roman"/>
                <w:sz w:val="24"/>
                <w:szCs w:val="24"/>
                <w:lang w:eastAsia="ru-RU"/>
              </w:rPr>
              <w:t>лей</w:t>
            </w:r>
            <w:r w:rsidRPr="007A178B">
              <w:rPr>
                <w:rFonts w:ascii="Times New Roman" w:eastAsia="Times New Roman" w:hAnsi="Times New Roman" w:cs="Times New Roman"/>
                <w:sz w:val="24"/>
                <w:szCs w:val="24"/>
                <w:lang w:eastAsia="ru-RU"/>
              </w:rPr>
              <w:t>.</w:t>
            </w:r>
          </w:p>
          <w:p w:rsidR="007A178B" w:rsidRPr="007A178B" w:rsidRDefault="007A178B" w:rsidP="007A178B">
            <w:pPr>
              <w:spacing w:after="0" w:line="240" w:lineRule="auto"/>
              <w:ind w:firstLine="709"/>
              <w:jc w:val="both"/>
              <w:rPr>
                <w:rFonts w:ascii="Times New Roman" w:eastAsia="Times New Roman" w:hAnsi="Times New Roman" w:cs="Times New Roman"/>
                <w:sz w:val="24"/>
                <w:szCs w:val="24"/>
                <w:lang w:eastAsia="ru-RU"/>
              </w:rPr>
            </w:pPr>
            <w:r w:rsidRPr="007A178B">
              <w:rPr>
                <w:rFonts w:ascii="Times New Roman" w:eastAsia="Times New Roman" w:hAnsi="Times New Roman" w:cs="Times New Roman"/>
                <w:sz w:val="24"/>
                <w:szCs w:val="24"/>
                <w:lang w:eastAsia="ru-RU"/>
              </w:rPr>
              <w:t>- обеспечение антитеррористической защиты объектов образования, выполнение мероприятий противодействия деструктивным идеологиям, модернизация систем противопожарной защиты": приобретен металлоискатель в МКОУ СОШ № 1 г. Кедрового – 4</w:t>
            </w:r>
            <w:r w:rsidR="002C27EC">
              <w:rPr>
                <w:rFonts w:ascii="Times New Roman" w:eastAsia="Times New Roman" w:hAnsi="Times New Roman" w:cs="Times New Roman"/>
                <w:sz w:val="24"/>
                <w:szCs w:val="24"/>
                <w:lang w:eastAsia="ru-RU"/>
              </w:rPr>
              <w:t xml:space="preserve"> </w:t>
            </w:r>
            <w:r w:rsidRPr="007A178B">
              <w:rPr>
                <w:rFonts w:ascii="Times New Roman" w:eastAsia="Times New Roman" w:hAnsi="Times New Roman" w:cs="Times New Roman"/>
                <w:sz w:val="24"/>
                <w:szCs w:val="24"/>
                <w:lang w:eastAsia="ru-RU"/>
              </w:rPr>
              <w:t>000 руб</w:t>
            </w:r>
            <w:r w:rsidR="002C27EC">
              <w:rPr>
                <w:rFonts w:ascii="Times New Roman" w:eastAsia="Times New Roman" w:hAnsi="Times New Roman" w:cs="Times New Roman"/>
                <w:sz w:val="24"/>
                <w:szCs w:val="24"/>
                <w:lang w:eastAsia="ru-RU"/>
              </w:rPr>
              <w:t>лей</w:t>
            </w:r>
            <w:r w:rsidRPr="007A178B">
              <w:rPr>
                <w:rFonts w:ascii="Times New Roman" w:eastAsia="Times New Roman" w:hAnsi="Times New Roman" w:cs="Times New Roman"/>
                <w:sz w:val="24"/>
                <w:szCs w:val="24"/>
                <w:lang w:eastAsia="ru-RU"/>
              </w:rPr>
              <w:t xml:space="preserve">; разработана проектно-сметная документация на установку пожарно-охранной сигнализации в МБОУ СОШ № 1 </w:t>
            </w:r>
            <w:r w:rsidR="002C27EC">
              <w:rPr>
                <w:rFonts w:ascii="Times New Roman" w:eastAsia="Times New Roman" w:hAnsi="Times New Roman" w:cs="Times New Roman"/>
                <w:sz w:val="24"/>
                <w:szCs w:val="24"/>
                <w:lang w:eastAsia="ru-RU"/>
              </w:rPr>
              <w:br/>
            </w:r>
            <w:r w:rsidRPr="007A178B">
              <w:rPr>
                <w:rFonts w:ascii="Times New Roman" w:eastAsia="Times New Roman" w:hAnsi="Times New Roman" w:cs="Times New Roman"/>
                <w:sz w:val="24"/>
                <w:szCs w:val="24"/>
                <w:lang w:eastAsia="ru-RU"/>
              </w:rPr>
              <w:t>г.Кедрового – 230</w:t>
            </w:r>
            <w:r w:rsidR="002C27EC">
              <w:rPr>
                <w:rFonts w:ascii="Times New Roman" w:eastAsia="Times New Roman" w:hAnsi="Times New Roman" w:cs="Times New Roman"/>
                <w:sz w:val="24"/>
                <w:szCs w:val="24"/>
                <w:lang w:eastAsia="ru-RU"/>
              </w:rPr>
              <w:t> </w:t>
            </w:r>
            <w:r w:rsidRPr="007A178B">
              <w:rPr>
                <w:rFonts w:ascii="Times New Roman" w:eastAsia="Times New Roman" w:hAnsi="Times New Roman" w:cs="Times New Roman"/>
                <w:sz w:val="24"/>
                <w:szCs w:val="24"/>
                <w:lang w:eastAsia="ru-RU"/>
              </w:rPr>
              <w:t>000</w:t>
            </w:r>
            <w:r w:rsidR="002C27EC">
              <w:rPr>
                <w:rFonts w:ascii="Times New Roman" w:eastAsia="Times New Roman" w:hAnsi="Times New Roman" w:cs="Times New Roman"/>
                <w:sz w:val="24"/>
                <w:szCs w:val="24"/>
                <w:lang w:eastAsia="ru-RU"/>
              </w:rPr>
              <w:t>,00</w:t>
            </w:r>
            <w:r w:rsidRPr="007A178B">
              <w:rPr>
                <w:rFonts w:ascii="Times New Roman" w:eastAsia="Times New Roman" w:hAnsi="Times New Roman" w:cs="Times New Roman"/>
                <w:sz w:val="24"/>
                <w:szCs w:val="24"/>
                <w:lang w:eastAsia="ru-RU"/>
              </w:rPr>
              <w:t xml:space="preserve"> руб</w:t>
            </w:r>
            <w:r w:rsidR="002C27EC">
              <w:rPr>
                <w:rFonts w:ascii="Times New Roman" w:eastAsia="Times New Roman" w:hAnsi="Times New Roman" w:cs="Times New Roman"/>
                <w:sz w:val="24"/>
                <w:szCs w:val="24"/>
                <w:lang w:eastAsia="ru-RU"/>
              </w:rPr>
              <w:t>лей</w:t>
            </w:r>
            <w:r w:rsidRPr="007A178B">
              <w:rPr>
                <w:rFonts w:ascii="Times New Roman" w:eastAsia="Times New Roman" w:hAnsi="Times New Roman" w:cs="Times New Roman"/>
                <w:sz w:val="24"/>
                <w:szCs w:val="24"/>
                <w:lang w:eastAsia="ru-RU"/>
              </w:rPr>
              <w:t>.</w:t>
            </w:r>
          </w:p>
          <w:p w:rsidR="007A178B" w:rsidRPr="007A178B" w:rsidRDefault="007A178B" w:rsidP="007A178B">
            <w:pPr>
              <w:spacing w:after="0" w:line="240" w:lineRule="auto"/>
              <w:ind w:firstLine="709"/>
              <w:jc w:val="both"/>
              <w:rPr>
                <w:rFonts w:ascii="Times New Roman" w:eastAsia="Times New Roman" w:hAnsi="Times New Roman" w:cs="Times New Roman"/>
                <w:sz w:val="24"/>
                <w:szCs w:val="24"/>
                <w:lang w:eastAsia="ru-RU"/>
              </w:rPr>
            </w:pPr>
            <w:r w:rsidRPr="007A178B">
              <w:rPr>
                <w:rFonts w:ascii="Times New Roman" w:eastAsia="Times New Roman" w:hAnsi="Times New Roman" w:cs="Times New Roman"/>
                <w:sz w:val="24"/>
                <w:szCs w:val="24"/>
                <w:lang w:eastAsia="ru-RU"/>
              </w:rPr>
              <w:t>Объем запланированных денежных средств: 362</w:t>
            </w:r>
            <w:r w:rsidR="002C27EC">
              <w:rPr>
                <w:rFonts w:ascii="Times New Roman" w:eastAsia="Times New Roman" w:hAnsi="Times New Roman" w:cs="Times New Roman"/>
                <w:sz w:val="24"/>
                <w:szCs w:val="24"/>
                <w:lang w:eastAsia="ru-RU"/>
              </w:rPr>
              <w:t> </w:t>
            </w:r>
            <w:r w:rsidRPr="007A178B">
              <w:rPr>
                <w:rFonts w:ascii="Times New Roman" w:eastAsia="Times New Roman" w:hAnsi="Times New Roman" w:cs="Times New Roman"/>
                <w:sz w:val="24"/>
                <w:szCs w:val="24"/>
                <w:lang w:eastAsia="ru-RU"/>
              </w:rPr>
              <w:t>280</w:t>
            </w:r>
            <w:r w:rsidR="002C27EC">
              <w:rPr>
                <w:rFonts w:ascii="Times New Roman" w:eastAsia="Times New Roman" w:hAnsi="Times New Roman" w:cs="Times New Roman"/>
                <w:sz w:val="24"/>
                <w:szCs w:val="24"/>
                <w:lang w:eastAsia="ru-RU"/>
              </w:rPr>
              <w:t>,00</w:t>
            </w:r>
            <w:r w:rsidRPr="007A178B">
              <w:rPr>
                <w:rFonts w:ascii="Times New Roman" w:eastAsia="Times New Roman" w:hAnsi="Times New Roman" w:cs="Times New Roman"/>
                <w:sz w:val="24"/>
                <w:szCs w:val="24"/>
                <w:lang w:eastAsia="ru-RU"/>
              </w:rPr>
              <w:t xml:space="preserve"> руб</w:t>
            </w:r>
            <w:r w:rsidR="002C27EC">
              <w:rPr>
                <w:rFonts w:ascii="Times New Roman" w:eastAsia="Times New Roman" w:hAnsi="Times New Roman" w:cs="Times New Roman"/>
                <w:sz w:val="24"/>
                <w:szCs w:val="24"/>
                <w:lang w:eastAsia="ru-RU"/>
              </w:rPr>
              <w:t>лей</w:t>
            </w:r>
            <w:r w:rsidRPr="007A178B">
              <w:rPr>
                <w:rFonts w:ascii="Times New Roman" w:eastAsia="Times New Roman" w:hAnsi="Times New Roman" w:cs="Times New Roman"/>
                <w:sz w:val="24"/>
                <w:szCs w:val="24"/>
                <w:lang w:eastAsia="ru-RU"/>
              </w:rPr>
              <w:t>.</w:t>
            </w:r>
          </w:p>
          <w:p w:rsidR="007A178B" w:rsidRPr="007A178B" w:rsidRDefault="007A178B" w:rsidP="007A178B">
            <w:pPr>
              <w:spacing w:after="0" w:line="240" w:lineRule="auto"/>
              <w:ind w:firstLine="709"/>
              <w:jc w:val="both"/>
              <w:rPr>
                <w:rFonts w:ascii="Times New Roman" w:eastAsia="Times New Roman" w:hAnsi="Times New Roman" w:cs="Times New Roman"/>
                <w:sz w:val="24"/>
                <w:szCs w:val="24"/>
                <w:lang w:eastAsia="ru-RU"/>
              </w:rPr>
            </w:pPr>
            <w:r w:rsidRPr="007A178B">
              <w:rPr>
                <w:rFonts w:ascii="Times New Roman" w:eastAsia="Times New Roman" w:hAnsi="Times New Roman" w:cs="Times New Roman"/>
                <w:sz w:val="24"/>
                <w:szCs w:val="24"/>
                <w:lang w:eastAsia="ru-RU"/>
              </w:rPr>
              <w:t>Объем выделенных денежных средств: 362</w:t>
            </w:r>
            <w:r w:rsidR="002C27EC">
              <w:rPr>
                <w:rFonts w:ascii="Times New Roman" w:eastAsia="Times New Roman" w:hAnsi="Times New Roman" w:cs="Times New Roman"/>
                <w:sz w:val="24"/>
                <w:szCs w:val="24"/>
                <w:lang w:eastAsia="ru-RU"/>
              </w:rPr>
              <w:t> </w:t>
            </w:r>
            <w:r w:rsidRPr="007A178B">
              <w:rPr>
                <w:rFonts w:ascii="Times New Roman" w:eastAsia="Times New Roman" w:hAnsi="Times New Roman" w:cs="Times New Roman"/>
                <w:sz w:val="24"/>
                <w:szCs w:val="24"/>
                <w:lang w:eastAsia="ru-RU"/>
              </w:rPr>
              <w:t>280</w:t>
            </w:r>
            <w:r w:rsidR="002C27EC">
              <w:rPr>
                <w:rFonts w:ascii="Times New Roman" w:eastAsia="Times New Roman" w:hAnsi="Times New Roman" w:cs="Times New Roman"/>
                <w:sz w:val="24"/>
                <w:szCs w:val="24"/>
                <w:lang w:eastAsia="ru-RU"/>
              </w:rPr>
              <w:t>,00</w:t>
            </w:r>
            <w:r w:rsidRPr="007A178B">
              <w:rPr>
                <w:rFonts w:ascii="Times New Roman" w:eastAsia="Times New Roman" w:hAnsi="Times New Roman" w:cs="Times New Roman"/>
                <w:sz w:val="24"/>
                <w:szCs w:val="24"/>
                <w:lang w:eastAsia="ru-RU"/>
              </w:rPr>
              <w:t xml:space="preserve"> руб</w:t>
            </w:r>
            <w:r w:rsidR="002C27EC">
              <w:rPr>
                <w:rFonts w:ascii="Times New Roman" w:eastAsia="Times New Roman" w:hAnsi="Times New Roman" w:cs="Times New Roman"/>
                <w:sz w:val="24"/>
                <w:szCs w:val="24"/>
                <w:lang w:eastAsia="ru-RU"/>
              </w:rPr>
              <w:t>лей</w:t>
            </w:r>
            <w:r w:rsidRPr="007A178B">
              <w:rPr>
                <w:rFonts w:ascii="Times New Roman" w:eastAsia="Times New Roman" w:hAnsi="Times New Roman" w:cs="Times New Roman"/>
                <w:sz w:val="24"/>
                <w:szCs w:val="24"/>
                <w:lang w:eastAsia="ru-RU"/>
              </w:rPr>
              <w:t xml:space="preserve">. </w:t>
            </w:r>
          </w:p>
          <w:p w:rsidR="00C85511" w:rsidRDefault="007A178B" w:rsidP="007A178B">
            <w:pPr>
              <w:spacing w:after="0" w:line="240" w:lineRule="auto"/>
              <w:ind w:firstLine="709"/>
              <w:jc w:val="both"/>
              <w:rPr>
                <w:rFonts w:ascii="Times New Roman" w:eastAsia="Times New Roman" w:hAnsi="Times New Roman" w:cs="Times New Roman"/>
                <w:sz w:val="24"/>
                <w:szCs w:val="24"/>
                <w:lang w:eastAsia="ru-RU"/>
              </w:rPr>
            </w:pPr>
            <w:r w:rsidRPr="007A178B">
              <w:rPr>
                <w:rFonts w:ascii="Times New Roman" w:eastAsia="Times New Roman" w:hAnsi="Times New Roman" w:cs="Times New Roman"/>
                <w:sz w:val="24"/>
                <w:szCs w:val="24"/>
                <w:lang w:eastAsia="ru-RU"/>
              </w:rPr>
              <w:t>Объем освоенных денежных средств: 328</w:t>
            </w:r>
            <w:r w:rsidR="002C27EC">
              <w:rPr>
                <w:rFonts w:ascii="Times New Roman" w:eastAsia="Times New Roman" w:hAnsi="Times New Roman" w:cs="Times New Roman"/>
                <w:sz w:val="24"/>
                <w:szCs w:val="24"/>
                <w:lang w:eastAsia="ru-RU"/>
              </w:rPr>
              <w:t> </w:t>
            </w:r>
            <w:r w:rsidRPr="007A178B">
              <w:rPr>
                <w:rFonts w:ascii="Times New Roman" w:eastAsia="Times New Roman" w:hAnsi="Times New Roman" w:cs="Times New Roman"/>
                <w:sz w:val="24"/>
                <w:szCs w:val="24"/>
                <w:lang w:eastAsia="ru-RU"/>
              </w:rPr>
              <w:t>550</w:t>
            </w:r>
            <w:r w:rsidR="002C27EC">
              <w:rPr>
                <w:rFonts w:ascii="Times New Roman" w:eastAsia="Times New Roman" w:hAnsi="Times New Roman" w:cs="Times New Roman"/>
                <w:sz w:val="24"/>
                <w:szCs w:val="24"/>
                <w:lang w:eastAsia="ru-RU"/>
              </w:rPr>
              <w:t>,00</w:t>
            </w:r>
            <w:r w:rsidRPr="007A178B">
              <w:rPr>
                <w:rFonts w:ascii="Times New Roman" w:eastAsia="Times New Roman" w:hAnsi="Times New Roman" w:cs="Times New Roman"/>
                <w:sz w:val="24"/>
                <w:szCs w:val="24"/>
                <w:lang w:eastAsia="ru-RU"/>
              </w:rPr>
              <w:t xml:space="preserve"> руб</w:t>
            </w:r>
            <w:r w:rsidR="002C27EC">
              <w:rPr>
                <w:rFonts w:ascii="Times New Roman" w:eastAsia="Times New Roman" w:hAnsi="Times New Roman" w:cs="Times New Roman"/>
                <w:sz w:val="24"/>
                <w:szCs w:val="24"/>
                <w:lang w:eastAsia="ru-RU"/>
              </w:rPr>
              <w:t>лей</w:t>
            </w:r>
            <w:r w:rsidRPr="007A178B">
              <w:rPr>
                <w:rFonts w:ascii="Times New Roman" w:eastAsia="Times New Roman" w:hAnsi="Times New Roman" w:cs="Times New Roman"/>
                <w:sz w:val="24"/>
                <w:szCs w:val="24"/>
                <w:lang w:eastAsia="ru-RU"/>
              </w:rPr>
              <w:t>.</w:t>
            </w:r>
          </w:p>
          <w:p w:rsidR="007A178B" w:rsidRPr="00C85511" w:rsidRDefault="007A178B" w:rsidP="007A178B">
            <w:pPr>
              <w:spacing w:after="0" w:line="240" w:lineRule="auto"/>
              <w:ind w:firstLine="709"/>
              <w:jc w:val="both"/>
              <w:rPr>
                <w:rFonts w:ascii="Times New Roman" w:eastAsia="Times New Roman" w:hAnsi="Times New Roman" w:cs="Times New Roman"/>
                <w:sz w:val="24"/>
                <w:szCs w:val="24"/>
                <w:lang w:eastAsia="ru-RU"/>
              </w:rPr>
            </w:pPr>
          </w:p>
        </w:tc>
      </w:tr>
    </w:tbl>
    <w:p w:rsidR="004D5699" w:rsidRPr="004D5699" w:rsidRDefault="00921EF7" w:rsidP="004D569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20</w:t>
      </w:r>
      <w:r w:rsidR="004D5699" w:rsidRPr="004D5699">
        <w:rPr>
          <w:rFonts w:ascii="Times New Roman" w:eastAsia="Times New Roman" w:hAnsi="Times New Roman" w:cs="Times New Roman"/>
          <w:b/>
          <w:sz w:val="24"/>
          <w:szCs w:val="24"/>
          <w:lang w:eastAsia="ru-RU"/>
        </w:rPr>
        <w:t>. Удовлетворенность населения деятельностью органов местного самоуправления</w:t>
      </w:r>
    </w:p>
    <w:p w:rsidR="007A178B" w:rsidRPr="00467DCB" w:rsidRDefault="007A178B" w:rsidP="007A178B">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Согласно</w:t>
      </w:r>
      <w:r w:rsidRPr="00467DCB">
        <w:rPr>
          <w:rFonts w:ascii="Times New Roman" w:eastAsia="Times New Roman" w:hAnsi="Times New Roman" w:cs="Times New Roman"/>
          <w:sz w:val="24"/>
          <w:szCs w:val="24"/>
          <w:lang w:eastAsia="ru-RU"/>
        </w:rPr>
        <w:t xml:space="preserve"> результатам аналитического отчета о проведении социологического исследования на территории Городского округа «Город Кедровый», показатель удовлетворенности населения деятельностью органов местного самоуправления в 2020 году значительно улучшился и составил 37,64%, превысив уровень 2019 года (30,43%). </w:t>
      </w:r>
    </w:p>
    <w:p w:rsidR="007A178B" w:rsidRPr="00467DCB" w:rsidRDefault="007A178B" w:rsidP="007A178B">
      <w:pPr>
        <w:spacing w:after="0" w:line="240" w:lineRule="auto"/>
        <w:ind w:firstLine="708"/>
        <w:jc w:val="both"/>
        <w:rPr>
          <w:rFonts w:ascii="Times New Roman" w:eastAsia="Times New Roman" w:hAnsi="Times New Roman" w:cs="Times New Roman"/>
          <w:sz w:val="24"/>
          <w:szCs w:val="24"/>
          <w:lang w:eastAsia="ru-RU"/>
        </w:rPr>
      </w:pPr>
      <w:r w:rsidRPr="00467DCB">
        <w:rPr>
          <w:rFonts w:ascii="Times New Roman" w:eastAsia="Times New Roman" w:hAnsi="Times New Roman" w:cs="Times New Roman"/>
          <w:sz w:val="24"/>
          <w:szCs w:val="24"/>
          <w:lang w:eastAsia="ru-RU"/>
        </w:rPr>
        <w:t>К 2023 году планируется повышение данного показателя до 40% в результате принятия стратегически верных решений, направленных на:</w:t>
      </w:r>
    </w:p>
    <w:p w:rsidR="007A178B" w:rsidRPr="00467DCB" w:rsidRDefault="007A178B" w:rsidP="007A178B">
      <w:pPr>
        <w:spacing w:after="0" w:line="240" w:lineRule="auto"/>
        <w:jc w:val="both"/>
        <w:rPr>
          <w:rFonts w:ascii="Times New Roman" w:eastAsia="Times New Roman" w:hAnsi="Times New Roman" w:cs="Times New Roman"/>
          <w:sz w:val="24"/>
          <w:szCs w:val="24"/>
          <w:lang w:eastAsia="ru-RU"/>
        </w:rPr>
      </w:pPr>
      <w:r w:rsidRPr="00467DCB">
        <w:rPr>
          <w:rFonts w:ascii="Times New Roman" w:eastAsia="Times New Roman" w:hAnsi="Times New Roman" w:cs="Times New Roman"/>
          <w:sz w:val="24"/>
          <w:szCs w:val="24"/>
          <w:lang w:eastAsia="ru-RU"/>
        </w:rPr>
        <w:t>- реализацию мероприятий по улучшению социально-экономического положения муниципального образования посредством Стратегии социально-экономического развития муниципального образования «Город Кедровый» до 2030 года и муниципальных программ на среднесрочный период;</w:t>
      </w:r>
    </w:p>
    <w:p w:rsidR="007A178B" w:rsidRPr="00467DCB" w:rsidRDefault="007A178B" w:rsidP="007A178B">
      <w:pPr>
        <w:spacing w:after="0" w:line="240" w:lineRule="auto"/>
        <w:jc w:val="both"/>
        <w:rPr>
          <w:rFonts w:ascii="Times New Roman" w:eastAsia="Times New Roman" w:hAnsi="Times New Roman" w:cs="Times New Roman"/>
          <w:sz w:val="24"/>
          <w:szCs w:val="24"/>
          <w:lang w:eastAsia="ru-RU"/>
        </w:rPr>
      </w:pPr>
      <w:r w:rsidRPr="00467DCB">
        <w:rPr>
          <w:rFonts w:ascii="Times New Roman" w:eastAsia="Times New Roman" w:hAnsi="Times New Roman" w:cs="Times New Roman"/>
          <w:sz w:val="24"/>
          <w:szCs w:val="24"/>
          <w:lang w:eastAsia="ru-RU"/>
        </w:rPr>
        <w:t>- постепенное устранение основных причин неудовлетворенности граждан в пределах полномочий и средств бюджета.</w:t>
      </w:r>
    </w:p>
    <w:p w:rsidR="004D5699" w:rsidRDefault="004D5699" w:rsidP="00C85511">
      <w:pPr>
        <w:spacing w:after="0" w:line="240" w:lineRule="auto"/>
        <w:ind w:firstLine="709"/>
        <w:jc w:val="center"/>
        <w:rPr>
          <w:rFonts w:ascii="Times New Roman" w:eastAsia="Calibri" w:hAnsi="Times New Roman" w:cs="Times New Roman"/>
          <w:b/>
          <w:sz w:val="24"/>
          <w:szCs w:val="24"/>
        </w:rPr>
      </w:pPr>
    </w:p>
    <w:p w:rsidR="00C85511" w:rsidRPr="00F156C7" w:rsidRDefault="00567A42" w:rsidP="00C85511">
      <w:pPr>
        <w:spacing w:after="0" w:line="240" w:lineRule="auto"/>
        <w:ind w:firstLine="709"/>
        <w:jc w:val="center"/>
        <w:rPr>
          <w:rFonts w:ascii="Times New Roman" w:eastAsia="Calibri" w:hAnsi="Times New Roman" w:cs="Times New Roman"/>
          <w:b/>
          <w:sz w:val="24"/>
          <w:szCs w:val="24"/>
        </w:rPr>
      </w:pPr>
      <w:r>
        <w:rPr>
          <w:rFonts w:ascii="Times New Roman" w:eastAsia="Calibri" w:hAnsi="Times New Roman" w:cs="Times New Roman"/>
          <w:b/>
          <w:sz w:val="24"/>
          <w:szCs w:val="24"/>
        </w:rPr>
        <w:t>2</w:t>
      </w:r>
      <w:r w:rsidR="00921EF7">
        <w:rPr>
          <w:rFonts w:ascii="Times New Roman" w:eastAsia="Calibri" w:hAnsi="Times New Roman" w:cs="Times New Roman"/>
          <w:b/>
          <w:sz w:val="24"/>
          <w:szCs w:val="24"/>
        </w:rPr>
        <w:t>1</w:t>
      </w:r>
      <w:r w:rsidR="00F156C7" w:rsidRPr="00F156C7">
        <w:rPr>
          <w:rFonts w:ascii="Times New Roman" w:eastAsia="Calibri" w:hAnsi="Times New Roman" w:cs="Times New Roman"/>
          <w:b/>
          <w:sz w:val="24"/>
          <w:szCs w:val="24"/>
        </w:rPr>
        <w:t xml:space="preserve">. </w:t>
      </w:r>
      <w:r w:rsidR="00C85511" w:rsidRPr="00F156C7">
        <w:rPr>
          <w:rFonts w:ascii="Times New Roman" w:eastAsia="Calibri" w:hAnsi="Times New Roman" w:cs="Times New Roman"/>
          <w:b/>
          <w:sz w:val="24"/>
          <w:szCs w:val="24"/>
        </w:rPr>
        <w:t>Планы на 20</w:t>
      </w:r>
      <w:r w:rsidR="00034024">
        <w:rPr>
          <w:rFonts w:ascii="Times New Roman" w:eastAsia="Calibri" w:hAnsi="Times New Roman" w:cs="Times New Roman"/>
          <w:b/>
          <w:sz w:val="24"/>
          <w:szCs w:val="24"/>
        </w:rPr>
        <w:t>2</w:t>
      </w:r>
      <w:r w:rsidR="002C27EC">
        <w:rPr>
          <w:rFonts w:ascii="Times New Roman" w:eastAsia="Calibri" w:hAnsi="Times New Roman" w:cs="Times New Roman"/>
          <w:b/>
          <w:sz w:val="24"/>
          <w:szCs w:val="24"/>
        </w:rPr>
        <w:t>1</w:t>
      </w:r>
      <w:r w:rsidR="00C85511" w:rsidRPr="00F156C7">
        <w:rPr>
          <w:rFonts w:ascii="Times New Roman" w:eastAsia="Calibri" w:hAnsi="Times New Roman" w:cs="Times New Roman"/>
          <w:b/>
          <w:sz w:val="24"/>
          <w:szCs w:val="24"/>
        </w:rPr>
        <w:t xml:space="preserve"> год</w:t>
      </w:r>
    </w:p>
    <w:p w:rsidR="00F31D58" w:rsidRPr="002C27EC" w:rsidRDefault="00F31D58" w:rsidP="00F31D58">
      <w:pPr>
        <w:spacing w:after="0" w:line="240" w:lineRule="auto"/>
        <w:ind w:firstLine="709"/>
        <w:jc w:val="both"/>
        <w:rPr>
          <w:rFonts w:ascii="Times New Roman" w:eastAsia="Times New Roman" w:hAnsi="Times New Roman" w:cs="Times New Roman"/>
          <w:bCs/>
          <w:spacing w:val="-4"/>
          <w:sz w:val="24"/>
          <w:szCs w:val="24"/>
          <w:lang w:eastAsia="ru-RU"/>
        </w:rPr>
      </w:pPr>
      <w:r w:rsidRPr="002C27EC">
        <w:rPr>
          <w:rFonts w:ascii="Times New Roman" w:eastAsia="Times New Roman" w:hAnsi="Times New Roman" w:cs="Times New Roman"/>
          <w:bCs/>
          <w:spacing w:val="-4"/>
          <w:sz w:val="24"/>
          <w:szCs w:val="24"/>
          <w:lang w:eastAsia="ru-RU"/>
        </w:rPr>
        <w:t>Согласно Стратегии социально-экономического развития муниципального образования и второму этапу её реализации с 2018 по 2020 годы органы местного самоуправления продолжают реализацию основных социальных проектов, направленных на улучшение качества жизни в муниципальном образовании: строительство и ремонт спортивных сооружений, детских площадок, модернизация и обновление коммунальной инфраструктуры города, благоустройство территории, в том числе обустройство мест отдыха.</w:t>
      </w:r>
    </w:p>
    <w:p w:rsidR="00F31D58" w:rsidRPr="002C27EC" w:rsidRDefault="00F31D58" w:rsidP="00F31D58">
      <w:pPr>
        <w:spacing w:after="0" w:line="240" w:lineRule="auto"/>
        <w:ind w:firstLine="708"/>
        <w:jc w:val="both"/>
        <w:rPr>
          <w:rFonts w:ascii="Times New Roman" w:eastAsia="Times New Roman" w:hAnsi="Times New Roman" w:cs="Times New Roman"/>
          <w:sz w:val="24"/>
          <w:szCs w:val="24"/>
          <w:lang w:eastAsia="ru-RU"/>
        </w:rPr>
      </w:pPr>
      <w:r w:rsidRPr="002C27EC">
        <w:rPr>
          <w:rFonts w:ascii="Times New Roman" w:eastAsia="Times New Roman" w:hAnsi="Times New Roman" w:cs="Times New Roman"/>
          <w:bCs/>
          <w:spacing w:val="-4"/>
          <w:sz w:val="24"/>
          <w:szCs w:val="24"/>
          <w:lang w:eastAsia="ru-RU"/>
        </w:rPr>
        <w:t xml:space="preserve">В целях улучшения благоприятных условий для организации культурного досуга и отдыха, </w:t>
      </w:r>
      <w:r w:rsidRPr="002C27EC">
        <w:rPr>
          <w:rFonts w:ascii="Times New Roman" w:eastAsia="Times New Roman" w:hAnsi="Times New Roman" w:cs="Times New Roman"/>
          <w:sz w:val="24"/>
          <w:szCs w:val="24"/>
          <w:lang w:eastAsia="ru-RU"/>
        </w:rPr>
        <w:t>обеспечения сбалансированного, перспективного развития социальной инфраструктуры городского округа, повышения безопасности, доступности и эффективности функционирования действующей социальной инфраструктуры, включающей в себя объекты местного значения городского округа «Город Кедровый» в областях образования, здравоохранения, культуры, физической культуры и массового спорта будут поэтапно реализованы мероприятия, определенные в Программе комплексного развития социальной инфраструктуры городского округа «Город Кедровый» на период 2017-2031 годов, утвержденной постановлением Администрации города Кедрового от 25.12.2017 № 572.</w:t>
      </w:r>
    </w:p>
    <w:p w:rsidR="00F31D58" w:rsidRPr="002C27EC" w:rsidRDefault="004D5699" w:rsidP="00C85511">
      <w:pPr>
        <w:spacing w:after="0" w:line="240" w:lineRule="auto"/>
        <w:ind w:firstLine="709"/>
        <w:jc w:val="both"/>
        <w:rPr>
          <w:rFonts w:ascii="Times New Roman" w:eastAsia="Times New Roman" w:hAnsi="Times New Roman" w:cs="Times New Roman"/>
          <w:sz w:val="24"/>
          <w:szCs w:val="24"/>
          <w:lang w:eastAsia="ru-RU"/>
        </w:rPr>
      </w:pPr>
      <w:r w:rsidRPr="002C27EC">
        <w:rPr>
          <w:rFonts w:ascii="Times New Roman" w:eastAsia="Times New Roman" w:hAnsi="Times New Roman" w:cs="Times New Roman"/>
          <w:sz w:val="24"/>
          <w:szCs w:val="24"/>
          <w:lang w:eastAsia="ru-RU"/>
        </w:rPr>
        <w:t>В 202</w:t>
      </w:r>
      <w:r w:rsidR="002C27EC" w:rsidRPr="002C27EC">
        <w:rPr>
          <w:rFonts w:ascii="Times New Roman" w:eastAsia="Times New Roman" w:hAnsi="Times New Roman" w:cs="Times New Roman"/>
          <w:sz w:val="24"/>
          <w:szCs w:val="24"/>
          <w:lang w:eastAsia="ru-RU"/>
        </w:rPr>
        <w:t>1</w:t>
      </w:r>
      <w:r w:rsidRPr="002C27EC">
        <w:rPr>
          <w:rFonts w:ascii="Times New Roman" w:eastAsia="Times New Roman" w:hAnsi="Times New Roman" w:cs="Times New Roman"/>
          <w:sz w:val="24"/>
          <w:szCs w:val="24"/>
          <w:lang w:eastAsia="ru-RU"/>
        </w:rPr>
        <w:t xml:space="preserve"> году планируется реализация:</w:t>
      </w:r>
    </w:p>
    <w:p w:rsidR="00C85511" w:rsidRPr="00921EF7" w:rsidRDefault="00C85511" w:rsidP="00C85511">
      <w:pPr>
        <w:spacing w:after="0" w:line="240" w:lineRule="auto"/>
        <w:ind w:firstLine="709"/>
        <w:jc w:val="both"/>
        <w:rPr>
          <w:rFonts w:ascii="Times New Roman" w:eastAsia="Times New Roman" w:hAnsi="Times New Roman" w:cs="Times New Roman"/>
          <w:sz w:val="24"/>
          <w:szCs w:val="24"/>
          <w:lang w:eastAsia="ru-RU"/>
        </w:rPr>
      </w:pPr>
      <w:r w:rsidRPr="00921EF7">
        <w:rPr>
          <w:rFonts w:ascii="Times New Roman" w:eastAsia="Times New Roman" w:hAnsi="Times New Roman" w:cs="Times New Roman"/>
          <w:sz w:val="24"/>
          <w:szCs w:val="24"/>
          <w:lang w:eastAsia="ru-RU"/>
        </w:rPr>
        <w:lastRenderedPageBreak/>
        <w:t xml:space="preserve">- </w:t>
      </w:r>
      <w:r w:rsidR="004D5699" w:rsidRPr="00921EF7">
        <w:rPr>
          <w:rFonts w:ascii="Times New Roman" w:eastAsia="Times New Roman" w:hAnsi="Times New Roman" w:cs="Times New Roman"/>
          <w:sz w:val="24"/>
          <w:szCs w:val="24"/>
          <w:lang w:eastAsia="ru-RU"/>
        </w:rPr>
        <w:t>государственной программы «</w:t>
      </w:r>
      <w:r w:rsidRPr="00921EF7">
        <w:rPr>
          <w:rFonts w:ascii="Times New Roman" w:eastAsia="Times New Roman" w:hAnsi="Times New Roman" w:cs="Times New Roman"/>
          <w:sz w:val="24"/>
          <w:szCs w:val="24"/>
          <w:lang w:eastAsia="ru-RU"/>
        </w:rPr>
        <w:t>Развитие транспортной системы в Томской области</w:t>
      </w:r>
      <w:r w:rsidR="004D5699" w:rsidRPr="00921EF7">
        <w:rPr>
          <w:rFonts w:ascii="Times New Roman" w:eastAsia="Times New Roman" w:hAnsi="Times New Roman" w:cs="Times New Roman"/>
          <w:sz w:val="24"/>
          <w:szCs w:val="24"/>
          <w:lang w:eastAsia="ru-RU"/>
        </w:rPr>
        <w:t>»</w:t>
      </w:r>
      <w:r w:rsidRPr="00921EF7">
        <w:rPr>
          <w:rFonts w:ascii="Times New Roman" w:eastAsia="Times New Roman" w:hAnsi="Times New Roman" w:cs="Times New Roman"/>
          <w:sz w:val="24"/>
          <w:szCs w:val="24"/>
          <w:lang w:eastAsia="ru-RU"/>
        </w:rPr>
        <w:t xml:space="preserve">. За счет средств субсидии из областного бюджета в рамках государственной программы планируется ремонт участков автомобильных дорог общего пользования в с. Пудино ул. </w:t>
      </w:r>
      <w:r w:rsidR="002C27EC" w:rsidRPr="00921EF7">
        <w:rPr>
          <w:rFonts w:ascii="Times New Roman" w:eastAsia="Times New Roman" w:hAnsi="Times New Roman" w:cs="Times New Roman"/>
          <w:sz w:val="24"/>
          <w:szCs w:val="24"/>
          <w:lang w:eastAsia="ru-RU"/>
        </w:rPr>
        <w:t>Северная</w:t>
      </w:r>
      <w:r w:rsidRPr="00921EF7">
        <w:rPr>
          <w:rFonts w:ascii="Times New Roman" w:eastAsia="Times New Roman" w:hAnsi="Times New Roman" w:cs="Times New Roman"/>
          <w:sz w:val="24"/>
          <w:szCs w:val="24"/>
          <w:lang w:eastAsia="ru-RU"/>
        </w:rPr>
        <w:t xml:space="preserve"> и с. Пудино ул. </w:t>
      </w:r>
      <w:r w:rsidR="002C27EC" w:rsidRPr="00921EF7">
        <w:rPr>
          <w:rFonts w:ascii="Times New Roman" w:eastAsia="Times New Roman" w:hAnsi="Times New Roman" w:cs="Times New Roman"/>
          <w:sz w:val="24"/>
          <w:szCs w:val="24"/>
          <w:lang w:eastAsia="ru-RU"/>
        </w:rPr>
        <w:t>Октябрьская</w:t>
      </w:r>
      <w:r w:rsidRPr="00921EF7">
        <w:rPr>
          <w:rFonts w:ascii="Times New Roman" w:eastAsia="Times New Roman" w:hAnsi="Times New Roman" w:cs="Times New Roman"/>
          <w:sz w:val="24"/>
          <w:szCs w:val="24"/>
          <w:lang w:eastAsia="ru-RU"/>
        </w:rPr>
        <w:t xml:space="preserve"> со строительство</w:t>
      </w:r>
      <w:r w:rsidR="004D5699" w:rsidRPr="00921EF7">
        <w:rPr>
          <w:rFonts w:ascii="Times New Roman" w:eastAsia="Times New Roman" w:hAnsi="Times New Roman" w:cs="Times New Roman"/>
          <w:sz w:val="24"/>
          <w:szCs w:val="24"/>
          <w:lang w:eastAsia="ru-RU"/>
        </w:rPr>
        <w:t>м тротуаров на данных улицах;</w:t>
      </w:r>
    </w:p>
    <w:p w:rsidR="00C85511" w:rsidRPr="00921EF7" w:rsidRDefault="00C85511" w:rsidP="00C85511">
      <w:pPr>
        <w:spacing w:after="0" w:line="240" w:lineRule="auto"/>
        <w:ind w:firstLine="709"/>
        <w:jc w:val="both"/>
        <w:rPr>
          <w:rFonts w:ascii="Times New Roman" w:eastAsia="Times New Roman" w:hAnsi="Times New Roman" w:cs="Times New Roman"/>
          <w:sz w:val="24"/>
          <w:szCs w:val="24"/>
          <w:lang w:eastAsia="ru-RU"/>
        </w:rPr>
      </w:pPr>
      <w:r w:rsidRPr="00921EF7">
        <w:rPr>
          <w:rFonts w:ascii="Times New Roman" w:eastAsia="Times New Roman" w:hAnsi="Times New Roman" w:cs="Times New Roman"/>
          <w:spacing w:val="-4"/>
          <w:sz w:val="24"/>
          <w:szCs w:val="24"/>
          <w:lang w:eastAsia="ru-RU"/>
        </w:rPr>
        <w:t xml:space="preserve">- </w:t>
      </w:r>
      <w:r w:rsidR="004D5699" w:rsidRPr="00921EF7">
        <w:rPr>
          <w:rFonts w:ascii="Times New Roman" w:eastAsia="Times New Roman" w:hAnsi="Times New Roman" w:cs="Times New Roman"/>
          <w:spacing w:val="-4"/>
          <w:sz w:val="24"/>
          <w:szCs w:val="24"/>
          <w:lang w:eastAsia="ru-RU"/>
        </w:rPr>
        <w:t>государственной программы «</w:t>
      </w:r>
      <w:r w:rsidR="006B147D" w:rsidRPr="00921EF7">
        <w:rPr>
          <w:rFonts w:ascii="Times New Roman" w:eastAsia="Times New Roman" w:hAnsi="Times New Roman" w:cs="Times New Roman"/>
          <w:spacing w:val="-4"/>
          <w:sz w:val="24"/>
          <w:szCs w:val="24"/>
          <w:lang w:eastAsia="ru-RU"/>
        </w:rPr>
        <w:t>Развитие и модернизация коммунальной инфраструктуры Томской области</w:t>
      </w:r>
      <w:r w:rsidR="004D5699" w:rsidRPr="00921EF7">
        <w:rPr>
          <w:rFonts w:ascii="Times New Roman" w:eastAsia="Times New Roman" w:hAnsi="Times New Roman" w:cs="Times New Roman"/>
          <w:spacing w:val="-4"/>
          <w:sz w:val="24"/>
          <w:szCs w:val="24"/>
          <w:lang w:eastAsia="ru-RU"/>
        </w:rPr>
        <w:t>»</w:t>
      </w:r>
      <w:r w:rsidRPr="00921EF7">
        <w:rPr>
          <w:rFonts w:ascii="Times New Roman" w:eastAsia="Times New Roman" w:hAnsi="Times New Roman" w:cs="Times New Roman"/>
          <w:spacing w:val="-4"/>
          <w:sz w:val="24"/>
          <w:szCs w:val="24"/>
          <w:lang w:eastAsia="ru-RU"/>
        </w:rPr>
        <w:t xml:space="preserve">. </w:t>
      </w:r>
      <w:r w:rsidR="006B147D" w:rsidRPr="00921EF7">
        <w:rPr>
          <w:rFonts w:ascii="Times New Roman" w:eastAsia="Times New Roman" w:hAnsi="Times New Roman" w:cs="Times New Roman"/>
          <w:spacing w:val="-4"/>
          <w:sz w:val="24"/>
          <w:szCs w:val="24"/>
          <w:lang w:eastAsia="ru-RU"/>
        </w:rPr>
        <w:t>Ремонт сетей теплоснабжения г. Кедрового за счет средств субсидии из областного бюджета на проведение капитального ремонта объектов коммунальной инфраструктуры в целях подготовки хозяйственного комплекса к безаварийному п</w:t>
      </w:r>
      <w:r w:rsidR="00921EF7" w:rsidRPr="00921EF7">
        <w:rPr>
          <w:rFonts w:ascii="Times New Roman" w:eastAsia="Times New Roman" w:hAnsi="Times New Roman" w:cs="Times New Roman"/>
          <w:spacing w:val="-4"/>
          <w:sz w:val="24"/>
          <w:szCs w:val="24"/>
          <w:lang w:eastAsia="ru-RU"/>
        </w:rPr>
        <w:t>рохождению отопительного сезона;</w:t>
      </w:r>
    </w:p>
    <w:p w:rsidR="00487D2C" w:rsidRPr="00921EF7" w:rsidRDefault="00C85511" w:rsidP="00487D2C">
      <w:pPr>
        <w:spacing w:after="0" w:line="240" w:lineRule="auto"/>
        <w:ind w:firstLine="709"/>
        <w:jc w:val="both"/>
        <w:rPr>
          <w:rFonts w:ascii="Times New Roman" w:eastAsia="Times New Roman" w:hAnsi="Times New Roman" w:cs="Times New Roman"/>
          <w:sz w:val="24"/>
          <w:szCs w:val="24"/>
          <w:lang w:eastAsia="ru-RU"/>
        </w:rPr>
      </w:pPr>
      <w:r w:rsidRPr="00FC708B">
        <w:rPr>
          <w:rFonts w:ascii="Times New Roman" w:eastAsia="Times New Roman" w:hAnsi="Times New Roman" w:cs="Times New Roman"/>
          <w:sz w:val="24"/>
          <w:szCs w:val="24"/>
          <w:highlight w:val="yellow"/>
          <w:lang w:eastAsia="ru-RU"/>
        </w:rPr>
        <w:t xml:space="preserve">- </w:t>
      </w:r>
      <w:r w:rsidR="003044A1">
        <w:rPr>
          <w:rFonts w:ascii="Times New Roman" w:eastAsia="Times New Roman" w:hAnsi="Times New Roman" w:cs="Times New Roman"/>
          <w:sz w:val="24"/>
          <w:szCs w:val="24"/>
          <w:highlight w:val="yellow"/>
          <w:lang w:eastAsia="ru-RU"/>
        </w:rPr>
        <w:t>мероприятий</w:t>
      </w:r>
      <w:r w:rsidR="00487D2C" w:rsidRPr="00FC708B">
        <w:rPr>
          <w:rFonts w:ascii="Times New Roman" w:eastAsia="Times New Roman" w:hAnsi="Times New Roman" w:cs="Times New Roman"/>
          <w:sz w:val="24"/>
          <w:szCs w:val="24"/>
          <w:highlight w:val="yellow"/>
          <w:lang w:eastAsia="ru-RU"/>
        </w:rPr>
        <w:t xml:space="preserve"> по благоустройству общественной территории в 1 микрорайоне города «Центр 1.0» на общую сумму 13 369 511 ,62 рублей, из них 9 316 376,27 рублей - федеральный бюджет, 288 135,35 рублей - областной бюджет, 3 765 000,00 рублей – местный бюджет (28,2%).</w:t>
      </w:r>
    </w:p>
    <w:p w:rsidR="00C85511" w:rsidRPr="00921EF7" w:rsidRDefault="00487D2C" w:rsidP="00487D2C">
      <w:pPr>
        <w:spacing w:after="0" w:line="240" w:lineRule="auto"/>
        <w:ind w:firstLine="709"/>
        <w:jc w:val="both"/>
        <w:rPr>
          <w:rFonts w:ascii="Times New Roman" w:eastAsia="Times New Roman" w:hAnsi="Times New Roman" w:cs="Times New Roman"/>
          <w:sz w:val="24"/>
          <w:szCs w:val="24"/>
          <w:lang w:eastAsia="ru-RU"/>
        </w:rPr>
      </w:pPr>
      <w:r w:rsidRPr="00921EF7">
        <w:rPr>
          <w:rFonts w:ascii="Times New Roman" w:eastAsia="Times New Roman" w:hAnsi="Times New Roman" w:cs="Times New Roman"/>
          <w:sz w:val="24"/>
          <w:szCs w:val="24"/>
          <w:lang w:eastAsia="ru-RU"/>
        </w:rPr>
        <w:t>При реализации данного проекта планируется проведение демонтажных работ, укладка тротуарной плитки, установка малых архитектурных форм (трибуна с навесом, декоративная стенка из блоков, лавки и скамейки, монтаж и установка освещения), устройство пешеходного светодинамического фонтана, озеленение территории</w:t>
      </w:r>
      <w:r w:rsidR="00E426C1" w:rsidRPr="00921EF7">
        <w:rPr>
          <w:rFonts w:ascii="Times New Roman" w:eastAsia="Times New Roman" w:hAnsi="Times New Roman" w:cs="Times New Roman"/>
          <w:sz w:val="24"/>
          <w:szCs w:val="24"/>
          <w:lang w:eastAsia="ru-RU"/>
        </w:rPr>
        <w:t>;</w:t>
      </w:r>
    </w:p>
    <w:p w:rsidR="00C85511" w:rsidRPr="00921EF7" w:rsidRDefault="00C85511" w:rsidP="00C85511">
      <w:pPr>
        <w:spacing w:after="0" w:line="240" w:lineRule="auto"/>
        <w:ind w:firstLine="709"/>
        <w:jc w:val="both"/>
        <w:rPr>
          <w:rFonts w:ascii="Times New Roman" w:eastAsia="Times New Roman" w:hAnsi="Times New Roman" w:cs="Times New Roman"/>
          <w:sz w:val="24"/>
          <w:szCs w:val="24"/>
          <w:lang w:eastAsia="ru-RU"/>
        </w:rPr>
      </w:pPr>
      <w:r w:rsidRPr="00921EF7">
        <w:rPr>
          <w:rFonts w:ascii="Times New Roman" w:eastAsia="Times New Roman" w:hAnsi="Times New Roman" w:cs="Times New Roman"/>
          <w:sz w:val="24"/>
          <w:szCs w:val="24"/>
          <w:lang w:eastAsia="ru-RU"/>
        </w:rPr>
        <w:t xml:space="preserve">- </w:t>
      </w:r>
      <w:r w:rsidR="00921EF7" w:rsidRPr="00921EF7">
        <w:rPr>
          <w:rFonts w:ascii="Times New Roman" w:eastAsia="Times New Roman" w:hAnsi="Times New Roman" w:cs="Times New Roman"/>
          <w:sz w:val="24"/>
          <w:szCs w:val="24"/>
          <w:lang w:eastAsia="ru-RU"/>
        </w:rPr>
        <w:t>мероприятий государственной программы «Обращение с отходами, в том числе с твердыми коммунальными отходами, на территории Томской области» по ликвидации мест несанкционированного складирования отходов п. Рогалево</w:t>
      </w:r>
      <w:r w:rsidR="00FC708B">
        <w:rPr>
          <w:rFonts w:ascii="Times New Roman" w:eastAsia="Times New Roman" w:hAnsi="Times New Roman" w:cs="Times New Roman"/>
          <w:sz w:val="24"/>
          <w:szCs w:val="24"/>
          <w:lang w:eastAsia="ru-RU"/>
        </w:rPr>
        <w:t xml:space="preserve"> и п.Таванга</w:t>
      </w:r>
      <w:r w:rsidR="004D5699" w:rsidRPr="00921EF7">
        <w:rPr>
          <w:rFonts w:ascii="Times New Roman" w:eastAsia="Times New Roman" w:hAnsi="Times New Roman" w:cs="Times New Roman"/>
          <w:sz w:val="24"/>
          <w:szCs w:val="24"/>
          <w:lang w:eastAsia="ru-RU"/>
        </w:rPr>
        <w:t>;</w:t>
      </w:r>
    </w:p>
    <w:p w:rsidR="00C85511" w:rsidRPr="00921EF7" w:rsidRDefault="00C85511" w:rsidP="00C85511">
      <w:pPr>
        <w:spacing w:after="0" w:line="240" w:lineRule="auto"/>
        <w:ind w:firstLine="709"/>
        <w:jc w:val="both"/>
        <w:rPr>
          <w:rFonts w:ascii="Times New Roman" w:eastAsia="Times New Roman" w:hAnsi="Times New Roman" w:cs="Times New Roman"/>
          <w:sz w:val="24"/>
          <w:szCs w:val="24"/>
          <w:lang w:eastAsia="ru-RU"/>
        </w:rPr>
      </w:pPr>
      <w:r w:rsidRPr="00921EF7">
        <w:rPr>
          <w:rFonts w:ascii="Times New Roman" w:eastAsia="Times New Roman" w:hAnsi="Times New Roman" w:cs="Times New Roman"/>
          <w:b/>
          <w:sz w:val="24"/>
          <w:szCs w:val="24"/>
          <w:lang w:eastAsia="ru-RU"/>
        </w:rPr>
        <w:t xml:space="preserve">- </w:t>
      </w:r>
      <w:r w:rsidRPr="00921EF7">
        <w:rPr>
          <w:rFonts w:ascii="Times New Roman" w:eastAsia="Times New Roman" w:hAnsi="Times New Roman" w:cs="Times New Roman"/>
          <w:sz w:val="24"/>
          <w:szCs w:val="24"/>
          <w:lang w:eastAsia="ru-RU"/>
        </w:rPr>
        <w:t xml:space="preserve">полномочий по благоустройству мест захоронения. </w:t>
      </w:r>
      <w:r w:rsidRPr="00921EF7">
        <w:rPr>
          <w:rFonts w:ascii="Times New Roman" w:eastAsia="Times New Roman" w:hAnsi="Times New Roman" w:cs="Times New Roman"/>
          <w:spacing w:val="-4"/>
          <w:sz w:val="24"/>
          <w:szCs w:val="24"/>
          <w:lang w:eastAsia="ru-RU"/>
        </w:rPr>
        <w:t xml:space="preserve">Реализация мероприятий по приведения кладбища г. Кедрового </w:t>
      </w:r>
      <w:r w:rsidR="003044A1">
        <w:rPr>
          <w:rFonts w:ascii="Times New Roman" w:eastAsia="Times New Roman" w:hAnsi="Times New Roman" w:cs="Times New Roman"/>
          <w:spacing w:val="-4"/>
          <w:sz w:val="24"/>
          <w:szCs w:val="24"/>
          <w:lang w:eastAsia="ru-RU"/>
        </w:rPr>
        <w:t xml:space="preserve">и с.Пудино </w:t>
      </w:r>
      <w:r w:rsidRPr="00921EF7">
        <w:rPr>
          <w:rFonts w:ascii="Times New Roman" w:eastAsia="Times New Roman" w:hAnsi="Times New Roman" w:cs="Times New Roman"/>
          <w:spacing w:val="-4"/>
          <w:sz w:val="24"/>
          <w:szCs w:val="24"/>
          <w:lang w:eastAsia="ru-RU"/>
        </w:rPr>
        <w:t>в соответствии с проектом устройства общественного кладбища (</w:t>
      </w:r>
      <w:r w:rsidR="003044A1">
        <w:rPr>
          <w:rFonts w:ascii="Times New Roman" w:eastAsia="Times New Roman" w:hAnsi="Times New Roman" w:cs="Times New Roman"/>
          <w:sz w:val="24"/>
          <w:szCs w:val="24"/>
          <w:lang w:eastAsia="ru-RU"/>
        </w:rPr>
        <w:t>Устройство площадок</w:t>
      </w:r>
      <w:r w:rsidR="00921EF7" w:rsidRPr="00921EF7">
        <w:rPr>
          <w:rFonts w:ascii="Times New Roman" w:eastAsia="Times New Roman" w:hAnsi="Times New Roman" w:cs="Times New Roman"/>
          <w:sz w:val="24"/>
          <w:szCs w:val="24"/>
          <w:lang w:eastAsia="ru-RU"/>
        </w:rPr>
        <w:t xml:space="preserve"> для сбора мусора</w:t>
      </w:r>
      <w:r w:rsidR="004D5699" w:rsidRPr="00921EF7">
        <w:rPr>
          <w:rFonts w:ascii="Times New Roman" w:eastAsia="Times New Roman" w:hAnsi="Times New Roman" w:cs="Times New Roman"/>
          <w:sz w:val="24"/>
          <w:szCs w:val="24"/>
          <w:lang w:eastAsia="ru-RU"/>
        </w:rPr>
        <w:t>);</w:t>
      </w:r>
    </w:p>
    <w:p w:rsidR="004F70B2" w:rsidRPr="00921EF7" w:rsidRDefault="00C85511" w:rsidP="00E426C1">
      <w:pPr>
        <w:spacing w:after="0" w:line="240" w:lineRule="auto"/>
        <w:ind w:firstLine="709"/>
        <w:jc w:val="both"/>
        <w:rPr>
          <w:rFonts w:ascii="Times New Roman" w:eastAsia="Times New Roman" w:hAnsi="Times New Roman" w:cs="Times New Roman"/>
          <w:sz w:val="24"/>
          <w:szCs w:val="24"/>
        </w:rPr>
      </w:pPr>
      <w:r w:rsidRPr="00921EF7">
        <w:rPr>
          <w:rFonts w:ascii="Times New Roman" w:eastAsia="Times New Roman" w:hAnsi="Times New Roman" w:cs="Times New Roman"/>
          <w:sz w:val="24"/>
          <w:szCs w:val="24"/>
          <w:lang w:eastAsia="ru-RU"/>
        </w:rPr>
        <w:t>- проект</w:t>
      </w:r>
      <w:r w:rsidR="004D5699" w:rsidRPr="00921EF7">
        <w:rPr>
          <w:rFonts w:ascii="Times New Roman" w:eastAsia="Times New Roman" w:hAnsi="Times New Roman" w:cs="Times New Roman"/>
          <w:sz w:val="24"/>
          <w:szCs w:val="24"/>
          <w:lang w:eastAsia="ru-RU"/>
        </w:rPr>
        <w:t>а</w:t>
      </w:r>
      <w:r w:rsidRPr="00921EF7">
        <w:rPr>
          <w:rFonts w:ascii="Times New Roman" w:eastAsia="Times New Roman" w:hAnsi="Times New Roman" w:cs="Times New Roman"/>
          <w:sz w:val="24"/>
          <w:szCs w:val="24"/>
          <w:lang w:eastAsia="ru-RU"/>
        </w:rPr>
        <w:t xml:space="preserve"> </w:t>
      </w:r>
      <w:r w:rsidR="003044A1">
        <w:rPr>
          <w:rFonts w:ascii="Times New Roman" w:eastAsia="Times New Roman" w:hAnsi="Times New Roman" w:cs="Times New Roman"/>
          <w:sz w:val="24"/>
          <w:szCs w:val="24"/>
          <w:lang w:eastAsia="ru-RU"/>
        </w:rPr>
        <w:t>«Инициативное бюджетирование». Г</w:t>
      </w:r>
      <w:r w:rsidRPr="00921EF7">
        <w:rPr>
          <w:rFonts w:ascii="Times New Roman" w:eastAsia="Times New Roman" w:hAnsi="Times New Roman" w:cs="Times New Roman"/>
          <w:sz w:val="24"/>
          <w:szCs w:val="24"/>
          <w:lang w:eastAsia="ru-RU"/>
        </w:rPr>
        <w:t>лавной целью</w:t>
      </w:r>
      <w:r w:rsidR="003044A1">
        <w:rPr>
          <w:rFonts w:ascii="Times New Roman" w:eastAsia="Times New Roman" w:hAnsi="Times New Roman" w:cs="Times New Roman"/>
          <w:sz w:val="24"/>
          <w:szCs w:val="24"/>
          <w:lang w:eastAsia="ru-RU"/>
        </w:rPr>
        <w:t xml:space="preserve"> проекта </w:t>
      </w:r>
      <w:r w:rsidRPr="00921EF7">
        <w:rPr>
          <w:rFonts w:ascii="Times New Roman" w:eastAsia="Times New Roman" w:hAnsi="Times New Roman" w:cs="Times New Roman"/>
          <w:sz w:val="24"/>
          <w:szCs w:val="24"/>
          <w:lang w:eastAsia="ru-RU"/>
        </w:rPr>
        <w:t>является активное участие населения. Жи</w:t>
      </w:r>
      <w:r w:rsidR="003044A1">
        <w:rPr>
          <w:rFonts w:ascii="Times New Roman" w:eastAsia="Times New Roman" w:hAnsi="Times New Roman" w:cs="Times New Roman"/>
          <w:sz w:val="24"/>
          <w:szCs w:val="24"/>
          <w:lang w:eastAsia="ru-RU"/>
        </w:rPr>
        <w:t>тели сельских населенных пунктов</w:t>
      </w:r>
      <w:r w:rsidRPr="00921EF7">
        <w:rPr>
          <w:rFonts w:ascii="Times New Roman" w:eastAsia="Times New Roman" w:hAnsi="Times New Roman" w:cs="Times New Roman"/>
          <w:sz w:val="24"/>
          <w:szCs w:val="24"/>
          <w:lang w:eastAsia="ru-RU"/>
        </w:rPr>
        <w:t xml:space="preserve"> и города Кедрового приняли решения участвовать </w:t>
      </w:r>
      <w:r w:rsidR="003044A1">
        <w:rPr>
          <w:rFonts w:ascii="Times New Roman" w:eastAsia="Times New Roman" w:hAnsi="Times New Roman" w:cs="Times New Roman"/>
          <w:sz w:val="24"/>
          <w:szCs w:val="24"/>
          <w:lang w:eastAsia="ru-RU"/>
        </w:rPr>
        <w:t>и о</w:t>
      </w:r>
      <w:r w:rsidRPr="00921EF7">
        <w:rPr>
          <w:rFonts w:ascii="Times New Roman" w:eastAsia="Times New Roman" w:hAnsi="Times New Roman" w:cs="Times New Roman"/>
          <w:sz w:val="24"/>
          <w:szCs w:val="24"/>
          <w:lang w:eastAsia="ru-RU"/>
        </w:rPr>
        <w:t xml:space="preserve">добрили </w:t>
      </w:r>
      <w:r w:rsidR="0067374A" w:rsidRPr="00921EF7">
        <w:rPr>
          <w:rFonts w:ascii="Times New Roman" w:eastAsia="Times New Roman" w:hAnsi="Times New Roman" w:cs="Times New Roman"/>
          <w:sz w:val="24"/>
          <w:szCs w:val="24"/>
          <w:lang w:eastAsia="ru-RU"/>
        </w:rPr>
        <w:t>два</w:t>
      </w:r>
      <w:r w:rsidRPr="00921EF7">
        <w:rPr>
          <w:rFonts w:ascii="Times New Roman" w:eastAsia="Times New Roman" w:hAnsi="Times New Roman" w:cs="Times New Roman"/>
          <w:sz w:val="24"/>
          <w:szCs w:val="24"/>
          <w:lang w:eastAsia="ru-RU"/>
        </w:rPr>
        <w:t xml:space="preserve"> проекта:</w:t>
      </w:r>
      <w:r w:rsidR="0067374A" w:rsidRPr="00921EF7">
        <w:rPr>
          <w:rFonts w:ascii="Times New Roman" w:eastAsia="Times New Roman" w:hAnsi="Times New Roman" w:cs="Times New Roman"/>
          <w:sz w:val="24"/>
          <w:szCs w:val="24"/>
          <w:lang w:eastAsia="ru-RU"/>
        </w:rPr>
        <w:t xml:space="preserve"> </w:t>
      </w:r>
      <w:r w:rsidRPr="00921EF7">
        <w:rPr>
          <w:rFonts w:ascii="Times New Roman" w:eastAsia="Times New Roman" w:hAnsi="Times New Roman" w:cs="Times New Roman"/>
          <w:sz w:val="24"/>
          <w:szCs w:val="24"/>
          <w:lang w:eastAsia="ru-RU"/>
        </w:rPr>
        <w:t>обустройство дороги через р</w:t>
      </w:r>
      <w:r w:rsidRPr="00921EF7">
        <w:rPr>
          <w:rFonts w:ascii="Times New Roman" w:eastAsia="Times New Roman" w:hAnsi="Times New Roman" w:cs="Times New Roman"/>
          <w:sz w:val="24"/>
          <w:szCs w:val="24"/>
        </w:rPr>
        <w:t xml:space="preserve">.Коньга (установка отбойников, </w:t>
      </w:r>
      <w:r w:rsidR="0067374A" w:rsidRPr="00921EF7">
        <w:rPr>
          <w:rFonts w:ascii="Times New Roman" w:eastAsia="Times New Roman" w:hAnsi="Times New Roman" w:cs="Times New Roman"/>
          <w:sz w:val="24"/>
          <w:szCs w:val="24"/>
        </w:rPr>
        <w:t>2 этап)</w:t>
      </w:r>
      <w:r w:rsidR="004F70B2" w:rsidRPr="00921EF7">
        <w:rPr>
          <w:rFonts w:ascii="Times New Roman" w:eastAsia="Times New Roman" w:hAnsi="Times New Roman" w:cs="Times New Roman"/>
          <w:sz w:val="24"/>
          <w:szCs w:val="24"/>
        </w:rPr>
        <w:t xml:space="preserve">, </w:t>
      </w:r>
      <w:r w:rsidRPr="00921EF7">
        <w:rPr>
          <w:rFonts w:ascii="Times New Roman" w:eastAsia="Times New Roman" w:hAnsi="Times New Roman" w:cs="Times New Roman"/>
          <w:sz w:val="24"/>
          <w:szCs w:val="24"/>
        </w:rPr>
        <w:t>устройство тротуара в 1 мкр.</w:t>
      </w:r>
      <w:r w:rsidR="004F70B2" w:rsidRPr="00921EF7">
        <w:rPr>
          <w:rFonts w:ascii="Times New Roman" w:eastAsia="Times New Roman" w:hAnsi="Times New Roman" w:cs="Times New Roman"/>
          <w:sz w:val="24"/>
          <w:szCs w:val="24"/>
        </w:rPr>
        <w:t>;</w:t>
      </w:r>
    </w:p>
    <w:p w:rsidR="00073C23" w:rsidRPr="00073C23" w:rsidRDefault="00073C23" w:rsidP="00E426C1">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73C23">
        <w:rPr>
          <w:rFonts w:ascii="Times New Roman" w:eastAsia="Times New Roman" w:hAnsi="Times New Roman" w:cs="Times New Roman"/>
          <w:sz w:val="24"/>
          <w:szCs w:val="24"/>
        </w:rPr>
        <w:t>реализация 6 региональных проектов «Современная школа», «Поддержка семей, имеющих детей», «Успех каждого ребенка», «Социальная активность», «Цифровая образовательная среда» и «Учитель будущего». региональный проект «Цифровая образовательная среда» в рамках национального проекта «Образование»;</w:t>
      </w:r>
    </w:p>
    <w:p w:rsidR="00073C23" w:rsidRPr="00073C23" w:rsidRDefault="00073C23" w:rsidP="00C65C11">
      <w:pPr>
        <w:pStyle w:val="a4"/>
        <w:numPr>
          <w:ilvl w:val="0"/>
          <w:numId w:val="39"/>
        </w:numPr>
        <w:tabs>
          <w:tab w:val="left" w:pos="142"/>
        </w:tabs>
        <w:jc w:val="both"/>
        <w:rPr>
          <w:rFonts w:ascii="Times New Roman" w:eastAsia="Times New Roman" w:hAnsi="Times New Roman" w:cs="Times New Roman"/>
          <w:sz w:val="24"/>
          <w:szCs w:val="24"/>
        </w:rPr>
      </w:pPr>
      <w:r w:rsidRPr="00073C23">
        <w:rPr>
          <w:rFonts w:ascii="Times New Roman" w:eastAsia="Times New Roman" w:hAnsi="Times New Roman" w:cs="Times New Roman"/>
          <w:sz w:val="24"/>
          <w:szCs w:val="24"/>
        </w:rPr>
        <w:t>2021 год - внедрение целевой модели цифровой образовательной среды в общеобразовательных организациях на сумму 1 899 600,00 рублей, из них 1 842 612,06 рублей - ФБ, 56 987,94 рублей - ОБ. На данные денежные средства планируется закупка оборудования для «мобильного класса» в МКОУ СОШ №1 г.Кедрового;</w:t>
      </w:r>
    </w:p>
    <w:p w:rsidR="00073C23" w:rsidRDefault="00073C23" w:rsidP="006B147D">
      <w:pPr>
        <w:pStyle w:val="a4"/>
        <w:numPr>
          <w:ilvl w:val="0"/>
          <w:numId w:val="39"/>
        </w:numPr>
        <w:tabs>
          <w:tab w:val="left" w:pos="142"/>
        </w:tabs>
        <w:spacing w:after="0" w:line="240" w:lineRule="auto"/>
        <w:jc w:val="both"/>
        <w:rPr>
          <w:rFonts w:ascii="Times New Roman" w:eastAsia="Times New Roman" w:hAnsi="Times New Roman" w:cs="Times New Roman"/>
          <w:sz w:val="24"/>
          <w:szCs w:val="24"/>
        </w:rPr>
      </w:pPr>
      <w:r w:rsidRPr="00073C23">
        <w:rPr>
          <w:rFonts w:ascii="Times New Roman" w:eastAsia="Times New Roman" w:hAnsi="Times New Roman" w:cs="Times New Roman"/>
          <w:sz w:val="24"/>
          <w:szCs w:val="24"/>
        </w:rPr>
        <w:t>2022 год - создание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Планируется выделение 1 569 746,40 рублей, из них 1 521 684,00 рублей - ФБ, 47 062,40 рублей - ОБ. На данные денежные средства планируется создание Центра образования цифрового и гуманитарного профилей «Точка роста» в МАОУ Пудинской СОШ;</w:t>
      </w:r>
    </w:p>
    <w:p w:rsidR="003044A1" w:rsidRDefault="003044A1" w:rsidP="003044A1">
      <w:pPr>
        <w:pStyle w:val="a4"/>
        <w:tabs>
          <w:tab w:val="left" w:pos="142"/>
        </w:tabs>
        <w:spacing w:after="0" w:line="240" w:lineRule="auto"/>
        <w:jc w:val="both"/>
        <w:rPr>
          <w:rFonts w:ascii="Times New Roman" w:eastAsia="Times New Roman" w:hAnsi="Times New Roman" w:cs="Times New Roman"/>
          <w:sz w:val="24"/>
          <w:szCs w:val="24"/>
        </w:rPr>
      </w:pPr>
    </w:p>
    <w:p w:rsidR="003044A1" w:rsidRPr="003044A1" w:rsidRDefault="003044A1" w:rsidP="003044A1">
      <w:pPr>
        <w:tabs>
          <w:tab w:val="left" w:pos="142"/>
        </w:tabs>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Также планируется:</w:t>
      </w:r>
    </w:p>
    <w:p w:rsidR="003044A1" w:rsidRPr="003044A1" w:rsidRDefault="003044A1" w:rsidP="003044A1">
      <w:pPr>
        <w:pStyle w:val="a4"/>
        <w:spacing w:after="0" w:line="240" w:lineRule="auto"/>
        <w:jc w:val="both"/>
        <w:rPr>
          <w:rFonts w:ascii="Times New Roman" w:eastAsia="Times New Roman" w:hAnsi="Times New Roman" w:cs="Times New Roman"/>
          <w:sz w:val="24"/>
          <w:szCs w:val="24"/>
        </w:rPr>
      </w:pPr>
      <w:r w:rsidRPr="003044A1">
        <w:rPr>
          <w:rFonts w:ascii="Times New Roman" w:eastAsia="Times New Roman" w:hAnsi="Times New Roman" w:cs="Times New Roman"/>
          <w:sz w:val="24"/>
          <w:szCs w:val="24"/>
        </w:rPr>
        <w:t>- продолжить работу по привлечению спонсорских средств на капитальный ремонт кровли здания МКОУ СОШ №1 г.Кедрового на 2020-2021 гг.;</w:t>
      </w:r>
    </w:p>
    <w:p w:rsidR="00921EF7" w:rsidRPr="00921EF7" w:rsidRDefault="00921EF7" w:rsidP="00921EF7">
      <w:pPr>
        <w:tabs>
          <w:tab w:val="left" w:pos="142"/>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21EF7">
        <w:rPr>
          <w:rFonts w:ascii="Times New Roman" w:eastAsia="Times New Roman" w:hAnsi="Times New Roman" w:cs="Times New Roman"/>
          <w:sz w:val="24"/>
          <w:szCs w:val="24"/>
        </w:rPr>
        <w:t>строительство малобюджетных спортивных площадок для выполнения нормативов ГТО</w:t>
      </w:r>
      <w:r>
        <w:rPr>
          <w:rFonts w:ascii="Times New Roman" w:eastAsia="Times New Roman" w:hAnsi="Times New Roman" w:cs="Times New Roman"/>
          <w:sz w:val="24"/>
          <w:szCs w:val="24"/>
        </w:rPr>
        <w:t>;</w:t>
      </w:r>
    </w:p>
    <w:p w:rsidR="004C342B" w:rsidRDefault="004F70B2" w:rsidP="006B147D">
      <w:pPr>
        <w:spacing w:after="0" w:line="240" w:lineRule="auto"/>
        <w:ind w:firstLine="567"/>
        <w:contextualSpacing/>
        <w:jc w:val="both"/>
        <w:rPr>
          <w:rFonts w:ascii="Times New Roman" w:eastAsia="Times New Roman" w:hAnsi="Times New Roman" w:cs="Times New Roman"/>
          <w:sz w:val="24"/>
          <w:szCs w:val="24"/>
        </w:rPr>
      </w:pPr>
      <w:r w:rsidRPr="00073C23">
        <w:rPr>
          <w:rFonts w:ascii="Times New Roman" w:eastAsia="Times New Roman" w:hAnsi="Times New Roman" w:cs="Times New Roman"/>
          <w:sz w:val="24"/>
          <w:szCs w:val="24"/>
        </w:rPr>
        <w:t xml:space="preserve">-  </w:t>
      </w:r>
      <w:r w:rsidR="00C85511" w:rsidRPr="00073C23">
        <w:rPr>
          <w:rFonts w:ascii="Times New Roman" w:eastAsia="Times New Roman" w:hAnsi="Times New Roman" w:cs="Times New Roman"/>
          <w:sz w:val="24"/>
          <w:szCs w:val="24"/>
        </w:rPr>
        <w:t xml:space="preserve">мероприятий по благоустройству мемориального </w:t>
      </w:r>
      <w:r w:rsidRPr="00073C23">
        <w:rPr>
          <w:rFonts w:ascii="Times New Roman" w:eastAsia="Times New Roman" w:hAnsi="Times New Roman" w:cs="Times New Roman"/>
          <w:sz w:val="24"/>
          <w:szCs w:val="24"/>
        </w:rPr>
        <w:t>комплекса.</w:t>
      </w:r>
    </w:p>
    <w:p w:rsidR="003044A1" w:rsidRPr="00073C23" w:rsidRDefault="003044A1" w:rsidP="006B147D">
      <w:pPr>
        <w:spacing w:after="0" w:line="240" w:lineRule="auto"/>
        <w:ind w:firstLine="567"/>
        <w:contextualSpacing/>
        <w:jc w:val="both"/>
        <w:rPr>
          <w:rFonts w:ascii="Times New Roman" w:eastAsia="Times New Roman" w:hAnsi="Times New Roman" w:cs="Times New Roman"/>
          <w:sz w:val="24"/>
          <w:szCs w:val="24"/>
        </w:rPr>
      </w:pPr>
    </w:p>
    <w:p w:rsidR="00F156C7" w:rsidRPr="00073C23" w:rsidRDefault="00F156C7" w:rsidP="006B147D">
      <w:pPr>
        <w:spacing w:after="0" w:line="240" w:lineRule="auto"/>
        <w:ind w:firstLine="720"/>
        <w:jc w:val="both"/>
        <w:rPr>
          <w:rFonts w:ascii="Times New Roman" w:eastAsia="Times New Roman" w:hAnsi="Times New Roman" w:cs="Times New Roman"/>
          <w:sz w:val="24"/>
          <w:szCs w:val="24"/>
          <w:lang w:eastAsia="ar-SA"/>
        </w:rPr>
      </w:pPr>
      <w:r w:rsidRPr="00073C23">
        <w:rPr>
          <w:rFonts w:ascii="Times New Roman" w:eastAsia="Times New Roman" w:hAnsi="Times New Roman" w:cs="Times New Roman"/>
          <w:sz w:val="24"/>
          <w:szCs w:val="24"/>
          <w:lang w:eastAsia="ru-RU"/>
        </w:rPr>
        <w:t>В целях реализации социально-значимых проектов муниципального образования будет продолжена работа по привлечению спонсорских средств компаний нефтегазодобывающего комплекса и их подрядных организаций.</w:t>
      </w:r>
    </w:p>
    <w:p w:rsidR="00F156C7" w:rsidRPr="0067374A" w:rsidRDefault="00F156C7" w:rsidP="006B147D">
      <w:pPr>
        <w:shd w:val="clear" w:color="auto" w:fill="FFFFFF"/>
        <w:spacing w:after="0" w:line="240" w:lineRule="auto"/>
        <w:ind w:firstLine="709"/>
        <w:jc w:val="both"/>
        <w:rPr>
          <w:rFonts w:ascii="Times New Roman" w:eastAsia="Times New Roman" w:hAnsi="Times New Roman" w:cs="Times New Roman"/>
          <w:sz w:val="24"/>
          <w:szCs w:val="24"/>
          <w:lang w:eastAsia="ar-SA"/>
        </w:rPr>
      </w:pPr>
      <w:r w:rsidRPr="00073C23">
        <w:rPr>
          <w:rFonts w:ascii="Times New Roman" w:eastAsia="Times New Roman" w:hAnsi="Times New Roman" w:cs="Times New Roman"/>
          <w:sz w:val="24"/>
          <w:szCs w:val="24"/>
          <w:lang w:eastAsia="ar-SA"/>
        </w:rPr>
        <w:t>Все планируемые мероприятия направлены на повышение имиджа муниципального образов</w:t>
      </w:r>
      <w:r w:rsidRPr="0067374A">
        <w:rPr>
          <w:rFonts w:ascii="Times New Roman" w:eastAsia="Times New Roman" w:hAnsi="Times New Roman" w:cs="Times New Roman"/>
          <w:sz w:val="24"/>
          <w:szCs w:val="24"/>
          <w:lang w:eastAsia="ar-SA"/>
        </w:rPr>
        <w:t xml:space="preserve">ания и улучшение качества жизни населения. Администрацией города Кедрового будут решаться не только обозначенные мероприятия по вышеуказанному плану, но и все вопросы </w:t>
      </w:r>
      <w:r w:rsidRPr="0067374A">
        <w:rPr>
          <w:rFonts w:ascii="Times New Roman" w:eastAsia="Times New Roman" w:hAnsi="Times New Roman" w:cs="Times New Roman"/>
          <w:sz w:val="24"/>
          <w:szCs w:val="24"/>
          <w:lang w:eastAsia="ar-SA"/>
        </w:rPr>
        <w:lastRenderedPageBreak/>
        <w:t>местного значения, определенные Федеральным законом №131-ФЗ от 06.10.2003 в пределах предусмотренных ассигнований согласно решению Думы города Кедрового о бюджете города Кедрового на 202</w:t>
      </w:r>
      <w:r w:rsidR="0067374A" w:rsidRPr="0067374A">
        <w:rPr>
          <w:rFonts w:ascii="Times New Roman" w:eastAsia="Times New Roman" w:hAnsi="Times New Roman" w:cs="Times New Roman"/>
          <w:sz w:val="24"/>
          <w:szCs w:val="24"/>
          <w:lang w:eastAsia="ar-SA"/>
        </w:rPr>
        <w:t>1</w:t>
      </w:r>
      <w:r w:rsidRPr="0067374A">
        <w:rPr>
          <w:rFonts w:ascii="Times New Roman" w:eastAsia="Times New Roman" w:hAnsi="Times New Roman" w:cs="Times New Roman"/>
          <w:sz w:val="24"/>
          <w:szCs w:val="24"/>
          <w:lang w:eastAsia="ar-SA"/>
        </w:rPr>
        <w:t xml:space="preserve"> год.</w:t>
      </w:r>
    </w:p>
    <w:p w:rsidR="00C85511" w:rsidRDefault="00C85511" w:rsidP="00323683">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p>
    <w:p w:rsidR="00C85511" w:rsidRDefault="00C85511" w:rsidP="00323683">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p>
    <w:p w:rsidR="00C85511" w:rsidRDefault="00C85511" w:rsidP="00323683">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p>
    <w:sectPr w:rsidR="00C85511" w:rsidSect="007A6EAF">
      <w:footerReference w:type="default" r:id="rId10"/>
      <w:pgSz w:w="11906" w:h="16838"/>
      <w:pgMar w:top="1134" w:right="567" w:bottom="1134" w:left="1134" w:header="709" w:footer="1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DA4" w:rsidRDefault="00694DA4" w:rsidP="004751DA">
      <w:pPr>
        <w:spacing w:after="0" w:line="240" w:lineRule="auto"/>
      </w:pPr>
      <w:r>
        <w:separator/>
      </w:r>
    </w:p>
  </w:endnote>
  <w:endnote w:type="continuationSeparator" w:id="0">
    <w:p w:rsidR="00694DA4" w:rsidRDefault="00694DA4" w:rsidP="00475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ms Rmn">
    <w:panose1 w:val="02020603040505020304"/>
    <w:charset w:val="00"/>
    <w:family w:val="roman"/>
    <w:notTrueType/>
    <w:pitch w:val="variable"/>
    <w:sig w:usb0="00000003" w:usb1="00000000" w:usb2="00000000" w:usb3="00000000" w:csb0="00000001" w:csb1="00000000"/>
  </w:font>
  <w:font w:name="SimSun">
    <w:altName w:val="Ўм-ЎмЎгЎм?Ўм§ё"/>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8029653"/>
      <w:docPartObj>
        <w:docPartGallery w:val="Page Numbers (Bottom of Page)"/>
        <w:docPartUnique/>
      </w:docPartObj>
    </w:sdtPr>
    <w:sdtContent>
      <w:p w:rsidR="00D40945" w:rsidRDefault="00D40945">
        <w:pPr>
          <w:pStyle w:val="aa"/>
          <w:jc w:val="right"/>
        </w:pPr>
        <w:r>
          <w:rPr>
            <w:noProof/>
          </w:rPr>
          <w:fldChar w:fldCharType="begin"/>
        </w:r>
        <w:r>
          <w:rPr>
            <w:noProof/>
          </w:rPr>
          <w:instrText>PAGE   \* MERGEFORMAT</w:instrText>
        </w:r>
        <w:r>
          <w:rPr>
            <w:noProof/>
          </w:rPr>
          <w:fldChar w:fldCharType="separate"/>
        </w:r>
        <w:r w:rsidR="00446498">
          <w:rPr>
            <w:noProof/>
          </w:rPr>
          <w:t>21</w:t>
        </w:r>
        <w:r>
          <w:rPr>
            <w:noProof/>
          </w:rPr>
          <w:fldChar w:fldCharType="end"/>
        </w:r>
      </w:p>
    </w:sdtContent>
  </w:sdt>
  <w:p w:rsidR="00D40945" w:rsidRDefault="00D4094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DA4" w:rsidRDefault="00694DA4" w:rsidP="004751DA">
      <w:pPr>
        <w:spacing w:after="0" w:line="240" w:lineRule="auto"/>
      </w:pPr>
      <w:r>
        <w:separator/>
      </w:r>
    </w:p>
  </w:footnote>
  <w:footnote w:type="continuationSeparator" w:id="0">
    <w:p w:rsidR="00694DA4" w:rsidRDefault="00694DA4" w:rsidP="004751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DBF78FB"/>
    <w:multiLevelType w:val="singleLevel"/>
    <w:tmpl w:val="B8D8D5DA"/>
    <w:lvl w:ilvl="0">
      <w:start w:val="1"/>
      <w:numFmt w:val="decimal"/>
      <w:suff w:val="space"/>
      <w:lvlText w:val="%1."/>
      <w:lvlJc w:val="left"/>
      <w:rPr>
        <w:b w:val="0"/>
      </w:rPr>
    </w:lvl>
  </w:abstractNum>
  <w:abstractNum w:abstractNumId="1" w15:restartNumberingAfterBreak="0">
    <w:nsid w:val="00BE2B85"/>
    <w:multiLevelType w:val="multilevel"/>
    <w:tmpl w:val="E90AC882"/>
    <w:lvl w:ilvl="0">
      <w:start w:val="1"/>
      <w:numFmt w:val="decimal"/>
      <w:lvlText w:val="%1."/>
      <w:lvlJc w:val="left"/>
      <w:pPr>
        <w:ind w:left="720" w:hanging="360"/>
      </w:pPr>
      <w:rPr>
        <w:rFonts w:hint="default"/>
      </w:rPr>
    </w:lvl>
    <w:lvl w:ilvl="1">
      <w:start w:val="1"/>
      <w:numFmt w:val="decimal"/>
      <w:isLgl/>
      <w:lvlText w:val="%1.%2."/>
      <w:lvlJc w:val="left"/>
      <w:pPr>
        <w:ind w:left="2061"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7725FE9"/>
    <w:multiLevelType w:val="multilevel"/>
    <w:tmpl w:val="07725FE9"/>
    <w:lvl w:ilvl="0">
      <w:start w:val="1"/>
      <w:numFmt w:val="bullet"/>
      <w:lvlText w:val=""/>
      <w:lvlJc w:val="left"/>
      <w:pPr>
        <w:ind w:left="720" w:hanging="36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7852E3A"/>
    <w:multiLevelType w:val="multilevel"/>
    <w:tmpl w:val="07852E3A"/>
    <w:lvl w:ilvl="0">
      <w:start w:val="1"/>
      <w:numFmt w:val="bullet"/>
      <w:lvlText w:val=""/>
      <w:lvlJc w:val="left"/>
      <w:pPr>
        <w:ind w:left="1343" w:hanging="360"/>
      </w:pPr>
      <w:rPr>
        <w:rFonts w:ascii="Symbol" w:hAnsi="Symbol" w:hint="default"/>
      </w:rPr>
    </w:lvl>
    <w:lvl w:ilvl="1">
      <w:start w:val="1"/>
      <w:numFmt w:val="bullet"/>
      <w:lvlText w:val="o"/>
      <w:lvlJc w:val="left"/>
      <w:pPr>
        <w:ind w:left="2063" w:hanging="360"/>
      </w:pPr>
      <w:rPr>
        <w:rFonts w:ascii="Courier New" w:hAnsi="Courier New" w:hint="default"/>
      </w:rPr>
    </w:lvl>
    <w:lvl w:ilvl="2">
      <w:start w:val="1"/>
      <w:numFmt w:val="bullet"/>
      <w:lvlText w:val=""/>
      <w:lvlJc w:val="left"/>
      <w:pPr>
        <w:ind w:left="2783" w:hanging="360"/>
      </w:pPr>
      <w:rPr>
        <w:rFonts w:ascii="Wingdings" w:hAnsi="Wingdings" w:hint="default"/>
      </w:rPr>
    </w:lvl>
    <w:lvl w:ilvl="3">
      <w:start w:val="1"/>
      <w:numFmt w:val="bullet"/>
      <w:lvlText w:val=""/>
      <w:lvlJc w:val="left"/>
      <w:pPr>
        <w:ind w:left="3503" w:hanging="360"/>
      </w:pPr>
      <w:rPr>
        <w:rFonts w:ascii="Symbol" w:hAnsi="Symbol" w:hint="default"/>
      </w:rPr>
    </w:lvl>
    <w:lvl w:ilvl="4">
      <w:start w:val="1"/>
      <w:numFmt w:val="bullet"/>
      <w:lvlText w:val="o"/>
      <w:lvlJc w:val="left"/>
      <w:pPr>
        <w:ind w:left="4223" w:hanging="360"/>
      </w:pPr>
      <w:rPr>
        <w:rFonts w:ascii="Courier New" w:hAnsi="Courier New" w:hint="default"/>
      </w:rPr>
    </w:lvl>
    <w:lvl w:ilvl="5">
      <w:start w:val="1"/>
      <w:numFmt w:val="bullet"/>
      <w:lvlText w:val=""/>
      <w:lvlJc w:val="left"/>
      <w:pPr>
        <w:ind w:left="4943" w:hanging="360"/>
      </w:pPr>
      <w:rPr>
        <w:rFonts w:ascii="Wingdings" w:hAnsi="Wingdings" w:hint="default"/>
      </w:rPr>
    </w:lvl>
    <w:lvl w:ilvl="6">
      <w:start w:val="1"/>
      <w:numFmt w:val="bullet"/>
      <w:lvlText w:val=""/>
      <w:lvlJc w:val="left"/>
      <w:pPr>
        <w:ind w:left="5663" w:hanging="360"/>
      </w:pPr>
      <w:rPr>
        <w:rFonts w:ascii="Symbol" w:hAnsi="Symbol" w:hint="default"/>
      </w:rPr>
    </w:lvl>
    <w:lvl w:ilvl="7">
      <w:start w:val="1"/>
      <w:numFmt w:val="bullet"/>
      <w:lvlText w:val="o"/>
      <w:lvlJc w:val="left"/>
      <w:pPr>
        <w:ind w:left="6383" w:hanging="360"/>
      </w:pPr>
      <w:rPr>
        <w:rFonts w:ascii="Courier New" w:hAnsi="Courier New" w:hint="default"/>
      </w:rPr>
    </w:lvl>
    <w:lvl w:ilvl="8">
      <w:start w:val="1"/>
      <w:numFmt w:val="bullet"/>
      <w:lvlText w:val=""/>
      <w:lvlJc w:val="left"/>
      <w:pPr>
        <w:ind w:left="7103" w:hanging="360"/>
      </w:pPr>
      <w:rPr>
        <w:rFonts w:ascii="Wingdings" w:hAnsi="Wingdings" w:hint="default"/>
      </w:rPr>
    </w:lvl>
  </w:abstractNum>
  <w:abstractNum w:abstractNumId="4" w15:restartNumberingAfterBreak="0">
    <w:nsid w:val="08AC55BD"/>
    <w:multiLevelType w:val="hybridMultilevel"/>
    <w:tmpl w:val="14E4E1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6AB72E"/>
    <w:multiLevelType w:val="singleLevel"/>
    <w:tmpl w:val="C8342C78"/>
    <w:lvl w:ilvl="0">
      <w:start w:val="1"/>
      <w:numFmt w:val="decimal"/>
      <w:suff w:val="space"/>
      <w:lvlText w:val="%1."/>
      <w:lvlJc w:val="left"/>
      <w:rPr>
        <w:b w:val="0"/>
      </w:rPr>
    </w:lvl>
  </w:abstractNum>
  <w:abstractNum w:abstractNumId="6" w15:restartNumberingAfterBreak="0">
    <w:nsid w:val="0FAD22C6"/>
    <w:multiLevelType w:val="hybridMultilevel"/>
    <w:tmpl w:val="B156E4BE"/>
    <w:lvl w:ilvl="0" w:tplc="E1366FBA">
      <w:start w:val="1"/>
      <w:numFmt w:val="bullet"/>
      <w:lvlText w:val=""/>
      <w:lvlJc w:val="left"/>
      <w:pPr>
        <w:ind w:left="1080" w:hanging="360"/>
      </w:pPr>
      <w:rPr>
        <w:rFonts w:ascii="Wingdings" w:hAnsi="Wingdings"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0FE86926"/>
    <w:multiLevelType w:val="hybridMultilevel"/>
    <w:tmpl w:val="2A6236FE"/>
    <w:lvl w:ilvl="0" w:tplc="AE7C59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0EB475F"/>
    <w:multiLevelType w:val="multilevel"/>
    <w:tmpl w:val="BB5AF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56639A"/>
    <w:multiLevelType w:val="hybridMultilevel"/>
    <w:tmpl w:val="CCC88F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198240EC"/>
    <w:multiLevelType w:val="multilevel"/>
    <w:tmpl w:val="B574CC4A"/>
    <w:lvl w:ilvl="0">
      <w:start w:val="1"/>
      <w:numFmt w:val="decimal"/>
      <w:lvlText w:val="%1."/>
      <w:lvlJc w:val="left"/>
      <w:pPr>
        <w:ind w:left="927" w:hanging="360"/>
      </w:pPr>
      <w:rPr>
        <w:rFonts w:hint="default"/>
        <w:sz w:val="24"/>
        <w:szCs w:val="24"/>
        <w:u w:val="none"/>
        <w:vertAlign w:val="baseline"/>
      </w:rPr>
    </w:lvl>
    <w:lvl w:ilvl="1">
      <w:start w:val="1"/>
      <w:numFmt w:val="decimal"/>
      <w:isLgl/>
      <w:lvlText w:val="%1.%2."/>
      <w:lvlJc w:val="left"/>
      <w:pPr>
        <w:ind w:left="927"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1DF44A41"/>
    <w:multiLevelType w:val="hybridMultilevel"/>
    <w:tmpl w:val="DC0E8C5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82367D"/>
    <w:multiLevelType w:val="hybridMultilevel"/>
    <w:tmpl w:val="2B863F88"/>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13" w15:restartNumberingAfterBreak="0">
    <w:nsid w:val="2203088C"/>
    <w:multiLevelType w:val="hybridMultilevel"/>
    <w:tmpl w:val="A23433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7272D18"/>
    <w:multiLevelType w:val="multilevel"/>
    <w:tmpl w:val="3EC8D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D016F9"/>
    <w:multiLevelType w:val="multilevel"/>
    <w:tmpl w:val="E4E26E90"/>
    <w:lvl w:ilvl="0">
      <w:start w:val="1"/>
      <w:numFmt w:val="decimal"/>
      <w:lvlText w:val="%1."/>
      <w:lvlJc w:val="left"/>
      <w:pPr>
        <w:ind w:left="720" w:hanging="360"/>
      </w:pPr>
    </w:lvl>
    <w:lvl w:ilvl="1">
      <w:start w:val="2"/>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6" w15:restartNumberingAfterBreak="0">
    <w:nsid w:val="2C3E0A82"/>
    <w:multiLevelType w:val="hybridMultilevel"/>
    <w:tmpl w:val="11508C60"/>
    <w:lvl w:ilvl="0" w:tplc="890E49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AE531EE"/>
    <w:multiLevelType w:val="hybridMultilevel"/>
    <w:tmpl w:val="6616D9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ED83021"/>
    <w:multiLevelType w:val="multilevel"/>
    <w:tmpl w:val="5A6AEA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FC10EFD"/>
    <w:multiLevelType w:val="hybridMultilevel"/>
    <w:tmpl w:val="782A7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F2577FA"/>
    <w:multiLevelType w:val="hybridMultilevel"/>
    <w:tmpl w:val="126AB4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55F57DC"/>
    <w:multiLevelType w:val="hybridMultilevel"/>
    <w:tmpl w:val="C3A2C58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2" w15:restartNumberingAfterBreak="0">
    <w:nsid w:val="58DB2477"/>
    <w:multiLevelType w:val="hybridMultilevel"/>
    <w:tmpl w:val="5CB8694E"/>
    <w:lvl w:ilvl="0" w:tplc="2630874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5A0A04B1"/>
    <w:multiLevelType w:val="hybridMultilevel"/>
    <w:tmpl w:val="7056ED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AEE1446"/>
    <w:multiLevelType w:val="hybridMultilevel"/>
    <w:tmpl w:val="D172BEFE"/>
    <w:lvl w:ilvl="0" w:tplc="0419000F">
      <w:start w:val="1"/>
      <w:numFmt w:val="decimal"/>
      <w:lvlText w:val="%1."/>
      <w:lvlJc w:val="left"/>
      <w:pPr>
        <w:ind w:left="800" w:hanging="360"/>
      </w:pPr>
      <w:rPr>
        <w:rFonts w:hint="default"/>
      </w:rPr>
    </w:lvl>
    <w:lvl w:ilvl="1" w:tplc="04190019">
      <w:start w:val="1"/>
      <w:numFmt w:val="lowerLetter"/>
      <w:lvlText w:val="%2."/>
      <w:lvlJc w:val="left"/>
      <w:pPr>
        <w:ind w:left="1520" w:hanging="360"/>
      </w:pPr>
    </w:lvl>
    <w:lvl w:ilvl="2" w:tplc="0419001B">
      <w:start w:val="1"/>
      <w:numFmt w:val="lowerRoman"/>
      <w:lvlText w:val="%3."/>
      <w:lvlJc w:val="right"/>
      <w:pPr>
        <w:ind w:left="2240" w:hanging="180"/>
      </w:pPr>
    </w:lvl>
    <w:lvl w:ilvl="3" w:tplc="0419000F">
      <w:start w:val="1"/>
      <w:numFmt w:val="decimal"/>
      <w:lvlText w:val="%4."/>
      <w:lvlJc w:val="left"/>
      <w:pPr>
        <w:ind w:left="2960" w:hanging="360"/>
      </w:pPr>
    </w:lvl>
    <w:lvl w:ilvl="4" w:tplc="04190019">
      <w:start w:val="1"/>
      <w:numFmt w:val="lowerLetter"/>
      <w:lvlText w:val="%5."/>
      <w:lvlJc w:val="left"/>
      <w:pPr>
        <w:ind w:left="3680" w:hanging="360"/>
      </w:pPr>
    </w:lvl>
    <w:lvl w:ilvl="5" w:tplc="0419001B">
      <w:start w:val="1"/>
      <w:numFmt w:val="lowerRoman"/>
      <w:lvlText w:val="%6."/>
      <w:lvlJc w:val="right"/>
      <w:pPr>
        <w:ind w:left="4400" w:hanging="180"/>
      </w:pPr>
    </w:lvl>
    <w:lvl w:ilvl="6" w:tplc="0419000F">
      <w:start w:val="1"/>
      <w:numFmt w:val="decimal"/>
      <w:lvlText w:val="%7."/>
      <w:lvlJc w:val="left"/>
      <w:pPr>
        <w:ind w:left="5120" w:hanging="360"/>
      </w:pPr>
    </w:lvl>
    <w:lvl w:ilvl="7" w:tplc="04190019">
      <w:start w:val="1"/>
      <w:numFmt w:val="lowerLetter"/>
      <w:lvlText w:val="%8."/>
      <w:lvlJc w:val="left"/>
      <w:pPr>
        <w:ind w:left="5840" w:hanging="360"/>
      </w:pPr>
    </w:lvl>
    <w:lvl w:ilvl="8" w:tplc="0419001B">
      <w:start w:val="1"/>
      <w:numFmt w:val="lowerRoman"/>
      <w:lvlText w:val="%9."/>
      <w:lvlJc w:val="right"/>
      <w:pPr>
        <w:ind w:left="6560" w:hanging="180"/>
      </w:pPr>
    </w:lvl>
  </w:abstractNum>
  <w:abstractNum w:abstractNumId="25" w15:restartNumberingAfterBreak="0">
    <w:nsid w:val="5C68422F"/>
    <w:multiLevelType w:val="hybridMultilevel"/>
    <w:tmpl w:val="80F6F6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970DC5"/>
    <w:multiLevelType w:val="hybridMultilevel"/>
    <w:tmpl w:val="C4BE4D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6464E3A"/>
    <w:multiLevelType w:val="hybridMultilevel"/>
    <w:tmpl w:val="A75637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0832ECE"/>
    <w:multiLevelType w:val="hybridMultilevel"/>
    <w:tmpl w:val="264EF36E"/>
    <w:lvl w:ilvl="0" w:tplc="87CAF5D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2B67CEA"/>
    <w:multiLevelType w:val="hybridMultilevel"/>
    <w:tmpl w:val="C28E4134"/>
    <w:lvl w:ilvl="0" w:tplc="CB34118A">
      <w:start w:val="1"/>
      <w:numFmt w:val="bullet"/>
      <w:lvlText w:val=""/>
      <w:lvlJc w:val="left"/>
      <w:pPr>
        <w:ind w:left="1429" w:hanging="360"/>
      </w:pPr>
      <w:rPr>
        <w:rFonts w:ascii="Symbol" w:hAnsi="Symbol"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0" w15:restartNumberingAfterBreak="0">
    <w:nsid w:val="7317400B"/>
    <w:multiLevelType w:val="singleLevel"/>
    <w:tmpl w:val="7317400B"/>
    <w:lvl w:ilvl="0">
      <w:start w:val="1"/>
      <w:numFmt w:val="decimal"/>
      <w:suff w:val="space"/>
      <w:lvlText w:val="%1."/>
      <w:lvlJc w:val="left"/>
    </w:lvl>
  </w:abstractNum>
  <w:abstractNum w:abstractNumId="31" w15:restartNumberingAfterBreak="0">
    <w:nsid w:val="738D3D37"/>
    <w:multiLevelType w:val="multilevel"/>
    <w:tmpl w:val="738D3D37"/>
    <w:lvl w:ilvl="0">
      <w:start w:val="1"/>
      <w:numFmt w:val="bullet"/>
      <w:lvlText w:val=""/>
      <w:lvlJc w:val="left"/>
      <w:pPr>
        <w:ind w:left="720" w:hanging="36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7A166598"/>
    <w:multiLevelType w:val="hybridMultilevel"/>
    <w:tmpl w:val="BEF2BFE4"/>
    <w:lvl w:ilvl="0" w:tplc="1C1CC234">
      <w:start w:val="1"/>
      <w:numFmt w:val="decimal"/>
      <w:lvlText w:val="%1."/>
      <w:lvlJc w:val="left"/>
      <w:pPr>
        <w:tabs>
          <w:tab w:val="num" w:pos="720"/>
        </w:tabs>
        <w:ind w:left="720" w:hanging="360"/>
      </w:pPr>
      <w:rPr>
        <w:rFonts w:hint="default"/>
        <w:color w:val="373E4F"/>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A6F6CDD"/>
    <w:multiLevelType w:val="singleLevel"/>
    <w:tmpl w:val="7A6F6CDD"/>
    <w:lvl w:ilvl="0">
      <w:start w:val="1"/>
      <w:numFmt w:val="decimal"/>
      <w:suff w:val="space"/>
      <w:lvlText w:val="%1."/>
      <w:lvlJc w:val="left"/>
    </w:lvl>
  </w:abstractNum>
  <w:abstractNum w:abstractNumId="34" w15:restartNumberingAfterBreak="0">
    <w:nsid w:val="7AFD09C5"/>
    <w:multiLevelType w:val="hybridMultilevel"/>
    <w:tmpl w:val="1A1E6F54"/>
    <w:lvl w:ilvl="0" w:tplc="D732496E">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5" w15:restartNumberingAfterBreak="0">
    <w:nsid w:val="7E694B92"/>
    <w:multiLevelType w:val="multilevel"/>
    <w:tmpl w:val="BA1C5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34"/>
  </w:num>
  <w:num w:numId="3">
    <w:abstractNumId w:val="29"/>
  </w:num>
  <w:num w:numId="4">
    <w:abstractNumId w:val="9"/>
  </w:num>
  <w:num w:numId="5">
    <w:abstractNumId w:val="32"/>
  </w:num>
  <w:num w:numId="6">
    <w:abstractNumId w:val="27"/>
  </w:num>
  <w:num w:numId="7">
    <w:abstractNumId w:val="19"/>
  </w:num>
  <w:num w:numId="8">
    <w:abstractNumId w:val="26"/>
  </w:num>
  <w:num w:numId="9">
    <w:abstractNumId w:val="20"/>
  </w:num>
  <w:num w:numId="10">
    <w:abstractNumId w:val="12"/>
  </w:num>
  <w:num w:numId="11">
    <w:abstractNumId w:val="21"/>
  </w:num>
  <w:num w:numId="12">
    <w:abstractNumId w:val="25"/>
  </w:num>
  <w:num w:numId="13">
    <w:abstractNumId w:val="14"/>
  </w:num>
  <w:num w:numId="14">
    <w:abstractNumId w:val="8"/>
  </w:num>
  <w:num w:numId="15">
    <w:abstractNumId w:val="12"/>
  </w:num>
  <w:num w:numId="16">
    <w:abstractNumId w:val="1"/>
  </w:num>
  <w:num w:numId="17">
    <w:abstractNumId w:val="24"/>
  </w:num>
  <w:num w:numId="18">
    <w:abstractNumId w:val="12"/>
  </w:num>
  <w:num w:numId="19">
    <w:abstractNumId w:val="22"/>
  </w:num>
  <w:num w:numId="20">
    <w:abstractNumId w:val="18"/>
  </w:num>
  <w:num w:numId="21">
    <w:abstractNumId w:val="35"/>
  </w:num>
  <w:num w:numId="22">
    <w:abstractNumId w:val="4"/>
  </w:num>
  <w:num w:numId="23">
    <w:abstractNumId w:val="7"/>
  </w:num>
  <w:num w:numId="24">
    <w:abstractNumId w:val="16"/>
  </w:num>
  <w:num w:numId="25">
    <w:abstractNumId w:val="11"/>
  </w:num>
  <w:num w:numId="26">
    <w:abstractNumId w:val="28"/>
  </w:num>
  <w:num w:numId="27">
    <w:abstractNumId w:val="15"/>
  </w:num>
  <w:num w:numId="28">
    <w:abstractNumId w:val="10"/>
  </w:num>
  <w:num w:numId="29">
    <w:abstractNumId w:val="13"/>
  </w:num>
  <w:num w:numId="30">
    <w:abstractNumId w:val="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0"/>
  </w:num>
  <w:num w:numId="35">
    <w:abstractNumId w:val="5"/>
  </w:num>
  <w:num w:numId="36">
    <w:abstractNumId w:val="30"/>
  </w:num>
  <w:num w:numId="37">
    <w:abstractNumId w:val="33"/>
  </w:num>
  <w:num w:numId="38">
    <w:abstractNumId w:val="17"/>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3D5"/>
    <w:rsid w:val="000103B6"/>
    <w:rsid w:val="00027A0C"/>
    <w:rsid w:val="00032106"/>
    <w:rsid w:val="00034024"/>
    <w:rsid w:val="000348E1"/>
    <w:rsid w:val="0003563E"/>
    <w:rsid w:val="0004010E"/>
    <w:rsid w:val="00041527"/>
    <w:rsid w:val="000426FC"/>
    <w:rsid w:val="00042CF9"/>
    <w:rsid w:val="00051DFB"/>
    <w:rsid w:val="000566B4"/>
    <w:rsid w:val="000571B0"/>
    <w:rsid w:val="00072345"/>
    <w:rsid w:val="00072511"/>
    <w:rsid w:val="00073C23"/>
    <w:rsid w:val="00077DEE"/>
    <w:rsid w:val="00080CA9"/>
    <w:rsid w:val="00081673"/>
    <w:rsid w:val="00091149"/>
    <w:rsid w:val="000914B4"/>
    <w:rsid w:val="00092744"/>
    <w:rsid w:val="000929A9"/>
    <w:rsid w:val="00093639"/>
    <w:rsid w:val="0009381A"/>
    <w:rsid w:val="00094BB6"/>
    <w:rsid w:val="000A02C2"/>
    <w:rsid w:val="000C0431"/>
    <w:rsid w:val="000C19B7"/>
    <w:rsid w:val="000C1FB5"/>
    <w:rsid w:val="000D5EE8"/>
    <w:rsid w:val="000E209B"/>
    <w:rsid w:val="000E229F"/>
    <w:rsid w:val="000E32A3"/>
    <w:rsid w:val="000E332C"/>
    <w:rsid w:val="000E4800"/>
    <w:rsid w:val="000F2F56"/>
    <w:rsid w:val="000F3BF4"/>
    <w:rsid w:val="000F3D34"/>
    <w:rsid w:val="000F4B87"/>
    <w:rsid w:val="000F5090"/>
    <w:rsid w:val="00100660"/>
    <w:rsid w:val="00104677"/>
    <w:rsid w:val="00116952"/>
    <w:rsid w:val="001169C7"/>
    <w:rsid w:val="0011737F"/>
    <w:rsid w:val="0011774D"/>
    <w:rsid w:val="00127E37"/>
    <w:rsid w:val="00132AFE"/>
    <w:rsid w:val="00133251"/>
    <w:rsid w:val="00136AE8"/>
    <w:rsid w:val="00142B9A"/>
    <w:rsid w:val="00147E2D"/>
    <w:rsid w:val="00153AED"/>
    <w:rsid w:val="00161447"/>
    <w:rsid w:val="00165137"/>
    <w:rsid w:val="00165148"/>
    <w:rsid w:val="00165A21"/>
    <w:rsid w:val="00171001"/>
    <w:rsid w:val="00172319"/>
    <w:rsid w:val="001726CF"/>
    <w:rsid w:val="00173AD1"/>
    <w:rsid w:val="001762C0"/>
    <w:rsid w:val="001773AA"/>
    <w:rsid w:val="00177D95"/>
    <w:rsid w:val="001800FC"/>
    <w:rsid w:val="00182F11"/>
    <w:rsid w:val="001836A7"/>
    <w:rsid w:val="00183FCF"/>
    <w:rsid w:val="00186769"/>
    <w:rsid w:val="00193BB8"/>
    <w:rsid w:val="00194D72"/>
    <w:rsid w:val="00195B06"/>
    <w:rsid w:val="00196906"/>
    <w:rsid w:val="001A0401"/>
    <w:rsid w:val="001A0B5A"/>
    <w:rsid w:val="001A0E62"/>
    <w:rsid w:val="001A124A"/>
    <w:rsid w:val="001A2243"/>
    <w:rsid w:val="001A6CA7"/>
    <w:rsid w:val="001B5F32"/>
    <w:rsid w:val="001B6DF0"/>
    <w:rsid w:val="001D79CD"/>
    <w:rsid w:val="001F1BE1"/>
    <w:rsid w:val="001F3F90"/>
    <w:rsid w:val="00204522"/>
    <w:rsid w:val="00205F77"/>
    <w:rsid w:val="00212958"/>
    <w:rsid w:val="00216431"/>
    <w:rsid w:val="00216D19"/>
    <w:rsid w:val="00220995"/>
    <w:rsid w:val="0022419C"/>
    <w:rsid w:val="00225359"/>
    <w:rsid w:val="00227773"/>
    <w:rsid w:val="0023102D"/>
    <w:rsid w:val="00231F5D"/>
    <w:rsid w:val="00242484"/>
    <w:rsid w:val="00246617"/>
    <w:rsid w:val="0025456B"/>
    <w:rsid w:val="00256C61"/>
    <w:rsid w:val="002573A2"/>
    <w:rsid w:val="00261875"/>
    <w:rsid w:val="0026355A"/>
    <w:rsid w:val="00265623"/>
    <w:rsid w:val="00265C72"/>
    <w:rsid w:val="00266380"/>
    <w:rsid w:val="002813DF"/>
    <w:rsid w:val="002833D4"/>
    <w:rsid w:val="00283B3C"/>
    <w:rsid w:val="00287B8E"/>
    <w:rsid w:val="0029151F"/>
    <w:rsid w:val="002954FE"/>
    <w:rsid w:val="002A1C7C"/>
    <w:rsid w:val="002A226A"/>
    <w:rsid w:val="002B0C46"/>
    <w:rsid w:val="002B12A4"/>
    <w:rsid w:val="002B3F53"/>
    <w:rsid w:val="002B45D8"/>
    <w:rsid w:val="002B6A40"/>
    <w:rsid w:val="002C0B0C"/>
    <w:rsid w:val="002C27EC"/>
    <w:rsid w:val="002C60AE"/>
    <w:rsid w:val="002D0F1E"/>
    <w:rsid w:val="002D12E0"/>
    <w:rsid w:val="002D17E7"/>
    <w:rsid w:val="002E1677"/>
    <w:rsid w:val="002E37E3"/>
    <w:rsid w:val="002E6697"/>
    <w:rsid w:val="002F05B6"/>
    <w:rsid w:val="002F5546"/>
    <w:rsid w:val="002F55EE"/>
    <w:rsid w:val="003030E9"/>
    <w:rsid w:val="003034B4"/>
    <w:rsid w:val="003044A1"/>
    <w:rsid w:val="003102DF"/>
    <w:rsid w:val="003104AD"/>
    <w:rsid w:val="00316D72"/>
    <w:rsid w:val="003208F5"/>
    <w:rsid w:val="00323683"/>
    <w:rsid w:val="00331B27"/>
    <w:rsid w:val="0034214C"/>
    <w:rsid w:val="00361732"/>
    <w:rsid w:val="0036224F"/>
    <w:rsid w:val="0036397B"/>
    <w:rsid w:val="00365337"/>
    <w:rsid w:val="00365B63"/>
    <w:rsid w:val="0037737A"/>
    <w:rsid w:val="00390EFA"/>
    <w:rsid w:val="0039435A"/>
    <w:rsid w:val="003A35BE"/>
    <w:rsid w:val="003A4236"/>
    <w:rsid w:val="003A5FC2"/>
    <w:rsid w:val="003B3CAC"/>
    <w:rsid w:val="003C108A"/>
    <w:rsid w:val="003C2EF5"/>
    <w:rsid w:val="003C3F86"/>
    <w:rsid w:val="003C5496"/>
    <w:rsid w:val="003D0579"/>
    <w:rsid w:val="003D0EEF"/>
    <w:rsid w:val="003E0FC4"/>
    <w:rsid w:val="003F1E03"/>
    <w:rsid w:val="003F424F"/>
    <w:rsid w:val="003F765C"/>
    <w:rsid w:val="004033FE"/>
    <w:rsid w:val="00406AC2"/>
    <w:rsid w:val="00415DE7"/>
    <w:rsid w:val="00420B87"/>
    <w:rsid w:val="00427E4D"/>
    <w:rsid w:val="004326C6"/>
    <w:rsid w:val="00436673"/>
    <w:rsid w:val="00442005"/>
    <w:rsid w:val="004447DD"/>
    <w:rsid w:val="00446498"/>
    <w:rsid w:val="00447DC3"/>
    <w:rsid w:val="004510CF"/>
    <w:rsid w:val="00453C90"/>
    <w:rsid w:val="0045481A"/>
    <w:rsid w:val="00456D2E"/>
    <w:rsid w:val="00467831"/>
    <w:rsid w:val="00473EA6"/>
    <w:rsid w:val="004751DA"/>
    <w:rsid w:val="00480550"/>
    <w:rsid w:val="00487D2C"/>
    <w:rsid w:val="00493C3E"/>
    <w:rsid w:val="004A2776"/>
    <w:rsid w:val="004A4932"/>
    <w:rsid w:val="004A56BE"/>
    <w:rsid w:val="004B0FBA"/>
    <w:rsid w:val="004B45DF"/>
    <w:rsid w:val="004B7865"/>
    <w:rsid w:val="004C0403"/>
    <w:rsid w:val="004C04D9"/>
    <w:rsid w:val="004C2549"/>
    <w:rsid w:val="004C342B"/>
    <w:rsid w:val="004C3BE0"/>
    <w:rsid w:val="004D1318"/>
    <w:rsid w:val="004D2652"/>
    <w:rsid w:val="004D335D"/>
    <w:rsid w:val="004D45AA"/>
    <w:rsid w:val="004D5699"/>
    <w:rsid w:val="004E00E8"/>
    <w:rsid w:val="004E1184"/>
    <w:rsid w:val="004F1153"/>
    <w:rsid w:val="004F70B2"/>
    <w:rsid w:val="004F7FE8"/>
    <w:rsid w:val="005103E0"/>
    <w:rsid w:val="00513820"/>
    <w:rsid w:val="00515F82"/>
    <w:rsid w:val="00516663"/>
    <w:rsid w:val="005177EB"/>
    <w:rsid w:val="00521078"/>
    <w:rsid w:val="00521E91"/>
    <w:rsid w:val="00527B0F"/>
    <w:rsid w:val="00536BDF"/>
    <w:rsid w:val="005637E0"/>
    <w:rsid w:val="00564442"/>
    <w:rsid w:val="00564B47"/>
    <w:rsid w:val="005674F1"/>
    <w:rsid w:val="00567A42"/>
    <w:rsid w:val="00574165"/>
    <w:rsid w:val="00581988"/>
    <w:rsid w:val="00582E29"/>
    <w:rsid w:val="00585390"/>
    <w:rsid w:val="00590164"/>
    <w:rsid w:val="00596516"/>
    <w:rsid w:val="00597E0F"/>
    <w:rsid w:val="005A1519"/>
    <w:rsid w:val="005A4CB9"/>
    <w:rsid w:val="005A6318"/>
    <w:rsid w:val="005B45B1"/>
    <w:rsid w:val="005C0532"/>
    <w:rsid w:val="005C0FE5"/>
    <w:rsid w:val="005C1FC9"/>
    <w:rsid w:val="005C2448"/>
    <w:rsid w:val="005C6D6E"/>
    <w:rsid w:val="005E2433"/>
    <w:rsid w:val="005E50F4"/>
    <w:rsid w:val="005E52A0"/>
    <w:rsid w:val="005E6BF3"/>
    <w:rsid w:val="005F4051"/>
    <w:rsid w:val="005F7754"/>
    <w:rsid w:val="006045FA"/>
    <w:rsid w:val="00604836"/>
    <w:rsid w:val="00605592"/>
    <w:rsid w:val="00611FFF"/>
    <w:rsid w:val="00615213"/>
    <w:rsid w:val="00617BE3"/>
    <w:rsid w:val="00617EC1"/>
    <w:rsid w:val="00621199"/>
    <w:rsid w:val="00622FF8"/>
    <w:rsid w:val="00624FC4"/>
    <w:rsid w:val="00625E0D"/>
    <w:rsid w:val="006274F3"/>
    <w:rsid w:val="0063719C"/>
    <w:rsid w:val="00640C1C"/>
    <w:rsid w:val="0065356D"/>
    <w:rsid w:val="00653F41"/>
    <w:rsid w:val="00654E67"/>
    <w:rsid w:val="00656D6E"/>
    <w:rsid w:val="00670DC9"/>
    <w:rsid w:val="006717F7"/>
    <w:rsid w:val="00672FC2"/>
    <w:rsid w:val="0067374A"/>
    <w:rsid w:val="006758C2"/>
    <w:rsid w:val="00675C1D"/>
    <w:rsid w:val="00685310"/>
    <w:rsid w:val="00690039"/>
    <w:rsid w:val="0069076A"/>
    <w:rsid w:val="00690DCC"/>
    <w:rsid w:val="00693173"/>
    <w:rsid w:val="00694DA4"/>
    <w:rsid w:val="00695B96"/>
    <w:rsid w:val="006B147D"/>
    <w:rsid w:val="006C119D"/>
    <w:rsid w:val="006C7CD0"/>
    <w:rsid w:val="006D27FE"/>
    <w:rsid w:val="006D4FE2"/>
    <w:rsid w:val="006D56E3"/>
    <w:rsid w:val="006E450C"/>
    <w:rsid w:val="006F2E1E"/>
    <w:rsid w:val="006F2EA5"/>
    <w:rsid w:val="006F5CAA"/>
    <w:rsid w:val="0070487C"/>
    <w:rsid w:val="00705F6D"/>
    <w:rsid w:val="007112E2"/>
    <w:rsid w:val="007138FB"/>
    <w:rsid w:val="007143D4"/>
    <w:rsid w:val="00725AED"/>
    <w:rsid w:val="007265F1"/>
    <w:rsid w:val="00746EC9"/>
    <w:rsid w:val="00750191"/>
    <w:rsid w:val="00762560"/>
    <w:rsid w:val="00764058"/>
    <w:rsid w:val="007660FA"/>
    <w:rsid w:val="00776DBF"/>
    <w:rsid w:val="00784436"/>
    <w:rsid w:val="00790C7B"/>
    <w:rsid w:val="00791393"/>
    <w:rsid w:val="00796D8B"/>
    <w:rsid w:val="00797D10"/>
    <w:rsid w:val="007A178B"/>
    <w:rsid w:val="007A2CD6"/>
    <w:rsid w:val="007A473E"/>
    <w:rsid w:val="007A6EAF"/>
    <w:rsid w:val="007B1218"/>
    <w:rsid w:val="007B168D"/>
    <w:rsid w:val="007C0451"/>
    <w:rsid w:val="007C6751"/>
    <w:rsid w:val="007D14BB"/>
    <w:rsid w:val="007D5A61"/>
    <w:rsid w:val="007E038F"/>
    <w:rsid w:val="007E1868"/>
    <w:rsid w:val="007E40E2"/>
    <w:rsid w:val="007E5290"/>
    <w:rsid w:val="007F10A7"/>
    <w:rsid w:val="007F6DC6"/>
    <w:rsid w:val="007F79AB"/>
    <w:rsid w:val="008001E8"/>
    <w:rsid w:val="00802F02"/>
    <w:rsid w:val="008112F6"/>
    <w:rsid w:val="0081403C"/>
    <w:rsid w:val="00815D5F"/>
    <w:rsid w:val="00817228"/>
    <w:rsid w:val="00835D28"/>
    <w:rsid w:val="008372C8"/>
    <w:rsid w:val="0084144F"/>
    <w:rsid w:val="0084468D"/>
    <w:rsid w:val="0085095D"/>
    <w:rsid w:val="00853122"/>
    <w:rsid w:val="008564CC"/>
    <w:rsid w:val="00857F8A"/>
    <w:rsid w:val="00861B63"/>
    <w:rsid w:val="00865659"/>
    <w:rsid w:val="00866C26"/>
    <w:rsid w:val="00867CBC"/>
    <w:rsid w:val="00870A6A"/>
    <w:rsid w:val="008758B4"/>
    <w:rsid w:val="008809DE"/>
    <w:rsid w:val="008871B7"/>
    <w:rsid w:val="008911FE"/>
    <w:rsid w:val="008946A9"/>
    <w:rsid w:val="00896C6E"/>
    <w:rsid w:val="00897F77"/>
    <w:rsid w:val="008A5B07"/>
    <w:rsid w:val="008A5BE9"/>
    <w:rsid w:val="008B43FD"/>
    <w:rsid w:val="008B5EA4"/>
    <w:rsid w:val="008C4C10"/>
    <w:rsid w:val="008D33D5"/>
    <w:rsid w:val="008D49B9"/>
    <w:rsid w:val="008D730A"/>
    <w:rsid w:val="008E3AFA"/>
    <w:rsid w:val="008F623F"/>
    <w:rsid w:val="009019A0"/>
    <w:rsid w:val="00902DAB"/>
    <w:rsid w:val="00904C4B"/>
    <w:rsid w:val="009162D2"/>
    <w:rsid w:val="00921EF7"/>
    <w:rsid w:val="00926A84"/>
    <w:rsid w:val="0093269F"/>
    <w:rsid w:val="009341A0"/>
    <w:rsid w:val="00954696"/>
    <w:rsid w:val="00954735"/>
    <w:rsid w:val="009569C3"/>
    <w:rsid w:val="00964A46"/>
    <w:rsid w:val="00973587"/>
    <w:rsid w:val="0098415B"/>
    <w:rsid w:val="009B088F"/>
    <w:rsid w:val="009B0BC6"/>
    <w:rsid w:val="009B29EA"/>
    <w:rsid w:val="009B365B"/>
    <w:rsid w:val="009B467A"/>
    <w:rsid w:val="009B46B4"/>
    <w:rsid w:val="009C153E"/>
    <w:rsid w:val="009C4FCD"/>
    <w:rsid w:val="009D1F49"/>
    <w:rsid w:val="009D4987"/>
    <w:rsid w:val="009D5771"/>
    <w:rsid w:val="009E12CF"/>
    <w:rsid w:val="009E307C"/>
    <w:rsid w:val="009F4D03"/>
    <w:rsid w:val="00A031DA"/>
    <w:rsid w:val="00A03A68"/>
    <w:rsid w:val="00A060C1"/>
    <w:rsid w:val="00A115B7"/>
    <w:rsid w:val="00A11B50"/>
    <w:rsid w:val="00A11BDC"/>
    <w:rsid w:val="00A14081"/>
    <w:rsid w:val="00A21C34"/>
    <w:rsid w:val="00A221EB"/>
    <w:rsid w:val="00A2392F"/>
    <w:rsid w:val="00A351D3"/>
    <w:rsid w:val="00A41B4F"/>
    <w:rsid w:val="00A451EC"/>
    <w:rsid w:val="00A52921"/>
    <w:rsid w:val="00A63838"/>
    <w:rsid w:val="00A76CB0"/>
    <w:rsid w:val="00A800BB"/>
    <w:rsid w:val="00A8022A"/>
    <w:rsid w:val="00A81AAF"/>
    <w:rsid w:val="00A84787"/>
    <w:rsid w:val="00A84D7D"/>
    <w:rsid w:val="00A946FB"/>
    <w:rsid w:val="00AA0C86"/>
    <w:rsid w:val="00AA0D4F"/>
    <w:rsid w:val="00AA14A3"/>
    <w:rsid w:val="00AA7BF3"/>
    <w:rsid w:val="00AB04E8"/>
    <w:rsid w:val="00AB0D9D"/>
    <w:rsid w:val="00AC5A66"/>
    <w:rsid w:val="00AD120E"/>
    <w:rsid w:val="00AD40D8"/>
    <w:rsid w:val="00AE05FB"/>
    <w:rsid w:val="00AE1F63"/>
    <w:rsid w:val="00AE6712"/>
    <w:rsid w:val="00AF2BBE"/>
    <w:rsid w:val="00AF5DF7"/>
    <w:rsid w:val="00AF7C6A"/>
    <w:rsid w:val="00B02F90"/>
    <w:rsid w:val="00B07DAE"/>
    <w:rsid w:val="00B11AD7"/>
    <w:rsid w:val="00B11E78"/>
    <w:rsid w:val="00B128FF"/>
    <w:rsid w:val="00B16041"/>
    <w:rsid w:val="00B17B05"/>
    <w:rsid w:val="00B35918"/>
    <w:rsid w:val="00B5159C"/>
    <w:rsid w:val="00B520C8"/>
    <w:rsid w:val="00B52445"/>
    <w:rsid w:val="00B527B7"/>
    <w:rsid w:val="00B5790F"/>
    <w:rsid w:val="00B60DC5"/>
    <w:rsid w:val="00B749D8"/>
    <w:rsid w:val="00B805C5"/>
    <w:rsid w:val="00B82660"/>
    <w:rsid w:val="00B8486B"/>
    <w:rsid w:val="00B84DAB"/>
    <w:rsid w:val="00B9239D"/>
    <w:rsid w:val="00B932F4"/>
    <w:rsid w:val="00B9663B"/>
    <w:rsid w:val="00BA0F30"/>
    <w:rsid w:val="00BA28A4"/>
    <w:rsid w:val="00BA3AA2"/>
    <w:rsid w:val="00BA49FF"/>
    <w:rsid w:val="00BC2F96"/>
    <w:rsid w:val="00BD02DD"/>
    <w:rsid w:val="00BD087A"/>
    <w:rsid w:val="00BF0D88"/>
    <w:rsid w:val="00BF4607"/>
    <w:rsid w:val="00C01870"/>
    <w:rsid w:val="00C019AC"/>
    <w:rsid w:val="00C205A7"/>
    <w:rsid w:val="00C232AB"/>
    <w:rsid w:val="00C26687"/>
    <w:rsid w:val="00C34FC8"/>
    <w:rsid w:val="00C523AF"/>
    <w:rsid w:val="00C543DB"/>
    <w:rsid w:val="00C62D88"/>
    <w:rsid w:val="00C65C11"/>
    <w:rsid w:val="00C732DA"/>
    <w:rsid w:val="00C8287C"/>
    <w:rsid w:val="00C85511"/>
    <w:rsid w:val="00CA2F5F"/>
    <w:rsid w:val="00CA56B8"/>
    <w:rsid w:val="00CB6BEE"/>
    <w:rsid w:val="00CC4A73"/>
    <w:rsid w:val="00CC6253"/>
    <w:rsid w:val="00CC79E2"/>
    <w:rsid w:val="00CC7F76"/>
    <w:rsid w:val="00CD713B"/>
    <w:rsid w:val="00CE466A"/>
    <w:rsid w:val="00CE52C1"/>
    <w:rsid w:val="00CE531B"/>
    <w:rsid w:val="00CE6491"/>
    <w:rsid w:val="00CF2A24"/>
    <w:rsid w:val="00CF2DEF"/>
    <w:rsid w:val="00CF49A8"/>
    <w:rsid w:val="00D01427"/>
    <w:rsid w:val="00D03F4B"/>
    <w:rsid w:val="00D1190E"/>
    <w:rsid w:val="00D2141A"/>
    <w:rsid w:val="00D23B4F"/>
    <w:rsid w:val="00D24BE6"/>
    <w:rsid w:val="00D3008B"/>
    <w:rsid w:val="00D30BBC"/>
    <w:rsid w:val="00D34070"/>
    <w:rsid w:val="00D36E55"/>
    <w:rsid w:val="00D40945"/>
    <w:rsid w:val="00D42639"/>
    <w:rsid w:val="00D45E1F"/>
    <w:rsid w:val="00D50507"/>
    <w:rsid w:val="00D526EE"/>
    <w:rsid w:val="00D53396"/>
    <w:rsid w:val="00D567B3"/>
    <w:rsid w:val="00D56C15"/>
    <w:rsid w:val="00D57BFF"/>
    <w:rsid w:val="00D728D3"/>
    <w:rsid w:val="00D75856"/>
    <w:rsid w:val="00D8000E"/>
    <w:rsid w:val="00D86FBF"/>
    <w:rsid w:val="00D9114D"/>
    <w:rsid w:val="00D93DDF"/>
    <w:rsid w:val="00DA4ABC"/>
    <w:rsid w:val="00DA7788"/>
    <w:rsid w:val="00DC3BA0"/>
    <w:rsid w:val="00DD0B25"/>
    <w:rsid w:val="00DE5B8B"/>
    <w:rsid w:val="00DE78FB"/>
    <w:rsid w:val="00DE7AD6"/>
    <w:rsid w:val="00DF0BA9"/>
    <w:rsid w:val="00E03D51"/>
    <w:rsid w:val="00E062FE"/>
    <w:rsid w:val="00E1354C"/>
    <w:rsid w:val="00E13B5D"/>
    <w:rsid w:val="00E1737A"/>
    <w:rsid w:val="00E266B5"/>
    <w:rsid w:val="00E30E20"/>
    <w:rsid w:val="00E32D81"/>
    <w:rsid w:val="00E35FEA"/>
    <w:rsid w:val="00E40541"/>
    <w:rsid w:val="00E426C1"/>
    <w:rsid w:val="00E47FF6"/>
    <w:rsid w:val="00E503BB"/>
    <w:rsid w:val="00E50A71"/>
    <w:rsid w:val="00E50B81"/>
    <w:rsid w:val="00E5428F"/>
    <w:rsid w:val="00E549A4"/>
    <w:rsid w:val="00E5651E"/>
    <w:rsid w:val="00E65EFA"/>
    <w:rsid w:val="00E73727"/>
    <w:rsid w:val="00E827F5"/>
    <w:rsid w:val="00E83C98"/>
    <w:rsid w:val="00E86148"/>
    <w:rsid w:val="00EA1AD0"/>
    <w:rsid w:val="00EA2C93"/>
    <w:rsid w:val="00EC3471"/>
    <w:rsid w:val="00EC349E"/>
    <w:rsid w:val="00EC677A"/>
    <w:rsid w:val="00ED1118"/>
    <w:rsid w:val="00ED1A1C"/>
    <w:rsid w:val="00ED7FAD"/>
    <w:rsid w:val="00EF184B"/>
    <w:rsid w:val="00F0047B"/>
    <w:rsid w:val="00F02171"/>
    <w:rsid w:val="00F06CA1"/>
    <w:rsid w:val="00F11256"/>
    <w:rsid w:val="00F117A9"/>
    <w:rsid w:val="00F122FD"/>
    <w:rsid w:val="00F14B89"/>
    <w:rsid w:val="00F156C7"/>
    <w:rsid w:val="00F15D3B"/>
    <w:rsid w:val="00F17EA1"/>
    <w:rsid w:val="00F2192D"/>
    <w:rsid w:val="00F21F6B"/>
    <w:rsid w:val="00F22E24"/>
    <w:rsid w:val="00F23275"/>
    <w:rsid w:val="00F23589"/>
    <w:rsid w:val="00F26904"/>
    <w:rsid w:val="00F31D0D"/>
    <w:rsid w:val="00F31D58"/>
    <w:rsid w:val="00F3207E"/>
    <w:rsid w:val="00F53726"/>
    <w:rsid w:val="00F553DD"/>
    <w:rsid w:val="00F56598"/>
    <w:rsid w:val="00F67F5E"/>
    <w:rsid w:val="00F74B8D"/>
    <w:rsid w:val="00F75A1E"/>
    <w:rsid w:val="00F76800"/>
    <w:rsid w:val="00F76B46"/>
    <w:rsid w:val="00F910AB"/>
    <w:rsid w:val="00F96652"/>
    <w:rsid w:val="00FA494C"/>
    <w:rsid w:val="00FB70A5"/>
    <w:rsid w:val="00FB7D42"/>
    <w:rsid w:val="00FC708B"/>
    <w:rsid w:val="00FE31CC"/>
    <w:rsid w:val="00FE50DF"/>
    <w:rsid w:val="00FF1F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15:docId w15:val="{A4375708-1AEF-4436-8FD7-7A8899108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00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Обычный2"/>
    <w:uiPriority w:val="99"/>
    <w:rsid w:val="00182F11"/>
    <w:pPr>
      <w:spacing w:after="0" w:line="240" w:lineRule="auto"/>
    </w:pPr>
    <w:rPr>
      <w:rFonts w:ascii="Times New Roman" w:eastAsia="Times New Roman" w:hAnsi="Times New Roman" w:cs="Times New Roman"/>
      <w:sz w:val="24"/>
      <w:szCs w:val="24"/>
      <w:lang w:eastAsia="ru-RU"/>
    </w:rPr>
  </w:style>
  <w:style w:type="paragraph" w:customStyle="1" w:styleId="ConsPlusCell">
    <w:name w:val="ConsPlusCell"/>
    <w:rsid w:val="00182F1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0">
    <w:name w:val="Основной текст (2)_"/>
    <w:basedOn w:val="a0"/>
    <w:link w:val="21"/>
    <w:uiPriority w:val="99"/>
    <w:locked/>
    <w:rsid w:val="00182F11"/>
    <w:rPr>
      <w:b/>
      <w:bCs/>
      <w:sz w:val="23"/>
      <w:szCs w:val="23"/>
      <w:shd w:val="clear" w:color="auto" w:fill="FFFFFF"/>
    </w:rPr>
  </w:style>
  <w:style w:type="paragraph" w:customStyle="1" w:styleId="21">
    <w:name w:val="Основной текст (2)"/>
    <w:basedOn w:val="a"/>
    <w:link w:val="20"/>
    <w:uiPriority w:val="99"/>
    <w:rsid w:val="00182F11"/>
    <w:pPr>
      <w:widowControl w:val="0"/>
      <w:shd w:val="clear" w:color="auto" w:fill="FFFFFF"/>
      <w:spacing w:after="0" w:line="274" w:lineRule="exact"/>
    </w:pPr>
    <w:rPr>
      <w:b/>
      <w:bCs/>
      <w:sz w:val="23"/>
      <w:szCs w:val="23"/>
    </w:rPr>
  </w:style>
  <w:style w:type="table" w:styleId="a3">
    <w:name w:val="Table Grid"/>
    <w:basedOn w:val="a1"/>
    <w:rsid w:val="00323683"/>
    <w:pPr>
      <w:widowControl w:val="0"/>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23683"/>
    <w:pPr>
      <w:ind w:left="720"/>
      <w:contextualSpacing/>
    </w:pPr>
  </w:style>
  <w:style w:type="paragraph" w:styleId="a5">
    <w:name w:val="Balloon Text"/>
    <w:basedOn w:val="a"/>
    <w:link w:val="a6"/>
    <w:uiPriority w:val="99"/>
    <w:semiHidden/>
    <w:unhideWhenUsed/>
    <w:rsid w:val="000E32A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0E32A3"/>
    <w:rPr>
      <w:rFonts w:ascii="Segoe UI" w:hAnsi="Segoe UI" w:cs="Segoe UI"/>
      <w:sz w:val="18"/>
      <w:szCs w:val="18"/>
    </w:rPr>
  </w:style>
  <w:style w:type="paragraph" w:styleId="a7">
    <w:name w:val="Normal (Web)"/>
    <w:basedOn w:val="a"/>
    <w:unhideWhenUsed/>
    <w:rsid w:val="0045481A"/>
    <w:rPr>
      <w:rFonts w:ascii="Times New Roman" w:hAnsi="Times New Roman" w:cs="Times New Roman"/>
      <w:sz w:val="24"/>
      <w:szCs w:val="24"/>
    </w:rPr>
  </w:style>
  <w:style w:type="paragraph" w:styleId="a8">
    <w:name w:val="header"/>
    <w:basedOn w:val="a"/>
    <w:link w:val="a9"/>
    <w:uiPriority w:val="99"/>
    <w:unhideWhenUsed/>
    <w:rsid w:val="004751D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751DA"/>
  </w:style>
  <w:style w:type="paragraph" w:styleId="aa">
    <w:name w:val="footer"/>
    <w:basedOn w:val="a"/>
    <w:link w:val="ab"/>
    <w:uiPriority w:val="99"/>
    <w:unhideWhenUsed/>
    <w:rsid w:val="004751D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751DA"/>
  </w:style>
  <w:style w:type="table" w:customStyle="1" w:styleId="1">
    <w:name w:val="Сетка таблицы1"/>
    <w:basedOn w:val="a1"/>
    <w:next w:val="a3"/>
    <w:uiPriority w:val="59"/>
    <w:rsid w:val="007A473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
    <w:name w:val="Сетка таблицы2"/>
    <w:basedOn w:val="a1"/>
    <w:next w:val="a3"/>
    <w:uiPriority w:val="39"/>
    <w:rsid w:val="00171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Emphasis"/>
    <w:basedOn w:val="a0"/>
    <w:uiPriority w:val="20"/>
    <w:qFormat/>
    <w:rsid w:val="007D5A61"/>
    <w:rPr>
      <w:i/>
      <w:iCs/>
    </w:rPr>
  </w:style>
  <w:style w:type="paragraph" w:customStyle="1" w:styleId="section1">
    <w:name w:val="section1"/>
    <w:basedOn w:val="a"/>
    <w:rsid w:val="007D5A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Exact">
    <w:name w:val="Основной текст (2) Exact"/>
    <w:basedOn w:val="a0"/>
    <w:rsid w:val="007D5A61"/>
    <w:rPr>
      <w:rFonts w:ascii="Times New Roman" w:eastAsia="Times New Roman" w:hAnsi="Times New Roman" w:cs="Times New Roman"/>
      <w:b w:val="0"/>
      <w:bCs w:val="0"/>
      <w:i w:val="0"/>
      <w:iCs w:val="0"/>
      <w:smallCaps w:val="0"/>
      <w:strike w:val="0"/>
      <w:u w:val="none"/>
    </w:rPr>
  </w:style>
  <w:style w:type="character" w:customStyle="1" w:styleId="10">
    <w:name w:val="Основной текст1"/>
    <w:rsid w:val="007D5A61"/>
    <w:rPr>
      <w:rFonts w:ascii="Times New Roman" w:eastAsia="Times New Roman" w:hAnsi="Times New Roman" w:cs="Times New Roman"/>
      <w:b w:val="0"/>
      <w:bCs w:val="0"/>
      <w:i w:val="0"/>
      <w:iCs w:val="0"/>
      <w:smallCaps w:val="0"/>
      <w:strike w:val="0"/>
      <w:color w:val="000000"/>
      <w:spacing w:val="-2"/>
      <w:w w:val="100"/>
      <w:position w:val="0"/>
      <w:sz w:val="26"/>
      <w:szCs w:val="26"/>
      <w:u w:val="none"/>
      <w:lang w:val="ru-RU" w:eastAsia="ru-RU" w:bidi="ru-RU"/>
    </w:rPr>
  </w:style>
  <w:style w:type="paragraph" w:styleId="ad">
    <w:name w:val="Body Text"/>
    <w:basedOn w:val="a"/>
    <w:link w:val="ae"/>
    <w:rsid w:val="003A5FC2"/>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rsid w:val="003A5FC2"/>
    <w:rPr>
      <w:rFonts w:ascii="Times New Roman" w:eastAsia="Times New Roman" w:hAnsi="Times New Roman" w:cs="Times New Roman"/>
      <w:sz w:val="24"/>
      <w:szCs w:val="24"/>
      <w:lang w:eastAsia="ru-RU"/>
    </w:rPr>
  </w:style>
  <w:style w:type="table" w:customStyle="1" w:styleId="3">
    <w:name w:val="Сетка таблицы3"/>
    <w:basedOn w:val="a1"/>
    <w:next w:val="a3"/>
    <w:uiPriority w:val="39"/>
    <w:rsid w:val="00C855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3"/>
    <w:uiPriority w:val="59"/>
    <w:rsid w:val="00C8551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
    <w:name w:val="Hyperlink"/>
    <w:basedOn w:val="a0"/>
    <w:uiPriority w:val="99"/>
    <w:unhideWhenUsed/>
    <w:rsid w:val="00C85511"/>
    <w:rPr>
      <w:color w:val="0000FF"/>
      <w:u w:val="single"/>
    </w:rPr>
  </w:style>
  <w:style w:type="table" w:customStyle="1" w:styleId="4">
    <w:name w:val="Сетка таблицы4"/>
    <w:basedOn w:val="a1"/>
    <w:next w:val="a3"/>
    <w:uiPriority w:val="39"/>
    <w:rsid w:val="00F75A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4F11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
    <w:name w:val="Сетка таблицы6"/>
    <w:basedOn w:val="a1"/>
    <w:next w:val="a3"/>
    <w:uiPriority w:val="59"/>
    <w:rsid w:val="00670DC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
    <w:name w:val="Сетка таблицы12"/>
    <w:basedOn w:val="a1"/>
    <w:next w:val="a3"/>
    <w:uiPriority w:val="39"/>
    <w:rsid w:val="00670D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3"/>
    <w:uiPriority w:val="39"/>
    <w:rsid w:val="00670D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273825">
      <w:bodyDiv w:val="1"/>
      <w:marLeft w:val="0"/>
      <w:marRight w:val="0"/>
      <w:marTop w:val="0"/>
      <w:marBottom w:val="0"/>
      <w:divBdr>
        <w:top w:val="none" w:sz="0" w:space="0" w:color="auto"/>
        <w:left w:val="none" w:sz="0" w:space="0" w:color="auto"/>
        <w:bottom w:val="none" w:sz="0" w:space="0" w:color="auto"/>
        <w:right w:val="none" w:sz="0" w:space="0" w:color="auto"/>
      </w:divBdr>
    </w:div>
    <w:div w:id="433482879">
      <w:bodyDiv w:val="1"/>
      <w:marLeft w:val="0"/>
      <w:marRight w:val="0"/>
      <w:marTop w:val="0"/>
      <w:marBottom w:val="0"/>
      <w:divBdr>
        <w:top w:val="none" w:sz="0" w:space="0" w:color="auto"/>
        <w:left w:val="none" w:sz="0" w:space="0" w:color="auto"/>
        <w:bottom w:val="none" w:sz="0" w:space="0" w:color="auto"/>
        <w:right w:val="none" w:sz="0" w:space="0" w:color="auto"/>
      </w:divBdr>
    </w:div>
    <w:div w:id="468255226">
      <w:bodyDiv w:val="1"/>
      <w:marLeft w:val="0"/>
      <w:marRight w:val="0"/>
      <w:marTop w:val="0"/>
      <w:marBottom w:val="0"/>
      <w:divBdr>
        <w:top w:val="none" w:sz="0" w:space="0" w:color="auto"/>
        <w:left w:val="none" w:sz="0" w:space="0" w:color="auto"/>
        <w:bottom w:val="none" w:sz="0" w:space="0" w:color="auto"/>
        <w:right w:val="none" w:sz="0" w:space="0" w:color="auto"/>
      </w:divBdr>
    </w:div>
    <w:div w:id="800609913">
      <w:bodyDiv w:val="1"/>
      <w:marLeft w:val="0"/>
      <w:marRight w:val="0"/>
      <w:marTop w:val="0"/>
      <w:marBottom w:val="0"/>
      <w:divBdr>
        <w:top w:val="none" w:sz="0" w:space="0" w:color="auto"/>
        <w:left w:val="none" w:sz="0" w:space="0" w:color="auto"/>
        <w:bottom w:val="none" w:sz="0" w:space="0" w:color="auto"/>
        <w:right w:val="none" w:sz="0" w:space="0" w:color="auto"/>
      </w:divBdr>
    </w:div>
    <w:div w:id="857816519">
      <w:bodyDiv w:val="1"/>
      <w:marLeft w:val="0"/>
      <w:marRight w:val="0"/>
      <w:marTop w:val="0"/>
      <w:marBottom w:val="0"/>
      <w:divBdr>
        <w:top w:val="none" w:sz="0" w:space="0" w:color="auto"/>
        <w:left w:val="none" w:sz="0" w:space="0" w:color="auto"/>
        <w:bottom w:val="none" w:sz="0" w:space="0" w:color="auto"/>
        <w:right w:val="none" w:sz="0" w:space="0" w:color="auto"/>
      </w:divBdr>
    </w:div>
    <w:div w:id="1287157144">
      <w:bodyDiv w:val="1"/>
      <w:marLeft w:val="0"/>
      <w:marRight w:val="0"/>
      <w:marTop w:val="0"/>
      <w:marBottom w:val="0"/>
      <w:divBdr>
        <w:top w:val="none" w:sz="0" w:space="0" w:color="auto"/>
        <w:left w:val="none" w:sz="0" w:space="0" w:color="auto"/>
        <w:bottom w:val="none" w:sz="0" w:space="0" w:color="auto"/>
        <w:right w:val="none" w:sz="0" w:space="0" w:color="auto"/>
      </w:divBdr>
    </w:div>
    <w:div w:id="1510751719">
      <w:bodyDiv w:val="1"/>
      <w:marLeft w:val="0"/>
      <w:marRight w:val="0"/>
      <w:marTop w:val="0"/>
      <w:marBottom w:val="0"/>
      <w:divBdr>
        <w:top w:val="none" w:sz="0" w:space="0" w:color="auto"/>
        <w:left w:val="none" w:sz="0" w:space="0" w:color="auto"/>
        <w:bottom w:val="none" w:sz="0" w:space="0" w:color="auto"/>
        <w:right w:val="none" w:sz="0" w:space="0" w:color="auto"/>
      </w:divBdr>
    </w:div>
    <w:div w:id="1560553842">
      <w:bodyDiv w:val="1"/>
      <w:marLeft w:val="0"/>
      <w:marRight w:val="0"/>
      <w:marTop w:val="0"/>
      <w:marBottom w:val="0"/>
      <w:divBdr>
        <w:top w:val="none" w:sz="0" w:space="0" w:color="auto"/>
        <w:left w:val="none" w:sz="0" w:space="0" w:color="auto"/>
        <w:bottom w:val="none" w:sz="0" w:space="0" w:color="auto"/>
        <w:right w:val="none" w:sz="0" w:space="0" w:color="auto"/>
      </w:divBdr>
    </w:div>
    <w:div w:id="200219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kedradm.tom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FB4EDD-A62D-46DC-B0B3-52AD0262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38</Pages>
  <Words>19755</Words>
  <Characters>112604</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mla</dc:creator>
  <cp:keywords/>
  <dc:description/>
  <cp:lastModifiedBy>mla</cp:lastModifiedBy>
  <cp:revision>1</cp:revision>
  <cp:lastPrinted>2021-08-10T01:50:00Z</cp:lastPrinted>
  <dcterms:created xsi:type="dcterms:W3CDTF">2021-08-10T01:49:00Z</dcterms:created>
  <dcterms:modified xsi:type="dcterms:W3CDTF">2021-08-30T09:32:00Z</dcterms:modified>
</cp:coreProperties>
</file>