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38" w:rsidRPr="00DE7638" w:rsidRDefault="00DE7638" w:rsidP="00DE7638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7F5168" w:rsidRDefault="007F5168" w:rsidP="007F5168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7F5168" w:rsidRDefault="000D3524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7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9917F5" w:rsidRPr="00784DFB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784DFB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87" w:rsidRPr="00DB0C87" w:rsidRDefault="00DB0C87" w:rsidP="00DB0C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B0C8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города Кедрового от 24.05.2023 № 184 </w:t>
      </w:r>
      <w:r w:rsidR="00A13EED">
        <w:rPr>
          <w:rFonts w:ascii="Times New Roman" w:hAnsi="Times New Roman" w:cs="Times New Roman"/>
          <w:sz w:val="24"/>
          <w:szCs w:val="24"/>
        </w:rPr>
        <w:t>«</w:t>
      </w:r>
      <w:r w:rsidRPr="00DB0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Pr="00DB0C8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B0C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</w:p>
    <w:p w:rsidR="007A390A" w:rsidRPr="004E2159" w:rsidRDefault="007A390A" w:rsidP="007A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784DFB" w:rsidRPr="00CA687B" w:rsidRDefault="00EF5508" w:rsidP="00CA687B">
      <w:pPr>
        <w:pStyle w:val="ae"/>
        <w:ind w:firstLine="709"/>
        <w:jc w:val="both"/>
      </w:pPr>
      <w:r w:rsidRPr="004F6A93">
        <w:t xml:space="preserve">В соответствии </w:t>
      </w:r>
      <w:r w:rsidR="00ED3ECA">
        <w:t>с частью 8 статьи 40 Градостроительного кодекса Российской Федерации</w:t>
      </w:r>
      <w:r w:rsidR="00CA687B">
        <w:t xml:space="preserve">, </w:t>
      </w:r>
      <w:r w:rsidR="00CA687B">
        <w:rPr>
          <w:color w:val="auto"/>
        </w:rPr>
        <w:t>со статьей 10 Федерального закона от 26.12.2024 № 494-ФЗ «О внесении изменений в отдельные законодательные акты Российской Федерации», разъяснениями Департамента цифровой трансформации от 05.02.2025 № 24-03-039 «О вступлении в силу изменений в Федеральный закон № 210-ФЗ», в целях привидения в соответствие с действующим законодательством</w:t>
      </w:r>
    </w:p>
    <w:p w:rsidR="007A390A" w:rsidRPr="00784DFB" w:rsidRDefault="007A390A" w:rsidP="007A390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Default="009917F5" w:rsidP="000D352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784DFB" w:rsidRDefault="00F95E2A" w:rsidP="00F95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D3" w:rsidRPr="00AC4FD3" w:rsidRDefault="009917F5" w:rsidP="000D32DE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 w:rsidRPr="000D32DE">
        <w:rPr>
          <w:rFonts w:ascii="Times New Roman" w:hAnsi="Times New Roman"/>
          <w:sz w:val="24"/>
          <w:szCs w:val="24"/>
        </w:rPr>
        <w:t>Внести</w:t>
      </w:r>
      <w:r w:rsidR="008D37E5" w:rsidRPr="000D32DE">
        <w:rPr>
          <w:rFonts w:ascii="Times New Roman" w:hAnsi="Times New Roman"/>
          <w:sz w:val="24"/>
          <w:szCs w:val="24"/>
        </w:rPr>
        <w:t xml:space="preserve"> </w:t>
      </w:r>
      <w:r w:rsidRPr="000D32DE">
        <w:rPr>
          <w:rFonts w:ascii="Times New Roman" w:hAnsi="Times New Roman"/>
          <w:sz w:val="24"/>
          <w:szCs w:val="24"/>
        </w:rPr>
        <w:t xml:space="preserve">в </w:t>
      </w:r>
      <w:r w:rsidR="00330F5D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21C3C">
        <w:rPr>
          <w:rFonts w:ascii="Times New Roman" w:hAnsi="Times New Roman"/>
          <w:sz w:val="24"/>
          <w:szCs w:val="24"/>
        </w:rPr>
        <w:t>«</w:t>
      </w:r>
      <w:r w:rsidR="00A13EED" w:rsidRPr="00DB0C87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330F5D">
        <w:rPr>
          <w:rFonts w:ascii="Times New Roman" w:hAnsi="Times New Roman"/>
          <w:sz w:val="24"/>
          <w:szCs w:val="24"/>
        </w:rPr>
        <w:t>»</w:t>
      </w:r>
      <w:r w:rsidRPr="000D32DE">
        <w:rPr>
          <w:rFonts w:ascii="Times New Roman" w:hAnsi="Times New Roman"/>
          <w:sz w:val="24"/>
          <w:szCs w:val="24"/>
        </w:rPr>
        <w:t>, утвержденн</w:t>
      </w:r>
      <w:r w:rsidR="00EC6271">
        <w:rPr>
          <w:rFonts w:ascii="Times New Roman" w:hAnsi="Times New Roman"/>
          <w:sz w:val="24"/>
          <w:szCs w:val="24"/>
        </w:rPr>
        <w:t>ы</w:t>
      </w:r>
      <w:r w:rsidR="00552D3F">
        <w:rPr>
          <w:rFonts w:ascii="Times New Roman" w:hAnsi="Times New Roman"/>
          <w:sz w:val="24"/>
          <w:szCs w:val="24"/>
        </w:rPr>
        <w:t>й</w:t>
      </w:r>
      <w:r w:rsidRPr="000D32DE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330F5D">
        <w:rPr>
          <w:rFonts w:ascii="Times New Roman" w:hAnsi="Times New Roman"/>
          <w:sz w:val="24"/>
          <w:szCs w:val="24"/>
        </w:rPr>
        <w:t>2</w:t>
      </w:r>
      <w:r w:rsidR="00A13EED">
        <w:rPr>
          <w:rFonts w:ascii="Times New Roman" w:hAnsi="Times New Roman"/>
          <w:sz w:val="24"/>
          <w:szCs w:val="24"/>
        </w:rPr>
        <w:t>4</w:t>
      </w:r>
      <w:r w:rsidR="00A97AA6" w:rsidRPr="000D32DE">
        <w:rPr>
          <w:rFonts w:ascii="Times New Roman" w:hAnsi="Times New Roman"/>
          <w:sz w:val="24"/>
          <w:szCs w:val="24"/>
        </w:rPr>
        <w:t>.</w:t>
      </w:r>
      <w:r w:rsidR="00330F5D">
        <w:rPr>
          <w:rFonts w:ascii="Times New Roman" w:hAnsi="Times New Roman"/>
          <w:sz w:val="24"/>
          <w:szCs w:val="24"/>
        </w:rPr>
        <w:t>0</w:t>
      </w:r>
      <w:r w:rsidR="00E26704">
        <w:rPr>
          <w:rFonts w:ascii="Times New Roman" w:hAnsi="Times New Roman"/>
          <w:sz w:val="24"/>
          <w:szCs w:val="24"/>
        </w:rPr>
        <w:t>5</w:t>
      </w:r>
      <w:r w:rsidR="003749EE" w:rsidRPr="000D32DE">
        <w:rPr>
          <w:rFonts w:ascii="Times New Roman" w:hAnsi="Times New Roman"/>
          <w:sz w:val="24"/>
          <w:szCs w:val="24"/>
        </w:rPr>
        <w:t>.20</w:t>
      </w:r>
      <w:r w:rsidR="00330F5D">
        <w:rPr>
          <w:rFonts w:ascii="Times New Roman" w:hAnsi="Times New Roman"/>
          <w:sz w:val="24"/>
          <w:szCs w:val="24"/>
        </w:rPr>
        <w:t>23</w:t>
      </w:r>
      <w:r w:rsidRPr="000D32DE">
        <w:rPr>
          <w:rFonts w:ascii="Times New Roman" w:hAnsi="Times New Roman"/>
          <w:bCs/>
          <w:sz w:val="24"/>
          <w:szCs w:val="24"/>
        </w:rPr>
        <w:t xml:space="preserve"> № </w:t>
      </w:r>
      <w:r w:rsidR="00DE7638">
        <w:rPr>
          <w:rFonts w:ascii="Times New Roman" w:hAnsi="Times New Roman"/>
          <w:bCs/>
          <w:sz w:val="24"/>
          <w:szCs w:val="24"/>
        </w:rPr>
        <w:t>1</w:t>
      </w:r>
      <w:r w:rsidR="00A13EED">
        <w:rPr>
          <w:rFonts w:ascii="Times New Roman" w:hAnsi="Times New Roman"/>
          <w:bCs/>
          <w:sz w:val="24"/>
          <w:szCs w:val="24"/>
        </w:rPr>
        <w:t>84</w:t>
      </w:r>
      <w:r w:rsidRPr="000D32DE">
        <w:rPr>
          <w:rFonts w:ascii="Times New Roman" w:hAnsi="Times New Roman"/>
          <w:sz w:val="24"/>
          <w:szCs w:val="24"/>
        </w:rPr>
        <w:t>,</w:t>
      </w:r>
      <w:r w:rsidR="000D32DE" w:rsidRPr="000D32DE">
        <w:rPr>
          <w:rFonts w:ascii="Times New Roman" w:hAnsi="Times New Roman"/>
          <w:sz w:val="24"/>
          <w:szCs w:val="24"/>
        </w:rPr>
        <w:t xml:space="preserve"> </w:t>
      </w:r>
      <w:r w:rsidR="00AC4FD3">
        <w:rPr>
          <w:rFonts w:ascii="Times New Roman" w:hAnsi="Times New Roman"/>
          <w:sz w:val="24"/>
          <w:szCs w:val="24"/>
        </w:rPr>
        <w:t>следующие изменения:</w:t>
      </w:r>
    </w:p>
    <w:p w:rsidR="00AC4FD3" w:rsidRDefault="006F58D5" w:rsidP="00AC4FD3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AC4FD3">
        <w:rPr>
          <w:rFonts w:ascii="Times New Roman" w:hAnsi="Times New Roman"/>
          <w:sz w:val="24"/>
          <w:szCs w:val="24"/>
        </w:rPr>
        <w:t xml:space="preserve"> </w:t>
      </w:r>
      <w:r w:rsidR="00E35E05">
        <w:rPr>
          <w:rFonts w:ascii="Times New Roman" w:hAnsi="Times New Roman"/>
          <w:sz w:val="24"/>
          <w:szCs w:val="24"/>
        </w:rPr>
        <w:t xml:space="preserve">в </w:t>
      </w:r>
      <w:r w:rsidR="00DE7638">
        <w:rPr>
          <w:rFonts w:ascii="Times New Roman" w:hAnsi="Times New Roman"/>
          <w:sz w:val="24"/>
        </w:rPr>
        <w:t>пункт</w:t>
      </w:r>
      <w:r w:rsidR="00E35E05">
        <w:rPr>
          <w:rFonts w:ascii="Times New Roman" w:hAnsi="Times New Roman"/>
          <w:sz w:val="24"/>
        </w:rPr>
        <w:t>е</w:t>
      </w:r>
      <w:r w:rsidR="00DE7638">
        <w:rPr>
          <w:rFonts w:ascii="Times New Roman" w:hAnsi="Times New Roman"/>
          <w:sz w:val="24"/>
        </w:rPr>
        <w:t xml:space="preserve"> 21</w:t>
      </w:r>
      <w:r w:rsidR="00D1731C">
        <w:rPr>
          <w:rFonts w:ascii="Times New Roman" w:hAnsi="Times New Roman"/>
          <w:sz w:val="24"/>
        </w:rPr>
        <w:t xml:space="preserve"> слова </w:t>
      </w:r>
      <w:r w:rsidR="00E149B9" w:rsidRPr="002441DC">
        <w:rPr>
          <w:rFonts w:ascii="Times New Roman" w:hAnsi="Times New Roman"/>
          <w:sz w:val="24"/>
          <w:szCs w:val="24"/>
        </w:rPr>
        <w:t>Постановлением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</w:t>
      </w:r>
      <w:r w:rsidR="00D1731C">
        <w:rPr>
          <w:rFonts w:ascii="Times New Roman" w:hAnsi="Times New Roman"/>
          <w:sz w:val="24"/>
          <w:szCs w:val="24"/>
        </w:rPr>
        <w:t xml:space="preserve"> заменить словами </w:t>
      </w:r>
      <w:r w:rsidR="00D844BC" w:rsidRPr="00F0669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</w:t>
      </w:r>
      <w:r w:rsidR="00D844BC">
        <w:rPr>
          <w:rFonts w:ascii="Times New Roman" w:hAnsi="Times New Roman"/>
          <w:sz w:val="24"/>
          <w:szCs w:val="24"/>
        </w:rPr>
        <w:t>1</w:t>
      </w:r>
      <w:r w:rsidR="00D844BC" w:rsidRPr="00F06693">
        <w:rPr>
          <w:rFonts w:ascii="Times New Roman" w:hAnsi="Times New Roman"/>
          <w:sz w:val="24"/>
          <w:szCs w:val="24"/>
        </w:rPr>
        <w:t>.</w:t>
      </w:r>
      <w:r w:rsidR="00D844BC">
        <w:rPr>
          <w:rFonts w:ascii="Times New Roman" w:hAnsi="Times New Roman"/>
          <w:sz w:val="24"/>
          <w:szCs w:val="24"/>
        </w:rPr>
        <w:t>07</w:t>
      </w:r>
      <w:r w:rsidR="00D844BC" w:rsidRPr="00F06693">
        <w:rPr>
          <w:rFonts w:ascii="Times New Roman" w:hAnsi="Times New Roman"/>
          <w:sz w:val="24"/>
          <w:szCs w:val="24"/>
        </w:rPr>
        <w:t>.202</w:t>
      </w:r>
      <w:r w:rsidR="00D844BC">
        <w:rPr>
          <w:rFonts w:ascii="Times New Roman" w:hAnsi="Times New Roman"/>
          <w:sz w:val="24"/>
          <w:szCs w:val="24"/>
        </w:rPr>
        <w:t>3</w:t>
      </w:r>
      <w:r w:rsidR="00D844BC" w:rsidRPr="00F06693">
        <w:rPr>
          <w:rFonts w:ascii="Times New Roman" w:hAnsi="Times New Roman"/>
          <w:sz w:val="24"/>
          <w:szCs w:val="24"/>
        </w:rPr>
        <w:t xml:space="preserve"> № </w:t>
      </w:r>
      <w:r w:rsidR="00D844BC">
        <w:rPr>
          <w:rFonts w:ascii="Times New Roman" w:hAnsi="Times New Roman"/>
          <w:sz w:val="24"/>
          <w:szCs w:val="24"/>
        </w:rPr>
        <w:t>1180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Федерации»;</w:t>
      </w:r>
    </w:p>
    <w:p w:rsidR="00DD410C" w:rsidRPr="00CC0ADE" w:rsidRDefault="00DD410C" w:rsidP="00DD410C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ADE">
        <w:rPr>
          <w:rFonts w:ascii="Times New Roman" w:hAnsi="Times New Roman"/>
          <w:sz w:val="24"/>
          <w:szCs w:val="24"/>
        </w:rPr>
        <w:t>2) пункт 30 изложить в новой редакции:</w:t>
      </w:r>
    </w:p>
    <w:p w:rsidR="00DD410C" w:rsidRPr="00DD410C" w:rsidRDefault="00DD410C" w:rsidP="00DD41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1EE">
        <w:rPr>
          <w:rFonts w:ascii="Times New Roman" w:hAnsi="Times New Roman" w:cs="Times New Roman"/>
          <w:sz w:val="24"/>
          <w:szCs w:val="24"/>
        </w:rPr>
        <w:t xml:space="preserve">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МФЦ не более 15 минут.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300FE" w:rsidRDefault="00DD410C" w:rsidP="00E14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6F58D5">
        <w:rPr>
          <w:rFonts w:ascii="Times New Roman" w:hAnsi="Times New Roman"/>
          <w:sz w:val="24"/>
        </w:rPr>
        <w:t>)</w:t>
      </w:r>
      <w:r w:rsidR="00D844BC">
        <w:rPr>
          <w:rFonts w:ascii="Times New Roman" w:hAnsi="Times New Roman"/>
          <w:sz w:val="24"/>
        </w:rPr>
        <w:t xml:space="preserve"> </w:t>
      </w:r>
      <w:r w:rsidR="006F58D5">
        <w:rPr>
          <w:rFonts w:ascii="Times New Roman" w:hAnsi="Times New Roman"/>
          <w:sz w:val="24"/>
        </w:rPr>
        <w:t>абзац третий</w:t>
      </w:r>
      <w:r w:rsidR="00DC504C">
        <w:rPr>
          <w:rFonts w:ascii="Times New Roman" w:hAnsi="Times New Roman"/>
          <w:sz w:val="24"/>
        </w:rPr>
        <w:t xml:space="preserve"> </w:t>
      </w:r>
      <w:r w:rsidR="008E7F8E">
        <w:rPr>
          <w:rFonts w:ascii="Times New Roman" w:hAnsi="Times New Roman"/>
          <w:sz w:val="24"/>
        </w:rPr>
        <w:t>пункт</w:t>
      </w:r>
      <w:r w:rsidR="00DC504C">
        <w:rPr>
          <w:rFonts w:ascii="Times New Roman" w:hAnsi="Times New Roman"/>
          <w:sz w:val="24"/>
        </w:rPr>
        <w:t>а</w:t>
      </w:r>
      <w:r w:rsidR="008E7F8E">
        <w:rPr>
          <w:rFonts w:ascii="Times New Roman" w:hAnsi="Times New Roman"/>
          <w:sz w:val="24"/>
        </w:rPr>
        <w:t xml:space="preserve"> </w:t>
      </w:r>
      <w:r w:rsidR="00DC504C">
        <w:rPr>
          <w:rFonts w:ascii="Times New Roman" w:hAnsi="Times New Roman"/>
          <w:sz w:val="24"/>
        </w:rPr>
        <w:t>33</w:t>
      </w:r>
      <w:r w:rsidR="008E7F8E">
        <w:rPr>
          <w:rFonts w:ascii="Times New Roman" w:hAnsi="Times New Roman"/>
          <w:sz w:val="24"/>
        </w:rPr>
        <w:t xml:space="preserve"> </w:t>
      </w:r>
      <w:r w:rsidR="006F58D5">
        <w:rPr>
          <w:rFonts w:ascii="Times New Roman" w:hAnsi="Times New Roman"/>
          <w:sz w:val="24"/>
        </w:rPr>
        <w:t>изложить в новой редакции</w:t>
      </w:r>
      <w:r w:rsidR="002300FE">
        <w:rPr>
          <w:rFonts w:ascii="Times New Roman" w:hAnsi="Times New Roman"/>
          <w:sz w:val="24"/>
        </w:rPr>
        <w:t>:</w:t>
      </w:r>
    </w:p>
    <w:p w:rsidR="008E7F8E" w:rsidRDefault="006F58D5" w:rsidP="00967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="008E7F8E">
        <w:rPr>
          <w:rFonts w:ascii="Times New Roman" w:hAnsi="Times New Roman"/>
          <w:sz w:val="24"/>
          <w:szCs w:val="24"/>
        </w:rPr>
        <w:t>«</w:t>
      </w:r>
      <w:r w:rsidR="00E149B9">
        <w:rPr>
          <w:rFonts w:ascii="Times New Roman" w:hAnsi="Times New Roman"/>
          <w:sz w:val="24"/>
          <w:szCs w:val="24"/>
        </w:rPr>
        <w:t xml:space="preserve">2) </w:t>
      </w:r>
      <w:r w:rsidR="00411D58">
        <w:rPr>
          <w:rFonts w:ascii="Times New Roman" w:hAnsi="Times New Roman" w:cs="Times New Roman"/>
          <w:sz w:val="24"/>
          <w:szCs w:val="24"/>
        </w:rPr>
        <w:t>п</w:t>
      </w:r>
      <w:r w:rsidR="00E149B9">
        <w:rPr>
          <w:rFonts w:ascii="Times New Roman" w:hAnsi="Times New Roman" w:cs="Times New Roman"/>
          <w:sz w:val="24"/>
          <w:szCs w:val="24"/>
        </w:rPr>
        <w:t xml:space="preserve">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</w:t>
      </w:r>
      <w:r w:rsidR="00E149B9">
        <w:rPr>
          <w:rFonts w:ascii="Times New Roman" w:hAnsi="Times New Roman" w:cs="Times New Roman"/>
          <w:sz w:val="24"/>
          <w:szCs w:val="24"/>
        </w:rPr>
        <w:lastRenderedPageBreak/>
        <w:t>недвижимости, установленным в границах зон с особыми условиями использования территорий;</w:t>
      </w:r>
      <w:r w:rsidR="008E7F8E" w:rsidRPr="008E7F8E">
        <w:rPr>
          <w:rFonts w:ascii="Times New Roman" w:hAnsi="Times New Roman"/>
          <w:sz w:val="24"/>
          <w:szCs w:val="24"/>
        </w:rPr>
        <w:t>»</w:t>
      </w:r>
      <w:r w:rsidR="00411D58">
        <w:rPr>
          <w:rFonts w:ascii="Times New Roman" w:hAnsi="Times New Roman"/>
          <w:sz w:val="24"/>
          <w:szCs w:val="24"/>
        </w:rPr>
        <w:t>;</w:t>
      </w:r>
    </w:p>
    <w:p w:rsidR="00DB0671" w:rsidRPr="00DB0671" w:rsidRDefault="00DD410C" w:rsidP="002300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0671" w:rsidRPr="00DB0671">
        <w:rPr>
          <w:rFonts w:ascii="Times New Roman" w:hAnsi="Times New Roman" w:cs="Times New Roman"/>
          <w:sz w:val="24"/>
          <w:szCs w:val="24"/>
        </w:rPr>
        <w:t>) в абзаце третьем пункта 4</w:t>
      </w:r>
      <w:r w:rsidR="00DB0671">
        <w:rPr>
          <w:rFonts w:ascii="Times New Roman" w:hAnsi="Times New Roman" w:cs="Times New Roman"/>
          <w:sz w:val="24"/>
          <w:szCs w:val="24"/>
        </w:rPr>
        <w:t>7</w:t>
      </w:r>
      <w:r w:rsidR="00DB0671"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 w:rsidR="00DB0671">
        <w:rPr>
          <w:rFonts w:ascii="Times New Roman" w:hAnsi="Times New Roman" w:cs="Times New Roman"/>
          <w:sz w:val="24"/>
          <w:szCs w:val="24"/>
        </w:rPr>
        <w:t>;</w:t>
      </w:r>
    </w:p>
    <w:p w:rsidR="00DB0671" w:rsidRPr="00DB0671" w:rsidRDefault="00DD410C" w:rsidP="00DB06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0671" w:rsidRPr="00DB0671">
        <w:rPr>
          <w:rFonts w:ascii="Times New Roman" w:hAnsi="Times New Roman" w:cs="Times New Roman"/>
          <w:sz w:val="24"/>
          <w:szCs w:val="24"/>
        </w:rPr>
        <w:t>) в пункте 4</w:t>
      </w:r>
      <w:r w:rsidR="00DB0671">
        <w:rPr>
          <w:rFonts w:ascii="Times New Roman" w:hAnsi="Times New Roman" w:cs="Times New Roman"/>
          <w:sz w:val="24"/>
          <w:szCs w:val="24"/>
        </w:rPr>
        <w:t>8</w:t>
      </w:r>
      <w:r w:rsidR="00DB0671"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 w:rsidR="00DB0671">
        <w:rPr>
          <w:rFonts w:ascii="Times New Roman" w:hAnsi="Times New Roman" w:cs="Times New Roman"/>
          <w:sz w:val="24"/>
          <w:szCs w:val="24"/>
        </w:rPr>
        <w:t>;</w:t>
      </w:r>
      <w:r w:rsidR="00DB0671" w:rsidRPr="00DB0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FD3" w:rsidRPr="003276B6" w:rsidRDefault="00DD410C" w:rsidP="003276B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bookmarkStart w:id="0" w:name="_GoBack"/>
      <w:bookmarkEnd w:id="0"/>
      <w:r w:rsidR="006D62E9">
        <w:rPr>
          <w:rFonts w:ascii="Times New Roman" w:hAnsi="Times New Roman"/>
          <w:sz w:val="24"/>
        </w:rPr>
        <w:t>)</w:t>
      </w:r>
      <w:r w:rsidR="00AC4FD3">
        <w:rPr>
          <w:rFonts w:ascii="Times New Roman" w:hAnsi="Times New Roman"/>
          <w:sz w:val="24"/>
        </w:rPr>
        <w:t xml:space="preserve"> </w:t>
      </w:r>
      <w:r w:rsidR="00C54F27">
        <w:rPr>
          <w:rFonts w:ascii="Times New Roman" w:hAnsi="Times New Roman"/>
          <w:sz w:val="24"/>
        </w:rPr>
        <w:t xml:space="preserve">разделы </w:t>
      </w:r>
      <w:r w:rsidR="00C54F27">
        <w:rPr>
          <w:rFonts w:ascii="Times New Roman" w:hAnsi="Times New Roman"/>
          <w:sz w:val="24"/>
          <w:lang w:val="en-US"/>
        </w:rPr>
        <w:t>IV</w:t>
      </w:r>
      <w:r w:rsidR="00C54F27">
        <w:rPr>
          <w:rFonts w:ascii="Times New Roman" w:hAnsi="Times New Roman"/>
          <w:sz w:val="24"/>
        </w:rPr>
        <w:t xml:space="preserve">, </w:t>
      </w:r>
      <w:r w:rsidR="00C54F27">
        <w:rPr>
          <w:rFonts w:ascii="Times New Roman" w:hAnsi="Times New Roman"/>
          <w:sz w:val="24"/>
          <w:lang w:val="en-US"/>
        </w:rPr>
        <w:t>V</w:t>
      </w:r>
      <w:r w:rsidR="00C54F27" w:rsidRPr="00C54F27">
        <w:rPr>
          <w:rFonts w:ascii="Times New Roman" w:hAnsi="Times New Roman"/>
          <w:sz w:val="24"/>
        </w:rPr>
        <w:t xml:space="preserve"> </w:t>
      </w:r>
      <w:r w:rsidR="00C54F27">
        <w:rPr>
          <w:rFonts w:ascii="Times New Roman" w:hAnsi="Times New Roman"/>
          <w:sz w:val="24"/>
        </w:rPr>
        <w:t>из административного регламента исключить</w:t>
      </w:r>
      <w:r w:rsidR="003276B6">
        <w:rPr>
          <w:rFonts w:ascii="Times New Roman" w:hAnsi="Times New Roman"/>
          <w:sz w:val="24"/>
        </w:rPr>
        <w:t>.</w:t>
      </w:r>
    </w:p>
    <w:p w:rsidR="009917F5" w:rsidRPr="007E1BBE" w:rsidRDefault="009917F5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0D3524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</w:t>
      </w:r>
      <w:r w:rsidR="005A0ED0">
        <w:rPr>
          <w:rFonts w:ascii="Times New Roman" w:hAnsi="Times New Roman" w:cs="Times New Roman"/>
          <w:sz w:val="24"/>
          <w:szCs w:val="24"/>
        </w:rPr>
        <w:t>а</w:t>
      </w:r>
      <w:r w:rsidRPr="003076FF">
        <w:rPr>
          <w:rFonts w:ascii="Times New Roman" w:hAnsi="Times New Roman" w:cs="Times New Roman"/>
          <w:sz w:val="24"/>
          <w:szCs w:val="24"/>
        </w:rPr>
        <w:t xml:space="preserve"> Кедров</w:t>
      </w:r>
      <w:r w:rsidR="005A0ED0">
        <w:rPr>
          <w:rFonts w:ascii="Times New Roman" w:hAnsi="Times New Roman" w:cs="Times New Roman"/>
          <w:sz w:val="24"/>
          <w:szCs w:val="24"/>
        </w:rPr>
        <w:t>ого</w:t>
      </w:r>
      <w:r w:rsidRPr="003076FF">
        <w:rPr>
          <w:rFonts w:ascii="Times New Roman" w:hAnsi="Times New Roman" w:cs="Times New Roman"/>
          <w:sz w:val="24"/>
          <w:szCs w:val="24"/>
        </w:rPr>
        <w:t>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DFB" w:rsidRDefault="009917F5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</w:t>
      </w:r>
      <w:r w:rsidR="00F2267D">
        <w:rPr>
          <w:rFonts w:ascii="Times New Roman" w:hAnsi="Times New Roman" w:cs="Times New Roman"/>
          <w:sz w:val="24"/>
          <w:szCs w:val="24"/>
        </w:rPr>
        <w:t>Главы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5C5C7A">
        <w:rPr>
          <w:rFonts w:ascii="Times New Roman" w:hAnsi="Times New Roman" w:cs="Times New Roman"/>
          <w:sz w:val="24"/>
          <w:szCs w:val="24"/>
        </w:rPr>
        <w:t>по социальной политике и управлению делами</w:t>
      </w:r>
      <w:r w:rsidRPr="007E1BBE">
        <w:rPr>
          <w:rFonts w:ascii="Times New Roman" w:hAnsi="Times New Roman" w:cs="Times New Roman"/>
          <w:sz w:val="24"/>
          <w:szCs w:val="24"/>
        </w:rPr>
        <w:t>.</w:t>
      </w:r>
    </w:p>
    <w:p w:rsidR="003276B6" w:rsidRDefault="003276B6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90B" w:rsidRDefault="00EC690B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90B" w:rsidRPr="003276B6" w:rsidRDefault="00EC690B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ED1" w:rsidRDefault="00ED3ECA" w:rsidP="00784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Глава</w:t>
      </w:r>
      <w:r w:rsidR="00784DFB">
        <w:rPr>
          <w:rFonts w:ascii="Times New Roman" w:hAnsi="Times New Roman" w:cs="Times New Roman"/>
          <w:sz w:val="24"/>
        </w:rPr>
        <w:t xml:space="preserve"> города Кедрового </w:t>
      </w:r>
      <w:r w:rsidR="00784DFB"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784DFB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="00784DFB">
        <w:rPr>
          <w:rFonts w:ascii="Times New Roman" w:hAnsi="Times New Roman" w:cs="Times New Roman"/>
          <w:sz w:val="24"/>
        </w:rPr>
        <w:t xml:space="preserve">    Н.А. Соловьева</w:t>
      </w:r>
    </w:p>
    <w:p w:rsidR="00CF5C83" w:rsidRDefault="00CF5C83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6DE7" w:rsidRDefault="00C46DE7" w:rsidP="002B045A">
      <w:pPr>
        <w:pStyle w:val="a3"/>
        <w:tabs>
          <w:tab w:val="left" w:pos="43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2267D" w:rsidRPr="000D3524" w:rsidRDefault="00F2267D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84DFB" w:rsidRDefault="00784DFB" w:rsidP="00784DF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hAnsi="Times New Roman"/>
          <w:sz w:val="20"/>
          <w:szCs w:val="20"/>
        </w:rPr>
        <w:t>Юшта Ирина Валерьевна</w:t>
      </w:r>
    </w:p>
    <w:p w:rsidR="00FD1E2B" w:rsidRPr="00C46DE7" w:rsidRDefault="00784DFB" w:rsidP="00C46DE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sectPr w:rsidR="00FD1E2B" w:rsidRPr="00C46DE7" w:rsidSect="00CF5C83">
      <w:footerReference w:type="first" r:id="rId9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23" w:rsidRDefault="003C4723" w:rsidP="00FB1834">
      <w:pPr>
        <w:spacing w:after="0" w:line="240" w:lineRule="auto"/>
      </w:pPr>
      <w:r>
        <w:separator/>
      </w:r>
    </w:p>
  </w:endnote>
  <w:endnote w:type="continuationSeparator" w:id="0">
    <w:p w:rsidR="003C4723" w:rsidRDefault="003C4723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23" w:rsidRDefault="003C4723" w:rsidP="00FB1834">
      <w:pPr>
        <w:spacing w:after="0" w:line="240" w:lineRule="auto"/>
      </w:pPr>
      <w:r>
        <w:separator/>
      </w:r>
    </w:p>
  </w:footnote>
  <w:footnote w:type="continuationSeparator" w:id="0">
    <w:p w:rsidR="003C4723" w:rsidRDefault="003C4723" w:rsidP="00FB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F1"/>
    <w:rsid w:val="0002067C"/>
    <w:rsid w:val="000523A3"/>
    <w:rsid w:val="000633F2"/>
    <w:rsid w:val="00063F2F"/>
    <w:rsid w:val="00091C62"/>
    <w:rsid w:val="00094501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02E2A"/>
    <w:rsid w:val="0011011C"/>
    <w:rsid w:val="0011292C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0FE"/>
    <w:rsid w:val="0023019C"/>
    <w:rsid w:val="00240F49"/>
    <w:rsid w:val="00242F77"/>
    <w:rsid w:val="00253280"/>
    <w:rsid w:val="00277E79"/>
    <w:rsid w:val="002B045A"/>
    <w:rsid w:val="00301454"/>
    <w:rsid w:val="00302E26"/>
    <w:rsid w:val="003076FF"/>
    <w:rsid w:val="00316CC7"/>
    <w:rsid w:val="0031715E"/>
    <w:rsid w:val="003209D2"/>
    <w:rsid w:val="003225FA"/>
    <w:rsid w:val="003239E5"/>
    <w:rsid w:val="003276B6"/>
    <w:rsid w:val="00330F5D"/>
    <w:rsid w:val="0036365D"/>
    <w:rsid w:val="003732E4"/>
    <w:rsid w:val="003749EE"/>
    <w:rsid w:val="003A2478"/>
    <w:rsid w:val="003A2C91"/>
    <w:rsid w:val="003A36EF"/>
    <w:rsid w:val="003C1D05"/>
    <w:rsid w:val="003C4651"/>
    <w:rsid w:val="003C4723"/>
    <w:rsid w:val="003D3658"/>
    <w:rsid w:val="003F6B06"/>
    <w:rsid w:val="003F72B2"/>
    <w:rsid w:val="00411D58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228B"/>
    <w:rsid w:val="004F6A93"/>
    <w:rsid w:val="00503131"/>
    <w:rsid w:val="00507A1E"/>
    <w:rsid w:val="00511BED"/>
    <w:rsid w:val="005404A6"/>
    <w:rsid w:val="00552D3F"/>
    <w:rsid w:val="00557C5D"/>
    <w:rsid w:val="00596A27"/>
    <w:rsid w:val="005A0ED0"/>
    <w:rsid w:val="005C03C4"/>
    <w:rsid w:val="005C5C7A"/>
    <w:rsid w:val="005F56A0"/>
    <w:rsid w:val="005F7F58"/>
    <w:rsid w:val="00602378"/>
    <w:rsid w:val="0060584D"/>
    <w:rsid w:val="00612669"/>
    <w:rsid w:val="0065410E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B34DF"/>
    <w:rsid w:val="006C2AAB"/>
    <w:rsid w:val="006D1602"/>
    <w:rsid w:val="006D62E9"/>
    <w:rsid w:val="006E1278"/>
    <w:rsid w:val="006E206A"/>
    <w:rsid w:val="006F58D5"/>
    <w:rsid w:val="006F61A7"/>
    <w:rsid w:val="007019AF"/>
    <w:rsid w:val="00733076"/>
    <w:rsid w:val="00763CA4"/>
    <w:rsid w:val="00767A7A"/>
    <w:rsid w:val="00784DFB"/>
    <w:rsid w:val="007857AD"/>
    <w:rsid w:val="0079645E"/>
    <w:rsid w:val="007A1024"/>
    <w:rsid w:val="007A390A"/>
    <w:rsid w:val="007D26EB"/>
    <w:rsid w:val="007E1BBE"/>
    <w:rsid w:val="007E58A3"/>
    <w:rsid w:val="007F3B89"/>
    <w:rsid w:val="007F5168"/>
    <w:rsid w:val="00827B30"/>
    <w:rsid w:val="0083642D"/>
    <w:rsid w:val="00864AD4"/>
    <w:rsid w:val="0087113D"/>
    <w:rsid w:val="008A1CFF"/>
    <w:rsid w:val="008D37E5"/>
    <w:rsid w:val="008E0DA6"/>
    <w:rsid w:val="008E7F8E"/>
    <w:rsid w:val="008F29BE"/>
    <w:rsid w:val="00903F30"/>
    <w:rsid w:val="0090538F"/>
    <w:rsid w:val="009305F3"/>
    <w:rsid w:val="0094416B"/>
    <w:rsid w:val="00946B55"/>
    <w:rsid w:val="009671F3"/>
    <w:rsid w:val="00974D43"/>
    <w:rsid w:val="009917F5"/>
    <w:rsid w:val="009A5347"/>
    <w:rsid w:val="009E3D17"/>
    <w:rsid w:val="009F037B"/>
    <w:rsid w:val="00A13EED"/>
    <w:rsid w:val="00A2079F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3CA0"/>
    <w:rsid w:val="00B47A25"/>
    <w:rsid w:val="00B53B79"/>
    <w:rsid w:val="00B710A4"/>
    <w:rsid w:val="00B839E0"/>
    <w:rsid w:val="00B96EF4"/>
    <w:rsid w:val="00BA62AE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7289B"/>
    <w:rsid w:val="00C735DB"/>
    <w:rsid w:val="00C754F2"/>
    <w:rsid w:val="00C80C21"/>
    <w:rsid w:val="00C95B7E"/>
    <w:rsid w:val="00CA687B"/>
    <w:rsid w:val="00CA6DE6"/>
    <w:rsid w:val="00CB2EA0"/>
    <w:rsid w:val="00CB6E25"/>
    <w:rsid w:val="00CC4BA4"/>
    <w:rsid w:val="00CF5C83"/>
    <w:rsid w:val="00D12DE9"/>
    <w:rsid w:val="00D14C13"/>
    <w:rsid w:val="00D1731C"/>
    <w:rsid w:val="00D43A59"/>
    <w:rsid w:val="00D6457E"/>
    <w:rsid w:val="00D758B4"/>
    <w:rsid w:val="00D844BC"/>
    <w:rsid w:val="00D871C0"/>
    <w:rsid w:val="00DB0671"/>
    <w:rsid w:val="00DB0C87"/>
    <w:rsid w:val="00DB7BDA"/>
    <w:rsid w:val="00DC03B6"/>
    <w:rsid w:val="00DC504C"/>
    <w:rsid w:val="00DD410C"/>
    <w:rsid w:val="00DE7638"/>
    <w:rsid w:val="00E02527"/>
    <w:rsid w:val="00E04C70"/>
    <w:rsid w:val="00E0772D"/>
    <w:rsid w:val="00E149B9"/>
    <w:rsid w:val="00E26704"/>
    <w:rsid w:val="00E35E05"/>
    <w:rsid w:val="00E4287D"/>
    <w:rsid w:val="00E51C8A"/>
    <w:rsid w:val="00E751C5"/>
    <w:rsid w:val="00E8476E"/>
    <w:rsid w:val="00EB75F8"/>
    <w:rsid w:val="00EC6271"/>
    <w:rsid w:val="00EC690B"/>
    <w:rsid w:val="00EC69EE"/>
    <w:rsid w:val="00ED3ECA"/>
    <w:rsid w:val="00EE38B7"/>
    <w:rsid w:val="00EE5C1B"/>
    <w:rsid w:val="00EF5508"/>
    <w:rsid w:val="00F1507C"/>
    <w:rsid w:val="00F2267D"/>
    <w:rsid w:val="00F423AF"/>
    <w:rsid w:val="00F56DEC"/>
    <w:rsid w:val="00F5774C"/>
    <w:rsid w:val="00F95E2A"/>
    <w:rsid w:val="00FB0833"/>
    <w:rsid w:val="00FB1834"/>
    <w:rsid w:val="00FB6C79"/>
    <w:rsid w:val="00FC5DAA"/>
    <w:rsid w:val="00FD0F5F"/>
    <w:rsid w:val="00FD1E2B"/>
    <w:rsid w:val="00FE066A"/>
    <w:rsid w:val="00FF13CF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01DBDF"/>
  <w15:docId w15:val="{01CCF663-33D2-4A37-8616-E5743C4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A68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">
    <w:name w:val="Основной текст Знак"/>
    <w:basedOn w:val="a0"/>
    <w:link w:val="ae"/>
    <w:rsid w:val="00CA687B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3122-18B0-48FD-BCA4-89B3D5C9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16</cp:revision>
  <cp:lastPrinted>2025-03-11T01:44:00Z</cp:lastPrinted>
  <dcterms:created xsi:type="dcterms:W3CDTF">2022-06-07T01:27:00Z</dcterms:created>
  <dcterms:modified xsi:type="dcterms:W3CDTF">2025-03-31T02:24:00Z</dcterms:modified>
</cp:coreProperties>
</file>