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D41F0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F00">
        <w:rPr>
          <w:lang w:eastAsia="ar-SA"/>
        </w:rPr>
        <w:t xml:space="preserve"> 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9751AF" w:rsidP="009751A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_________________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>
              <w:rPr>
                <w:bCs/>
              </w:rPr>
              <w:t>5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9751AF" w:rsidRDefault="004108E4" w:rsidP="009751A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9751AF">
              <w:rPr>
                <w:bCs/>
              </w:rPr>
              <w:t>__________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Default="00B342D9" w:rsidP="00D41F00">
      <w:pPr>
        <w:shd w:val="clear" w:color="auto" w:fill="FFFFFF"/>
        <w:ind w:firstLine="708"/>
        <w:jc w:val="both"/>
      </w:pPr>
      <w:r w:rsidRPr="004108E4">
        <w:t xml:space="preserve">В соответствии </w:t>
      </w:r>
      <w:r w:rsidR="00D41F00">
        <w:t xml:space="preserve">с решением </w:t>
      </w:r>
      <w:r w:rsidR="00D41F00" w:rsidRPr="00CD5E58">
        <w:t>Думы города Кедрового от 2</w:t>
      </w:r>
      <w:r w:rsidR="00D41F00">
        <w:t>6</w:t>
      </w:r>
      <w:r w:rsidR="00D41F00" w:rsidRPr="00CD5E58">
        <w:t>.1</w:t>
      </w:r>
      <w:r w:rsidR="00D41F00">
        <w:t>2</w:t>
      </w:r>
      <w:r w:rsidR="00D41F00" w:rsidRPr="00CD5E58">
        <w:t>.202</w:t>
      </w:r>
      <w:r w:rsidR="00D41F00">
        <w:t>4</w:t>
      </w:r>
      <w:r w:rsidR="00D41F00" w:rsidRPr="00CD5E58">
        <w:t xml:space="preserve"> № </w:t>
      </w:r>
      <w:r w:rsidR="00D41F00">
        <w:t>76</w:t>
      </w:r>
      <w:r w:rsidR="00D41F00" w:rsidRPr="00CD5E58">
        <w:t xml:space="preserve"> </w:t>
      </w:r>
      <w:r w:rsidR="00D41F00">
        <w:t xml:space="preserve">«О бюджете города Кедрового на 2025 год и на плановый период 2026 и 2027 года», </w:t>
      </w:r>
      <w:r w:rsidR="00D41F00" w:rsidRPr="00CD5E58">
        <w:t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D41F00" w:rsidRPr="00CD5E58" w:rsidRDefault="00D41F00" w:rsidP="00D41F00">
      <w:pPr>
        <w:shd w:val="clear" w:color="auto" w:fill="FFFFFF"/>
        <w:ind w:firstLine="708"/>
        <w:jc w:val="both"/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018" w:rsidRPr="005C19D1" w:rsidRDefault="004108E4" w:rsidP="00217C51">
      <w:pPr>
        <w:pStyle w:val="312"/>
        <w:numPr>
          <w:ilvl w:val="0"/>
          <w:numId w:val="13"/>
        </w:numPr>
        <w:tabs>
          <w:tab w:val="num" w:pos="142"/>
          <w:tab w:val="left" w:pos="426"/>
          <w:tab w:val="left" w:pos="567"/>
          <w:tab w:val="left" w:pos="993"/>
        </w:tabs>
        <w:ind w:left="0" w:firstLine="709"/>
        <w:rPr>
          <w:color w:val="auto"/>
        </w:rPr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</w:t>
      </w:r>
      <w:r w:rsidR="005C19D1">
        <w:t xml:space="preserve">изложив приложение в новой редакции согласно </w:t>
      </w:r>
      <w:proofErr w:type="gramStart"/>
      <w:r w:rsidR="005C19D1">
        <w:t>приложению</w:t>
      </w:r>
      <w:proofErr w:type="gramEnd"/>
      <w:r w:rsidR="005C19D1">
        <w:t xml:space="preserve"> к настоящему постановлению.</w:t>
      </w:r>
    </w:p>
    <w:p w:rsidR="004108E4" w:rsidRDefault="002350CC" w:rsidP="002350CC">
      <w:pPr>
        <w:pStyle w:val="ad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>Постановление вступает в силу со дня официального опубликования</w:t>
      </w:r>
      <w:r w:rsidR="00D41F00">
        <w:t>.</w:t>
      </w:r>
    </w:p>
    <w:p w:rsidR="004108E4" w:rsidRPr="00A61CDE" w:rsidRDefault="002350CC" w:rsidP="00217C51">
      <w:pPr>
        <w:tabs>
          <w:tab w:val="left" w:pos="709"/>
          <w:tab w:val="left" w:pos="851"/>
          <w:tab w:val="left" w:pos="3420"/>
        </w:tabs>
        <w:ind w:firstLine="709"/>
        <w:jc w:val="both"/>
      </w:pPr>
      <w:r>
        <w:t xml:space="preserve">3. </w:t>
      </w:r>
      <w:r w:rsidR="004108E4">
        <w:t>Опубликовать постановление в Информационном бюллетене Город</w:t>
      </w:r>
      <w:r w:rsidR="009751AF">
        <w:t>а</w:t>
      </w:r>
      <w:r w:rsidR="004108E4">
        <w:t xml:space="preserve"> Кедров</w:t>
      </w:r>
      <w:r w:rsidR="009751AF">
        <w:t>ого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 w:rsidRPr="009F0DDB">
        <w:t>»</w:t>
      </w:r>
      <w:r w:rsidR="004108E4" w:rsidRPr="009F0DDB">
        <w:t xml:space="preserve">: </w:t>
      </w:r>
      <w:hyperlink r:id="rId9" w:history="1">
        <w:r w:rsidR="00492247" w:rsidRPr="009F0DDB">
          <w:rPr>
            <w:rStyle w:val="a6"/>
            <w:color w:val="auto"/>
            <w:u w:val="none"/>
          </w:rPr>
          <w:t>http</w:t>
        </w:r>
        <w:r w:rsidR="00492247" w:rsidRPr="009F0DDB">
          <w:rPr>
            <w:rStyle w:val="a6"/>
            <w:color w:val="auto"/>
            <w:u w:val="none"/>
            <w:lang w:val="en-US"/>
          </w:rPr>
          <w:t>s</w:t>
        </w:r>
        <w:r w:rsidR="00492247" w:rsidRPr="009F0DDB">
          <w:rPr>
            <w:rStyle w:val="a6"/>
            <w:color w:val="auto"/>
            <w:u w:val="none"/>
          </w:rPr>
          <w:t>://kedradm.</w:t>
        </w:r>
        <w:r w:rsidR="00492247" w:rsidRPr="009F0DDB">
          <w:rPr>
            <w:rStyle w:val="a6"/>
            <w:color w:val="auto"/>
            <w:u w:val="none"/>
            <w:lang w:val="en-US"/>
          </w:rPr>
          <w:t>gosuslugi</w:t>
        </w:r>
        <w:r w:rsidR="00492247" w:rsidRPr="009F0DDB">
          <w:rPr>
            <w:rStyle w:val="a6"/>
            <w:color w:val="auto"/>
            <w:u w:val="none"/>
          </w:rPr>
          <w:t>.</w:t>
        </w:r>
        <w:proofErr w:type="spellStart"/>
        <w:r w:rsidR="00492247" w:rsidRPr="009F0DDB">
          <w:rPr>
            <w:rStyle w:val="a6"/>
            <w:color w:val="auto"/>
            <w:u w:val="none"/>
          </w:rPr>
          <w:t>ru</w:t>
        </w:r>
        <w:proofErr w:type="spellEnd"/>
      </w:hyperlink>
      <w:r w:rsidR="004108E4" w:rsidRPr="009F0DDB">
        <w:t>.</w:t>
      </w:r>
    </w:p>
    <w:p w:rsidR="004108E4" w:rsidRDefault="002350CC" w:rsidP="002350CC">
      <w:pPr>
        <w:pStyle w:val="ad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0F0CA9" w:rsidRPr="000F0CA9">
        <w:t xml:space="preserve">заместителя </w:t>
      </w:r>
      <w:r w:rsidR="009751AF">
        <w:t>Главы</w:t>
      </w:r>
      <w:r w:rsidR="000F0CA9" w:rsidRPr="000F0CA9">
        <w:t xml:space="preserve"> </w:t>
      </w:r>
      <w:r w:rsidR="00DC38EC">
        <w:t>города Кедрового</w:t>
      </w:r>
      <w:r w:rsidR="009751AF">
        <w:t xml:space="preserve"> по социальной политике и управлению делами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9751AF" w:rsidP="004108E4">
      <w:r>
        <w:t>Глава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D66C8B">
        <w:t xml:space="preserve">       </w:t>
      </w:r>
      <w:r w:rsidR="00E1246F">
        <w:t xml:space="preserve">  </w:t>
      </w:r>
      <w:r>
        <w:tab/>
        <w:t xml:space="preserve">    Н.А. Соловьева</w:t>
      </w:r>
    </w:p>
    <w:p w:rsidR="00E1246F" w:rsidRDefault="00E1246F" w:rsidP="004108E4"/>
    <w:p w:rsidR="00D66C8B" w:rsidRDefault="00D66C8B" w:rsidP="004108E4"/>
    <w:p w:rsidR="00506256" w:rsidRDefault="00506256" w:rsidP="004108E4"/>
    <w:p w:rsidR="00D41F00" w:rsidRDefault="00D41F00" w:rsidP="004108E4"/>
    <w:p w:rsidR="00D41F00" w:rsidRDefault="00D41F00" w:rsidP="004108E4"/>
    <w:p w:rsidR="00D41F00" w:rsidRDefault="00D41F00" w:rsidP="004108E4"/>
    <w:p w:rsidR="00D41F00" w:rsidRDefault="00D41F00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D66C8B" w:rsidRDefault="002350CC" w:rsidP="00386717">
      <w:pPr>
        <w:rPr>
          <w:sz w:val="20"/>
        </w:rPr>
        <w:sectPr w:rsidR="00D66C8B" w:rsidSect="00D41F00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p w:rsidR="00BE348C" w:rsidRPr="000835AA" w:rsidRDefault="00BE348C" w:rsidP="00BE348C">
      <w:pPr>
        <w:widowControl w:val="0"/>
        <w:autoSpaceDE w:val="0"/>
        <w:autoSpaceDN w:val="0"/>
        <w:ind w:left="5103"/>
        <w:jc w:val="both"/>
        <w:outlineLvl w:val="1"/>
      </w:pPr>
      <w:r w:rsidRPr="000835AA">
        <w:lastRenderedPageBreak/>
        <w:t>Приложение к постановлению Администрации города Кедрового от _______________ 202</w:t>
      </w:r>
      <w:r>
        <w:t>5</w:t>
      </w:r>
      <w:r w:rsidRPr="000835AA">
        <w:t>г. № ______</w:t>
      </w: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 города Кедрового от 06.11.2020 г. № 370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Pr="000835AA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46"/>
        <w:gridCol w:w="1535"/>
        <w:gridCol w:w="191"/>
        <w:gridCol w:w="766"/>
        <w:gridCol w:w="119"/>
        <w:gridCol w:w="43"/>
        <w:gridCol w:w="613"/>
        <w:gridCol w:w="18"/>
        <w:gridCol w:w="174"/>
        <w:gridCol w:w="457"/>
        <w:gridCol w:w="63"/>
        <w:gridCol w:w="16"/>
        <w:gridCol w:w="723"/>
        <w:gridCol w:w="90"/>
        <w:gridCol w:w="680"/>
        <w:gridCol w:w="23"/>
        <w:gridCol w:w="689"/>
        <w:gridCol w:w="20"/>
        <w:gridCol w:w="47"/>
        <w:gridCol w:w="43"/>
        <w:gridCol w:w="762"/>
      </w:tblGrid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0835AA">
              <w:rPr>
                <w:rFonts w:ascii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BE348C" w:rsidRPr="000835AA" w:rsidTr="000C021C">
        <w:trPr>
          <w:trHeight w:val="1731"/>
        </w:trPr>
        <w:tc>
          <w:tcPr>
            <w:tcW w:w="230" w:type="pct"/>
            <w:vMerge w:val="restar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" w:type="pct"/>
            <w:gridSpan w:val="2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9" w:type="pct"/>
            <w:gridSpan w:val="4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0" w:type="pct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2026</w:t>
            </w:r>
          </w:p>
        </w:tc>
      </w:tr>
      <w:tr w:rsidR="00BE348C" w:rsidRPr="000835AA" w:rsidTr="000C021C">
        <w:trPr>
          <w:trHeight w:val="1588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отходов опасности, </w:t>
            </w:r>
          </w:p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тыс. т. 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45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60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40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</w:tr>
      <w:tr w:rsidR="00BE348C" w:rsidRPr="000835AA" w:rsidTr="000C021C">
        <w:trPr>
          <w:trHeight w:val="3312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опасности, %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0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BE348C" w:rsidRPr="000835AA" w:rsidTr="000C021C"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Кедровый»;</w:t>
            </w:r>
          </w:p>
          <w:p w:rsidR="00BE348C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Задача 2. Ликвидация несанкционированных объектов размещения твердых коммунальных отходов; </w:t>
            </w:r>
          </w:p>
          <w:p w:rsidR="00BE348C" w:rsidRDefault="00BE348C" w:rsidP="000C021C">
            <w:pPr>
              <w:tabs>
                <w:tab w:val="left" w:pos="1134"/>
              </w:tabs>
              <w:ind w:firstLine="22"/>
              <w:jc w:val="both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0835AA">
              <w:rPr>
                <w:sz w:val="20"/>
                <w:szCs w:val="20"/>
              </w:rPr>
              <w:t>. Обустройство мест (площадок) накопления твердых коммунальных отходов.</w:t>
            </w:r>
          </w:p>
          <w:p w:rsidR="00BE348C" w:rsidRPr="000835AA" w:rsidRDefault="00BE348C" w:rsidP="007C06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Озеленение территории муниципального </w:t>
            </w:r>
            <w:r w:rsidR="007C0612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061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Город Кедровый</w:t>
            </w:r>
            <w:r w:rsidR="007C0612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348C" w:rsidRPr="000835AA" w:rsidTr="000C021C">
        <w:trPr>
          <w:trHeight w:val="330"/>
        </w:trPr>
        <w:tc>
          <w:tcPr>
            <w:tcW w:w="230" w:type="pct"/>
            <w:vMerge w:val="restar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 год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2021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1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2023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2024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2025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6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2026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</w:tr>
      <w:tr w:rsidR="00BE348C" w:rsidRPr="000835AA" w:rsidTr="000C021C">
        <w:trPr>
          <w:trHeight w:val="255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1656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Доля населения, охваченного системой обращения с отходами, %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BE348C" w:rsidRPr="000835AA" w:rsidTr="000C021C">
        <w:trPr>
          <w:trHeight w:val="405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2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rPr>
          <w:trHeight w:val="345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Кедровый», ед.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BE348C" w:rsidRPr="000835AA" w:rsidTr="000C021C">
        <w:trPr>
          <w:trHeight w:val="345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8C" w:rsidRPr="000835AA" w:rsidTr="000C021C">
        <w:trPr>
          <w:trHeight w:val="210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3 Обустройство мест (площадок) накопления твердых коммунальных отходов</w:t>
            </w:r>
          </w:p>
        </w:tc>
      </w:tr>
      <w:tr w:rsidR="00BE348C" w:rsidRPr="000835AA" w:rsidTr="000C021C">
        <w:trPr>
          <w:trHeight w:val="285"/>
        </w:trPr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обустроенных контейнерных площадок, ед.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BE348C" w:rsidRPr="000835AA" w:rsidTr="000C021C">
        <w:trPr>
          <w:trHeight w:val="285"/>
        </w:trPr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BE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 Озеленение территории муниципального образования «Город Кедровый» </w:t>
            </w:r>
          </w:p>
        </w:tc>
      </w:tr>
      <w:tr w:rsidR="00BE348C" w:rsidRPr="000835AA" w:rsidTr="000C021C">
        <w:trPr>
          <w:trHeight w:val="285"/>
        </w:trPr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обустроенных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8C" w:rsidRPr="000835AA" w:rsidTr="000C021C">
        <w:trPr>
          <w:trHeight w:val="481"/>
        </w:trPr>
        <w:tc>
          <w:tcPr>
            <w:tcW w:w="230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20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2021-2026</w:t>
            </w:r>
          </w:p>
        </w:tc>
      </w:tr>
      <w:tr w:rsidR="00BE348C" w:rsidRPr="000835AA" w:rsidTr="000C021C">
        <w:tc>
          <w:tcPr>
            <w:tcW w:w="230" w:type="pct"/>
            <w:vMerge w:val="restart"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14415,</w:t>
            </w:r>
          </w:p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c>
          <w:tcPr>
            <w:tcW w:w="230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E348C" w:rsidRPr="000835AA" w:rsidRDefault="00BE348C" w:rsidP="00BE34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BE348C" w:rsidRPr="000835AA" w:rsidRDefault="00BE348C" w:rsidP="00BE348C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Основам государственной политики в области экологического развития Российской Федерации на период до 2030 года, утвержденным Президентом Российской Федерации, 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 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 </w:t>
      </w:r>
    </w:p>
    <w:p w:rsidR="00BE348C" w:rsidRPr="000835AA" w:rsidRDefault="00BE348C" w:rsidP="00BE348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35AA">
        <w:t>К вопросам местного значения муниципального образования «Город Кедровый» в соответствии с Федеральным законом от 06.10.2003 № 131-ФЗ «Об общих принципах организации местного самоуправления в Российской Федерации»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(далее – ТКО).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На территории муниципального образования «Город Кедровый» обустроен один полигон твердых коммунальных отходов, но кроме того на конец 2020 года имеются 2 несанкционированные свалки, расположенные в сельских населенных пунктах п. </w:t>
      </w:r>
      <w:proofErr w:type="spellStart"/>
      <w:r w:rsidRPr="000835AA">
        <w:t>Рогалево</w:t>
      </w:r>
      <w:proofErr w:type="spellEnd"/>
      <w:r w:rsidRPr="000835AA">
        <w:t xml:space="preserve"> и п. </w:t>
      </w:r>
      <w:proofErr w:type="spellStart"/>
      <w:r w:rsidRPr="000835AA">
        <w:t>Таванга</w:t>
      </w:r>
      <w:proofErr w:type="spellEnd"/>
      <w:r w:rsidRPr="000835AA">
        <w:t>, не отвечающие требованиям СанПиН 2.1.7.1038 и СанПиН 2.1.7.1322-03, которые подлежат ликвидации в 2021-2024 годах году, при наличии финансирования.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 xml:space="preserve">В 2022 году в рамках муниципальной программы «Обращение с отходами, в том числе твердыми коммунальными отходами на территории муниципального образования «Город </w:t>
      </w:r>
      <w:r w:rsidRPr="000835AA">
        <w:rPr>
          <w:lang w:eastAsia="ar-SA"/>
        </w:rPr>
        <w:lastRenderedPageBreak/>
        <w:t xml:space="preserve">Кедровый» выполнены работы по ликвидации несанкционированного складирования отходов в </w:t>
      </w:r>
      <w:proofErr w:type="spellStart"/>
      <w:r w:rsidRPr="000835AA">
        <w:rPr>
          <w:lang w:eastAsia="ar-SA"/>
        </w:rPr>
        <w:t>п.Рогалево</w:t>
      </w:r>
      <w:proofErr w:type="spellEnd"/>
      <w:r w:rsidRPr="000835AA">
        <w:rPr>
          <w:lang w:eastAsia="ar-SA"/>
        </w:rPr>
        <w:t xml:space="preserve"> и п. </w:t>
      </w:r>
      <w:proofErr w:type="spellStart"/>
      <w:r w:rsidRPr="000835AA">
        <w:rPr>
          <w:lang w:eastAsia="ar-SA"/>
        </w:rPr>
        <w:t>Таванга</w:t>
      </w:r>
      <w:proofErr w:type="spellEnd"/>
      <w:r w:rsidRPr="000835AA">
        <w:rPr>
          <w:lang w:eastAsia="ar-SA"/>
        </w:rPr>
        <w:t xml:space="preserve">, обустройству нового участка для расширения полигона </w:t>
      </w:r>
      <w:proofErr w:type="spellStart"/>
      <w:r w:rsidRPr="000835AA">
        <w:rPr>
          <w:lang w:eastAsia="ar-SA"/>
        </w:rPr>
        <w:t>г.Кедрового</w:t>
      </w:r>
      <w:proofErr w:type="spellEnd"/>
      <w:r w:rsidRPr="000835AA">
        <w:rPr>
          <w:lang w:eastAsia="ar-SA"/>
        </w:rPr>
        <w:t>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В виду сложной транспортной доступности и отсутствием обустроенных мест сбора ТКО - система сбора и вывоза твердых коммунальных отходов от частных домовладений в п. </w:t>
      </w:r>
      <w:proofErr w:type="spellStart"/>
      <w:r w:rsidRPr="000835AA">
        <w:t>Таванга</w:t>
      </w:r>
      <w:proofErr w:type="spellEnd"/>
      <w:r w:rsidRPr="000835AA">
        <w:t xml:space="preserve"> и п. </w:t>
      </w:r>
      <w:proofErr w:type="spellStart"/>
      <w:r w:rsidRPr="000835AA">
        <w:t>Рогалево</w:t>
      </w:r>
      <w:proofErr w:type="spellEnd"/>
      <w:r w:rsidRPr="000835AA">
        <w:t xml:space="preserve"> на данный момент пока отсутствует. В связи с чем, в ближайшие годы планируется реализация ряда мероприятий, которые позволят обеспечить 100% охват населения муниципального образования системой сбора и вывоза ТКО.</w:t>
      </w:r>
    </w:p>
    <w:p w:rsidR="00BE348C" w:rsidRPr="000835AA" w:rsidRDefault="00BE348C" w:rsidP="00BE348C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0835AA">
        <w:rPr>
          <w:lang w:eastAsia="ar-SA"/>
        </w:rPr>
        <w:t xml:space="preserve">С 2023 года региональным оператором оказываются услуги по сбору и вывозу ТКО на территории муниципального образования «Город Кедровый» с </w:t>
      </w:r>
      <w:r w:rsidRPr="000835AA">
        <w:t>охватом населения на 100%</w:t>
      </w:r>
      <w:r w:rsidRPr="000835AA">
        <w:rPr>
          <w:lang w:eastAsia="ar-SA"/>
        </w:rPr>
        <w:t>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В соответствии с новой системой обращения с отходами, сбор твердых коммунальных отходов на территории города Кедрового и сельских населенных пунктов с. Пудино, п.</w:t>
      </w:r>
      <w:r>
        <w:t> </w:t>
      </w:r>
      <w:r w:rsidRPr="000835AA">
        <w:t xml:space="preserve">Останино, п. </w:t>
      </w:r>
      <w:proofErr w:type="spellStart"/>
      <w:r w:rsidRPr="000835AA">
        <w:t>Лушниково</w:t>
      </w:r>
      <w:proofErr w:type="spellEnd"/>
      <w:r w:rsidRPr="000835AA">
        <w:t>, п. Калининск от многоквартирных и частных домов осуществляется региональным оператором по обращению с твердыми коммунальными отходами на территории четвертой зоны деятельности регионального оператора и вывозится на полигон города Кедрового, расположенный 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70-а.</w:t>
      </w:r>
    </w:p>
    <w:p w:rsidR="00BE348C" w:rsidRPr="00BE348C" w:rsidRDefault="00BE348C" w:rsidP="00BE348C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>Выполнены работы по объединению земельных участков</w:t>
      </w:r>
      <w:r w:rsidRPr="000835AA">
        <w:t xml:space="preserve"> с кадастровыми номерами 70:18:0000006:1580, 70:18:0000006:1581, 70:18:0000006:92</w:t>
      </w:r>
      <w:r w:rsidRPr="000835AA">
        <w:rPr>
          <w:lang w:eastAsia="ar-SA"/>
        </w:rPr>
        <w:t xml:space="preserve"> «Полигона ТБО г. Кедрового», утвержден градостроительный план </w:t>
      </w:r>
      <w:r w:rsidRPr="000835AA">
        <w:t>земельного участка с кадастровым номером 70:18:0000006:1596 объекта «Полигон ТБО г. Кедрового»</w:t>
      </w:r>
      <w:r w:rsidRPr="000835AA">
        <w:rPr>
          <w:lang w:eastAsia="ar-SA"/>
        </w:rPr>
        <w:t xml:space="preserve"> общей площадью 3,5968 га по </w:t>
      </w:r>
      <w:r w:rsidRPr="00BE348C">
        <w:rPr>
          <w:lang w:eastAsia="ar-SA"/>
        </w:rPr>
        <w:t xml:space="preserve">адресу: </w:t>
      </w:r>
      <w:hyperlink r:id="rId11" w:tgtFrame="_blank" w:history="1">
        <w:r w:rsidRPr="00BE348C">
          <w:rPr>
            <w:rStyle w:val="a6"/>
            <w:color w:val="auto"/>
            <w:u w:val="none"/>
            <w:shd w:val="clear" w:color="auto" w:fill="FFFFFF"/>
          </w:rPr>
          <w:t>Российская Федерация, Томская область, городской округ город Кедровый, город Кедровый, Промышленный район, квартал № 01, участок № 70а</w:t>
        </w:r>
      </w:hyperlink>
      <w:r w:rsidRPr="00BE348C">
        <w:t>.</w:t>
      </w:r>
    </w:p>
    <w:p w:rsidR="00BE348C" w:rsidRPr="00BE348C" w:rsidRDefault="00BE348C" w:rsidP="00BE348C">
      <w:pPr>
        <w:tabs>
          <w:tab w:val="left" w:pos="993"/>
        </w:tabs>
        <w:ind w:firstLine="709"/>
        <w:jc w:val="both"/>
      </w:pPr>
      <w:r w:rsidRPr="00BE348C">
        <w:t>На территории города Кедрового имеется 28 контейнерных площадок, на которых размещены контейнерные баки в количестве 59 шт.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BE348C">
        <w:t xml:space="preserve">В сельских населенных пунктах размещены контейнерные баки в количестве 53 шт. В соответствии с </w:t>
      </w:r>
      <w:hyperlink r:id="rId12" w:history="1">
        <w:r w:rsidRPr="00BE348C">
          <w:rPr>
            <w:rStyle w:val="a6"/>
            <w:bCs/>
            <w:color w:val="auto"/>
            <w:u w:val="none"/>
            <w:shd w:val="clear" w:color="auto" w:fill="FFFFFF"/>
          </w:rPr>
          <w:t xml:space="preserve">Федеральным законом от 24.06.1998 № 89-ФЗ «Об отходах производства и потребления» </w:t>
        </w:r>
      </w:hyperlink>
      <w:r w:rsidRPr="00BE348C">
        <w:t xml:space="preserve">планируется строительство </w:t>
      </w:r>
      <w:r w:rsidRPr="000835AA">
        <w:t>53 контейнерных площадок в сельских населенных пунктах в период с 2021 по 2024 годы.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В 2023 году в сельских населенных пунктах построены 18 контейнерных площадок, в 2024 году планируется завершить строительство контейнерных площадок в количестве 38 шт. Всего в сельских населенных пунктах размещено 56 шт. контейнерных баков.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Основные экологические проблемы связаны с решением вопроса по снижению уровня загрязненности твердыми коммунальными отходами территории муниципального образования «Город Кедровый».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Для улучшения экологической ситуации на территории муниципального образования «Город Кедровый»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</w:t>
      </w:r>
    </w:p>
    <w:p w:rsidR="00BE348C" w:rsidRPr="000835AA" w:rsidRDefault="00BE348C" w:rsidP="00BE348C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0835AA">
        <w:t xml:space="preserve">20 марта 2023 года был заключен муниципальный контракт № 0165300011423000006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0835AA">
        <w:rPr>
          <w:bCs/>
        </w:rPr>
        <w:t>13 133 000,00 руб</w:t>
      </w:r>
      <w:r w:rsidRPr="000835AA">
        <w:t xml:space="preserve">. </w:t>
      </w:r>
      <w:r w:rsidRPr="000835AA">
        <w:rPr>
          <w:bCs/>
        </w:rPr>
        <w:t xml:space="preserve">и дополнительное соглашение № 1 к муниципальному контракту № 0165300011423000006 на выполнение работ по разработке проектно-сметной документации в целях реконструкции объекта «Полигон ТБО г. Кедровый». </w:t>
      </w:r>
      <w:r w:rsidRPr="000835AA">
        <w:rPr>
          <w:color w:val="000000"/>
        </w:rPr>
        <w:t>Условия контракта № 0165300011423000006 на выполнение работ по разработке проектно-сметной документации в целях реконструкции объекта «Полигон ТБО г. Кедровый» не были исполнены исполнителем в отчетном году, окончание реализации контракта планируется в 2024 году.</w:t>
      </w:r>
    </w:p>
    <w:p w:rsidR="00BE348C" w:rsidRDefault="00BE348C" w:rsidP="00BE348C">
      <w:pPr>
        <w:pStyle w:val="afa"/>
        <w:tabs>
          <w:tab w:val="left" w:pos="993"/>
        </w:tabs>
        <w:ind w:firstLine="709"/>
        <w:jc w:val="both"/>
        <w:outlineLvl w:val="0"/>
        <w:rPr>
          <w:szCs w:val="24"/>
        </w:rPr>
      </w:pPr>
    </w:p>
    <w:p w:rsidR="00BE348C" w:rsidRDefault="00BE348C" w:rsidP="00BE348C">
      <w:pPr>
        <w:pStyle w:val="afa"/>
        <w:tabs>
          <w:tab w:val="left" w:pos="993"/>
        </w:tabs>
        <w:ind w:firstLine="709"/>
        <w:jc w:val="both"/>
        <w:outlineLvl w:val="0"/>
        <w:rPr>
          <w:szCs w:val="24"/>
        </w:rPr>
      </w:pPr>
    </w:p>
    <w:p w:rsidR="00BE348C" w:rsidRPr="00BE348C" w:rsidRDefault="00BE348C" w:rsidP="00BE348C">
      <w:pPr>
        <w:pStyle w:val="afa"/>
        <w:tabs>
          <w:tab w:val="left" w:pos="709"/>
          <w:tab w:val="left" w:pos="993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lastRenderedPageBreak/>
        <w:tab/>
      </w:r>
      <w:r w:rsidRPr="00BE348C">
        <w:rPr>
          <w:rFonts w:ascii="Times New Roman" w:hAnsi="Times New Roman" w:cs="Times New Roman"/>
          <w:b w:val="0"/>
          <w:szCs w:val="24"/>
        </w:rPr>
        <w:t>В 2020 году на территории муниципального об</w:t>
      </w:r>
      <w:r>
        <w:rPr>
          <w:rFonts w:ascii="Times New Roman" w:hAnsi="Times New Roman" w:cs="Times New Roman"/>
          <w:b w:val="0"/>
          <w:szCs w:val="24"/>
        </w:rPr>
        <w:t xml:space="preserve">разования «Город Кедровый» были </w:t>
      </w:r>
      <w:r w:rsidRPr="00BE348C">
        <w:rPr>
          <w:rFonts w:ascii="Times New Roman" w:hAnsi="Times New Roman" w:cs="Times New Roman"/>
          <w:b w:val="0"/>
          <w:szCs w:val="24"/>
        </w:rPr>
        <w:t xml:space="preserve">выполнены мероприятия по ликвидации трех несанкционированных свалок, расположенных на территории сельских населенных пунктов п. Калининск,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Лушниково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, п. Останино. Несанкционированные свалки в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Рогалево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 и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Таванга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 подлежат закрытию и рекультивации, ввиду их несоответствия санитарно-гигиеническим требованиям. </w:t>
      </w:r>
    </w:p>
    <w:p w:rsidR="00BE348C" w:rsidRPr="00BE348C" w:rsidRDefault="00BE348C" w:rsidP="00BE348C">
      <w:pPr>
        <w:pStyle w:val="afa"/>
        <w:tabs>
          <w:tab w:val="left" w:pos="709"/>
          <w:tab w:val="left" w:pos="993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Pr="00BE348C">
        <w:rPr>
          <w:rFonts w:ascii="Times New Roman" w:hAnsi="Times New Roman" w:cs="Times New Roman"/>
          <w:b w:val="0"/>
          <w:szCs w:val="24"/>
        </w:rPr>
        <w:t>В соответствии с Соглашениями о предоставлении в 2019 году субсидии из областного бюджета бюджету муниципального образования «Город Кедровый» были приобретены:</w:t>
      </w:r>
    </w:p>
    <w:p w:rsidR="00BE348C" w:rsidRPr="00BE348C" w:rsidRDefault="00BE348C" w:rsidP="00BE348C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BE348C">
        <w:rPr>
          <w:rFonts w:ascii="Times New Roman" w:hAnsi="Times New Roman" w:cs="Times New Roman"/>
          <w:b w:val="0"/>
          <w:szCs w:val="24"/>
        </w:rPr>
        <w:t>средство измерения массы твердых коммунальных отходов (весы);</w:t>
      </w:r>
    </w:p>
    <w:p w:rsidR="00BE348C" w:rsidRPr="00BE348C" w:rsidRDefault="00BE348C" w:rsidP="00BE348C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BE348C">
        <w:rPr>
          <w:rFonts w:ascii="Times New Roman" w:hAnsi="Times New Roman" w:cs="Times New Roman"/>
          <w:b w:val="0"/>
          <w:szCs w:val="24"/>
        </w:rPr>
        <w:t>новые металлические контейнеры объемом 0,75 куб. м. в количестве 175 единиц.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Муниципальная программа предусматривает проведение работ по ликвидации несанкционированных свалок, мероприятий по экологическому просвещению с привлечением средств бюджета Томской области и бюджета муниципального образования «Город Кедровый». Приоритеты,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отходами, устройство контейнерных площадок и установка контейнеров и их обслуживание. </w:t>
      </w:r>
    </w:p>
    <w:p w:rsidR="00BE348C" w:rsidRPr="000835AA" w:rsidRDefault="00BE348C" w:rsidP="00BE348C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BE348C" w:rsidRPr="000835AA" w:rsidRDefault="00BE348C" w:rsidP="00BE34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0835AA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3"/>
        <w:gridCol w:w="610"/>
        <w:gridCol w:w="1047"/>
        <w:gridCol w:w="612"/>
        <w:gridCol w:w="1129"/>
        <w:gridCol w:w="1282"/>
        <w:gridCol w:w="992"/>
        <w:gridCol w:w="1278"/>
        <w:gridCol w:w="994"/>
      </w:tblGrid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№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0835AA">
                <w:rPr>
                  <w:rFonts w:ascii="Times New Roman" w:hAnsi="Times New Roman" w:cs="Times New Roman"/>
                </w:rPr>
                <w:t>плана</w:t>
              </w:r>
            </w:hyperlink>
            <w:r w:rsidRPr="000835AA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26"/>
            <w:bookmarkEnd w:id="2"/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29"/>
            <w:bookmarkEnd w:id="3"/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Цель: Предотвращение вредного воздействия коммунальных отходов на здоровье человека и окружающую среду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тыс. т.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 = 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>/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>общ*100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где: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 – доля утилизированных и обезвреженных отходов производства и потребления в общем количестве образующихс</w:t>
            </w:r>
            <w:r w:rsidRPr="000835AA">
              <w:rPr>
                <w:rFonts w:ascii="Times New Roman" w:hAnsi="Times New Roman" w:cs="Times New Roman"/>
              </w:rPr>
              <w:lastRenderedPageBreak/>
              <w:t xml:space="preserve">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объем утилизированных и обезвреженных отходов производства и потребления, за отчетный период,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 xml:space="preserve"> общ – общее количество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1: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</w:rPr>
              <w:t>Доля населения, охваченного системой обращения с отходами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Д=Ч/</w:t>
            </w: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>*100, где: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 – доля населения, охваченного системой обращения с отходами,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Ч – численность населения муниципального образования «Город Кедровый», охваченного системой обращения с отходами,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общая численность населения муниципального образования «Город Кедровый»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2: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3: Обустройство мест (площадок) накопления твердых коммунальных отходов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  <w:color w:val="000000"/>
              </w:rPr>
              <w:t xml:space="preserve">Количество обустроенных </w:t>
            </w:r>
            <w:r w:rsidRPr="000835AA">
              <w:rPr>
                <w:rFonts w:ascii="Times New Roman" w:hAnsi="Times New Roman"/>
                <w:color w:val="000000"/>
              </w:rPr>
              <w:lastRenderedPageBreak/>
              <w:t xml:space="preserve">контейнерных площадок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1 раз в </w:t>
            </w:r>
            <w:r w:rsidRPr="000835AA">
              <w:rPr>
                <w:rFonts w:ascii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Руководитель отдела по управлению </w:t>
            </w:r>
            <w:r w:rsidRPr="000835AA">
              <w:rPr>
                <w:rFonts w:ascii="Times New Roman" w:hAnsi="Times New Roman" w:cs="Times New Roman"/>
              </w:rPr>
              <w:lastRenderedPageBreak/>
              <w:t>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 xml:space="preserve">До 15 числа месяца, </w:t>
            </w:r>
            <w:r w:rsidRPr="000835AA">
              <w:rPr>
                <w:rFonts w:ascii="Times New Roman" w:hAnsi="Times New Roman" w:cs="Times New Roman"/>
              </w:rPr>
              <w:lastRenderedPageBreak/>
              <w:t>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BE348C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E348C">
              <w:rPr>
                <w:rFonts w:ascii="Times New Roman" w:hAnsi="Times New Roman" w:cs="Times New Roman"/>
                <w:b/>
              </w:rPr>
              <w:lastRenderedPageBreak/>
              <w:t>Задача 4: Озеленение территории муниципального образования «Город Кедровый»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  <w:r w:rsidRPr="000835AA">
              <w:rPr>
                <w:rFonts w:ascii="Times New Roman" w:hAnsi="Times New Roman"/>
                <w:color w:val="000000"/>
              </w:rPr>
              <w:t xml:space="preserve">Количество обустроенных </w:t>
            </w:r>
            <w:r>
              <w:rPr>
                <w:rFonts w:ascii="Times New Roman" w:hAnsi="Times New Roman"/>
                <w:color w:val="000000"/>
              </w:rPr>
              <w:t>территорий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BE348C" w:rsidRPr="000835AA" w:rsidRDefault="00BE348C" w:rsidP="00BE34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BE348C" w:rsidRPr="000835AA" w:rsidTr="000C021C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BE348C" w:rsidRPr="000835AA" w:rsidTr="000C021C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E02512" w:rsidRDefault="00BE348C" w:rsidP="000C021C">
            <w:pPr>
              <w:jc w:val="center"/>
              <w:rPr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E02512" w:rsidRDefault="00BE348C" w:rsidP="000C021C">
            <w:pPr>
              <w:jc w:val="center"/>
              <w:rPr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  <w:tcMar>
              <w:left w:w="28" w:type="dxa"/>
              <w:right w:w="28" w:type="dxa"/>
            </w:tcMar>
            <w:vAlign w:val="center"/>
          </w:tcPr>
          <w:p w:rsidR="00BE348C" w:rsidRPr="007C0612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7C0612">
              <w:rPr>
                <w:b/>
                <w:sz w:val="20"/>
              </w:rPr>
              <w:t xml:space="preserve">Задача 4. Озеленение </w:t>
            </w:r>
            <w:r w:rsidR="007C0612" w:rsidRPr="007C0612">
              <w:rPr>
                <w:b/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505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="007C0612" w:rsidRPr="007C0612">
              <w:rPr>
                <w:rFonts w:eastAsia="Calibri"/>
                <w:sz w:val="20"/>
                <w:szCs w:val="20"/>
              </w:rPr>
              <w:t xml:space="preserve">«Озеленение </w:t>
            </w:r>
            <w:r w:rsidR="007C0612" w:rsidRPr="007C0612">
              <w:rPr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13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BE348C" w:rsidRPr="000835AA" w:rsidRDefault="00BE348C" w:rsidP="00BE348C">
      <w:pPr>
        <w:pStyle w:val="ConsPlusNormal"/>
        <w:jc w:val="both"/>
        <w:rPr>
          <w:rFonts w:ascii="Times New Roman" w:hAnsi="Times New Roman" w:cs="Times New Roman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Перечень</w:t>
      </w:r>
    </w:p>
    <w:p w:rsidR="00BE348C" w:rsidRPr="000835AA" w:rsidRDefault="00BE348C" w:rsidP="00BE348C">
      <w:pPr>
        <w:widowControl w:val="0"/>
        <w:autoSpaceDE w:val="0"/>
        <w:autoSpaceDN w:val="0"/>
        <w:jc w:val="center"/>
      </w:pPr>
      <w:r w:rsidRPr="000835AA">
        <w:t xml:space="preserve"> основных мероприятий и ресурсное обеспечение реализации муниципальной программы муниципального образования «Город Кедровый» </w:t>
      </w:r>
    </w:p>
    <w:tbl>
      <w:tblPr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BE348C" w:rsidRPr="000835AA" w:rsidTr="000C021C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BE348C" w:rsidRPr="000835AA" w:rsidTr="000C021C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 xml:space="preserve">муниципального образования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713,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713,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145,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145,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E348C" w:rsidRPr="000835AA" w:rsidTr="000C021C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7327,04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250,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Количество несанкционированных свалок на территории муниципального образования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BE348C" w:rsidRPr="007C0612" w:rsidRDefault="007C0612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7C0612">
              <w:rPr>
                <w:b/>
                <w:sz w:val="20"/>
                <w:szCs w:val="20"/>
              </w:rPr>
              <w:t>Задача 4</w:t>
            </w:r>
            <w:r>
              <w:rPr>
                <w:b/>
                <w:sz w:val="20"/>
                <w:szCs w:val="20"/>
              </w:rPr>
              <w:t>.</w:t>
            </w:r>
            <w:r w:rsidRPr="007C0612">
              <w:rPr>
                <w:b/>
                <w:sz w:val="20"/>
                <w:szCs w:val="20"/>
              </w:rPr>
              <w:t xml:space="preserve"> Озеленение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215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Pr="007C0612">
              <w:rPr>
                <w:rFonts w:eastAsia="Calibri"/>
                <w:sz w:val="20"/>
                <w:szCs w:val="20"/>
              </w:rPr>
              <w:t xml:space="preserve">«Озеленение </w:t>
            </w:r>
            <w:r w:rsidR="007C0612" w:rsidRPr="007C0612">
              <w:rPr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33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25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30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21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2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</w:t>
            </w:r>
            <w:r w:rsidRPr="000835AA">
              <w:rPr>
                <w:rFonts w:eastAsia="Calibri"/>
                <w:color w:val="000000"/>
                <w:sz w:val="20"/>
                <w:szCs w:val="20"/>
              </w:rPr>
              <w:lastRenderedPageBreak/>
              <w:t>контейнерных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BE348C" w:rsidRPr="000835AA" w:rsidRDefault="00BE348C" w:rsidP="00BE348C">
      <w:pPr>
        <w:jc w:val="center"/>
      </w:pPr>
    </w:p>
    <w:p w:rsidR="00BE348C" w:rsidRPr="000835AA" w:rsidRDefault="00BE348C" w:rsidP="00BE348C">
      <w:pPr>
        <w:pStyle w:val="ad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color w:val="000000"/>
          <w:szCs w:val="24"/>
        </w:rPr>
      </w:pPr>
      <w:r w:rsidRPr="000835AA">
        <w:rPr>
          <w:b/>
          <w:color w:val="000000"/>
          <w:szCs w:val="24"/>
        </w:rPr>
        <w:t>Анализ рисков реализации муниципальной программы</w:t>
      </w:r>
    </w:p>
    <w:p w:rsidR="00BE348C" w:rsidRPr="000835AA" w:rsidRDefault="00BE348C" w:rsidP="00BE348C">
      <w:pPr>
        <w:jc w:val="center"/>
        <w:rPr>
          <w:sz w:val="20"/>
        </w:rPr>
      </w:pPr>
    </w:p>
    <w:p w:rsidR="00BE348C" w:rsidRPr="000835AA" w:rsidRDefault="00BE348C" w:rsidP="00BE348C">
      <w:pPr>
        <w:ind w:firstLine="709"/>
        <w:jc w:val="both"/>
      </w:pPr>
      <w:r w:rsidRPr="000835AA">
        <w:t>Анализ рисков и управление рисками при реализации муниципальной программы осуществляет ответственный исполнитель – отдел по управлению муниципальной собственностью Администрации города Кедрового.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0835AA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0835AA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ad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szCs w:val="24"/>
        </w:rPr>
      </w:pPr>
      <w:r w:rsidRPr="000835AA">
        <w:rPr>
          <w:b/>
          <w:szCs w:val="24"/>
        </w:rPr>
        <w:t>Управление и мониторинг за реализацией муниципальной программы</w:t>
      </w:r>
    </w:p>
    <w:p w:rsidR="00BE348C" w:rsidRPr="000835AA" w:rsidRDefault="00BE348C" w:rsidP="00BE348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E348C" w:rsidRPr="000835AA" w:rsidRDefault="00BE348C" w:rsidP="00BE348C">
      <w:pPr>
        <w:ind w:firstLine="709"/>
        <w:jc w:val="both"/>
      </w:pPr>
      <w:r w:rsidRPr="000835AA">
        <w:t>Муниципальная программа в целом реализуется в рамках текущей деятельности Администрации города Кедрового (отдела по управлению муниципальной собственностью).</w:t>
      </w:r>
    </w:p>
    <w:p w:rsidR="00BE348C" w:rsidRPr="000835AA" w:rsidRDefault="00BE348C" w:rsidP="00BE348C">
      <w:pPr>
        <w:ind w:firstLine="709"/>
        <w:jc w:val="both"/>
      </w:pPr>
      <w:r w:rsidRPr="000835AA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региональным оператором по вывозу ТКО, </w:t>
      </w:r>
      <w:r w:rsidRPr="000835AA">
        <w:lastRenderedPageBreak/>
        <w:t>организациями жилищно-коммунального сектора, населением муниципального образования. Данное взаимодействие осуществляется в рамках действующего законодательства.</w:t>
      </w:r>
    </w:p>
    <w:p w:rsidR="00BE348C" w:rsidRPr="000835AA" w:rsidRDefault="00BE348C" w:rsidP="00BE348C">
      <w:pPr>
        <w:ind w:firstLine="709"/>
        <w:jc w:val="both"/>
      </w:pPr>
      <w:r w:rsidRPr="000835AA">
        <w:t>Общий контроль за реализацией программы осуществляет Первый заместитель Мэра города Кедрового.</w:t>
      </w:r>
    </w:p>
    <w:p w:rsidR="00BE348C" w:rsidRPr="000835AA" w:rsidRDefault="00BE348C" w:rsidP="00BE348C">
      <w:pPr>
        <w:ind w:firstLine="709"/>
        <w:jc w:val="both"/>
      </w:pPr>
      <w:r w:rsidRPr="000835AA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BE348C" w:rsidRPr="000835AA" w:rsidRDefault="00BE348C" w:rsidP="00BE348C">
      <w:pPr>
        <w:ind w:firstLine="709"/>
        <w:jc w:val="both"/>
      </w:pPr>
      <w:r w:rsidRPr="000835AA">
        <w:t xml:space="preserve">Отчеты о реализации муниципальной программы формируются Администрацией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BE348C" w:rsidRPr="00DE329F" w:rsidRDefault="00BE348C" w:rsidP="00BE348C">
      <w:pPr>
        <w:ind w:firstLine="709"/>
        <w:jc w:val="both"/>
      </w:pPr>
      <w:r w:rsidRPr="000835AA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CD3F76" w:rsidRPr="00767625" w:rsidRDefault="00CD3F76" w:rsidP="00BE348C">
      <w:pPr>
        <w:widowControl w:val="0"/>
        <w:autoSpaceDE w:val="0"/>
        <w:autoSpaceDN w:val="0"/>
        <w:ind w:left="5103"/>
        <w:jc w:val="both"/>
        <w:outlineLvl w:val="1"/>
      </w:pPr>
    </w:p>
    <w:sectPr w:rsidR="00CD3F76" w:rsidRPr="00767625" w:rsidSect="00A227F2">
      <w:headerReference w:type="default" r:id="rId14"/>
      <w:pgSz w:w="11905" w:h="16838"/>
      <w:pgMar w:top="1134" w:right="567" w:bottom="1134" w:left="1701" w:header="567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23" w:rsidRDefault="000F2F23" w:rsidP="008E56C8">
      <w:r>
        <w:separator/>
      </w:r>
    </w:p>
  </w:endnote>
  <w:endnote w:type="continuationSeparator" w:id="0">
    <w:p w:rsidR="000F2F23" w:rsidRDefault="000F2F23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23" w:rsidRDefault="000F2F23" w:rsidP="008E56C8">
      <w:r>
        <w:separator/>
      </w:r>
    </w:p>
  </w:footnote>
  <w:footnote w:type="continuationSeparator" w:id="0">
    <w:p w:rsidR="000F2F23" w:rsidRDefault="000F2F23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C90768" w:rsidRDefault="00C907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00">
          <w:rPr>
            <w:noProof/>
          </w:rPr>
          <w:t>2</w:t>
        </w:r>
        <w:r>
          <w:fldChar w:fldCharType="end"/>
        </w:r>
      </w:p>
    </w:sdtContent>
  </w:sdt>
  <w:p w:rsidR="00C90768" w:rsidRDefault="00C9076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649330"/>
      <w:docPartObj>
        <w:docPartGallery w:val="Page Numbers (Top of Page)"/>
        <w:docPartUnique/>
      </w:docPartObj>
    </w:sdtPr>
    <w:sdtEndPr/>
    <w:sdtContent>
      <w:p w:rsidR="005070DC" w:rsidRPr="00A227F2" w:rsidRDefault="00D93DA7">
        <w:pPr>
          <w:pStyle w:val="af7"/>
          <w:jc w:val="center"/>
        </w:pPr>
        <w:r w:rsidRPr="00A227F2">
          <w:fldChar w:fldCharType="begin"/>
        </w:r>
        <w:r w:rsidRPr="00A227F2">
          <w:instrText>PAGE   \* MERGEFORMAT</w:instrText>
        </w:r>
        <w:r w:rsidRPr="00A227F2">
          <w:fldChar w:fldCharType="separate"/>
        </w:r>
        <w:r w:rsidR="007C0612">
          <w:rPr>
            <w:noProof/>
          </w:rPr>
          <w:t>15</w:t>
        </w:r>
        <w:r w:rsidRPr="00A227F2">
          <w:fldChar w:fldCharType="end"/>
        </w:r>
      </w:p>
    </w:sdtContent>
  </w:sdt>
  <w:p w:rsidR="005070DC" w:rsidRPr="00A227F2" w:rsidRDefault="000F2F2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900314"/>
    <w:multiLevelType w:val="hybridMultilevel"/>
    <w:tmpl w:val="2B7A4EDC"/>
    <w:lvl w:ilvl="0" w:tplc="776838AA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35CB5"/>
    <w:multiLevelType w:val="hybridMultilevel"/>
    <w:tmpl w:val="738C3E40"/>
    <w:lvl w:ilvl="0" w:tplc="3104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044D"/>
    <w:multiLevelType w:val="multilevel"/>
    <w:tmpl w:val="1D1AF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7"/>
  </w:num>
  <w:num w:numId="5">
    <w:abstractNumId w:val="9"/>
  </w:num>
  <w:num w:numId="6">
    <w:abstractNumId w:val="25"/>
  </w:num>
  <w:num w:numId="7">
    <w:abstractNumId w:val="5"/>
  </w:num>
  <w:num w:numId="8">
    <w:abstractNumId w:val="32"/>
  </w:num>
  <w:num w:numId="9">
    <w:abstractNumId w:val="8"/>
  </w:num>
  <w:num w:numId="10">
    <w:abstractNumId w:val="15"/>
  </w:num>
  <w:num w:numId="11">
    <w:abstractNumId w:val="31"/>
  </w:num>
  <w:num w:numId="12">
    <w:abstractNumId w:val="3"/>
  </w:num>
  <w:num w:numId="13">
    <w:abstractNumId w:val="26"/>
  </w:num>
  <w:num w:numId="14">
    <w:abstractNumId w:val="6"/>
  </w:num>
  <w:num w:numId="15">
    <w:abstractNumId w:val="24"/>
  </w:num>
  <w:num w:numId="16">
    <w:abstractNumId w:val="27"/>
  </w:num>
  <w:num w:numId="17">
    <w:abstractNumId w:val="33"/>
  </w:num>
  <w:num w:numId="18">
    <w:abstractNumId w:val="18"/>
  </w:num>
  <w:num w:numId="19">
    <w:abstractNumId w:val="28"/>
  </w:num>
  <w:num w:numId="20">
    <w:abstractNumId w:val="4"/>
  </w:num>
  <w:num w:numId="21">
    <w:abstractNumId w:val="12"/>
  </w:num>
  <w:num w:numId="22">
    <w:abstractNumId w:val="22"/>
  </w:num>
  <w:num w:numId="23">
    <w:abstractNumId w:val="13"/>
  </w:num>
  <w:num w:numId="24">
    <w:abstractNumId w:val="17"/>
  </w:num>
  <w:num w:numId="25">
    <w:abstractNumId w:val="35"/>
  </w:num>
  <w:num w:numId="26">
    <w:abstractNumId w:val="1"/>
  </w:num>
  <w:num w:numId="27">
    <w:abstractNumId w:val="0"/>
  </w:num>
  <w:num w:numId="28">
    <w:abstractNumId w:val="23"/>
  </w:num>
  <w:num w:numId="29">
    <w:abstractNumId w:val="30"/>
  </w:num>
  <w:num w:numId="30">
    <w:abstractNumId w:val="11"/>
  </w:num>
  <w:num w:numId="31">
    <w:abstractNumId w:val="10"/>
  </w:num>
  <w:num w:numId="32">
    <w:abstractNumId w:val="16"/>
  </w:num>
  <w:num w:numId="33">
    <w:abstractNumId w:val="29"/>
  </w:num>
  <w:num w:numId="34">
    <w:abstractNumId w:val="19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5A1F"/>
    <w:rsid w:val="00017292"/>
    <w:rsid w:val="00022B60"/>
    <w:rsid w:val="00030F61"/>
    <w:rsid w:val="00033756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0F2F23"/>
    <w:rsid w:val="00100582"/>
    <w:rsid w:val="00100E7C"/>
    <w:rsid w:val="00101E1F"/>
    <w:rsid w:val="00106AA2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10F5"/>
    <w:rsid w:val="002115F5"/>
    <w:rsid w:val="0021212F"/>
    <w:rsid w:val="002163E0"/>
    <w:rsid w:val="00217C51"/>
    <w:rsid w:val="00234B32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32F2D"/>
    <w:rsid w:val="003346C7"/>
    <w:rsid w:val="0034578C"/>
    <w:rsid w:val="003504D8"/>
    <w:rsid w:val="00357E09"/>
    <w:rsid w:val="00360576"/>
    <w:rsid w:val="003607EE"/>
    <w:rsid w:val="00363CD9"/>
    <w:rsid w:val="00367EF1"/>
    <w:rsid w:val="003719EC"/>
    <w:rsid w:val="003737A1"/>
    <w:rsid w:val="00373FB5"/>
    <w:rsid w:val="00386717"/>
    <w:rsid w:val="0039053A"/>
    <w:rsid w:val="00397337"/>
    <w:rsid w:val="003A1250"/>
    <w:rsid w:val="003B0018"/>
    <w:rsid w:val="003B004E"/>
    <w:rsid w:val="003B55F7"/>
    <w:rsid w:val="003B7EB5"/>
    <w:rsid w:val="003C0E97"/>
    <w:rsid w:val="003C1776"/>
    <w:rsid w:val="003D08A0"/>
    <w:rsid w:val="003D0EA5"/>
    <w:rsid w:val="003D1284"/>
    <w:rsid w:val="003E0059"/>
    <w:rsid w:val="003E6125"/>
    <w:rsid w:val="003E7222"/>
    <w:rsid w:val="003E7DAE"/>
    <w:rsid w:val="00404332"/>
    <w:rsid w:val="004108E4"/>
    <w:rsid w:val="00425F02"/>
    <w:rsid w:val="004300DF"/>
    <w:rsid w:val="00442918"/>
    <w:rsid w:val="004457D2"/>
    <w:rsid w:val="00447403"/>
    <w:rsid w:val="00456FDD"/>
    <w:rsid w:val="00460CBF"/>
    <w:rsid w:val="00463860"/>
    <w:rsid w:val="004710FD"/>
    <w:rsid w:val="00473AAE"/>
    <w:rsid w:val="00492247"/>
    <w:rsid w:val="004A0523"/>
    <w:rsid w:val="004A32E6"/>
    <w:rsid w:val="004B4998"/>
    <w:rsid w:val="004C2C79"/>
    <w:rsid w:val="004C66C4"/>
    <w:rsid w:val="004D2B6F"/>
    <w:rsid w:val="004F104D"/>
    <w:rsid w:val="0050418D"/>
    <w:rsid w:val="00506256"/>
    <w:rsid w:val="005111E1"/>
    <w:rsid w:val="00516217"/>
    <w:rsid w:val="00521B17"/>
    <w:rsid w:val="005322D8"/>
    <w:rsid w:val="00533353"/>
    <w:rsid w:val="005333E9"/>
    <w:rsid w:val="00537DD5"/>
    <w:rsid w:val="00552105"/>
    <w:rsid w:val="00554C2B"/>
    <w:rsid w:val="00555C86"/>
    <w:rsid w:val="00556952"/>
    <w:rsid w:val="00560A6E"/>
    <w:rsid w:val="00560E0A"/>
    <w:rsid w:val="005633EA"/>
    <w:rsid w:val="005729A0"/>
    <w:rsid w:val="005729AE"/>
    <w:rsid w:val="005748E9"/>
    <w:rsid w:val="005767F7"/>
    <w:rsid w:val="00585BC1"/>
    <w:rsid w:val="00591889"/>
    <w:rsid w:val="00591C1A"/>
    <w:rsid w:val="005B1095"/>
    <w:rsid w:val="005B19ED"/>
    <w:rsid w:val="005C19D1"/>
    <w:rsid w:val="005C1D75"/>
    <w:rsid w:val="005D0FEC"/>
    <w:rsid w:val="005D1F97"/>
    <w:rsid w:val="005D7C80"/>
    <w:rsid w:val="005E1A7A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1017"/>
    <w:rsid w:val="006459B0"/>
    <w:rsid w:val="00650C5D"/>
    <w:rsid w:val="006563B2"/>
    <w:rsid w:val="00661749"/>
    <w:rsid w:val="00672693"/>
    <w:rsid w:val="00672934"/>
    <w:rsid w:val="00674958"/>
    <w:rsid w:val="00685793"/>
    <w:rsid w:val="0068639D"/>
    <w:rsid w:val="006871A1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07590"/>
    <w:rsid w:val="00716337"/>
    <w:rsid w:val="00722907"/>
    <w:rsid w:val="007233AE"/>
    <w:rsid w:val="00726D25"/>
    <w:rsid w:val="00727C99"/>
    <w:rsid w:val="00732763"/>
    <w:rsid w:val="00733EDF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C0612"/>
    <w:rsid w:val="007C61C6"/>
    <w:rsid w:val="007D10DB"/>
    <w:rsid w:val="007D3B9A"/>
    <w:rsid w:val="007D4019"/>
    <w:rsid w:val="007E4D86"/>
    <w:rsid w:val="007E5601"/>
    <w:rsid w:val="007E7E7B"/>
    <w:rsid w:val="007F636A"/>
    <w:rsid w:val="008133E1"/>
    <w:rsid w:val="00815168"/>
    <w:rsid w:val="00817818"/>
    <w:rsid w:val="00821EB8"/>
    <w:rsid w:val="00823CCF"/>
    <w:rsid w:val="008264C1"/>
    <w:rsid w:val="00826823"/>
    <w:rsid w:val="00830253"/>
    <w:rsid w:val="00833168"/>
    <w:rsid w:val="00835A12"/>
    <w:rsid w:val="0087482E"/>
    <w:rsid w:val="00881055"/>
    <w:rsid w:val="0088133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6406"/>
    <w:rsid w:val="00935518"/>
    <w:rsid w:val="0094212B"/>
    <w:rsid w:val="00944179"/>
    <w:rsid w:val="00952C98"/>
    <w:rsid w:val="009530B3"/>
    <w:rsid w:val="00962D6C"/>
    <w:rsid w:val="0096485E"/>
    <w:rsid w:val="0096739C"/>
    <w:rsid w:val="0097043D"/>
    <w:rsid w:val="009711DB"/>
    <w:rsid w:val="009751AF"/>
    <w:rsid w:val="00976CDB"/>
    <w:rsid w:val="0098478E"/>
    <w:rsid w:val="00990E85"/>
    <w:rsid w:val="009B4D55"/>
    <w:rsid w:val="009C088D"/>
    <w:rsid w:val="009C5AD5"/>
    <w:rsid w:val="009D2A19"/>
    <w:rsid w:val="009D7EE4"/>
    <w:rsid w:val="009E182E"/>
    <w:rsid w:val="009F0DDB"/>
    <w:rsid w:val="009F1399"/>
    <w:rsid w:val="009F1E71"/>
    <w:rsid w:val="009F52A5"/>
    <w:rsid w:val="009F5518"/>
    <w:rsid w:val="009F6C05"/>
    <w:rsid w:val="00A15FD3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05EB5"/>
    <w:rsid w:val="00B228D5"/>
    <w:rsid w:val="00B26390"/>
    <w:rsid w:val="00B342D9"/>
    <w:rsid w:val="00B343BB"/>
    <w:rsid w:val="00B36E22"/>
    <w:rsid w:val="00B5253F"/>
    <w:rsid w:val="00B54511"/>
    <w:rsid w:val="00B73FC2"/>
    <w:rsid w:val="00B74543"/>
    <w:rsid w:val="00B74707"/>
    <w:rsid w:val="00B91793"/>
    <w:rsid w:val="00BA0D4A"/>
    <w:rsid w:val="00BA6625"/>
    <w:rsid w:val="00BB3283"/>
    <w:rsid w:val="00BB3AEF"/>
    <w:rsid w:val="00BC0556"/>
    <w:rsid w:val="00BC6B72"/>
    <w:rsid w:val="00BE348C"/>
    <w:rsid w:val="00BF046C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56A92"/>
    <w:rsid w:val="00C61E81"/>
    <w:rsid w:val="00C63373"/>
    <w:rsid w:val="00C641B7"/>
    <w:rsid w:val="00C707E7"/>
    <w:rsid w:val="00C72C3C"/>
    <w:rsid w:val="00C759C2"/>
    <w:rsid w:val="00C86668"/>
    <w:rsid w:val="00C90768"/>
    <w:rsid w:val="00C9757A"/>
    <w:rsid w:val="00CA203E"/>
    <w:rsid w:val="00CB473A"/>
    <w:rsid w:val="00CC5C37"/>
    <w:rsid w:val="00CD082F"/>
    <w:rsid w:val="00CD0FA2"/>
    <w:rsid w:val="00CD277E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1F00"/>
    <w:rsid w:val="00D451BE"/>
    <w:rsid w:val="00D6372B"/>
    <w:rsid w:val="00D642F2"/>
    <w:rsid w:val="00D66C8B"/>
    <w:rsid w:val="00D70F49"/>
    <w:rsid w:val="00D73A5B"/>
    <w:rsid w:val="00D84267"/>
    <w:rsid w:val="00D87B8B"/>
    <w:rsid w:val="00D92549"/>
    <w:rsid w:val="00D93DA7"/>
    <w:rsid w:val="00D95C7C"/>
    <w:rsid w:val="00DA1AAF"/>
    <w:rsid w:val="00DA4193"/>
    <w:rsid w:val="00DA5990"/>
    <w:rsid w:val="00DC1F4C"/>
    <w:rsid w:val="00DC38EC"/>
    <w:rsid w:val="00DF1F48"/>
    <w:rsid w:val="00DF3DD1"/>
    <w:rsid w:val="00DF42DB"/>
    <w:rsid w:val="00DF473A"/>
    <w:rsid w:val="00E040F6"/>
    <w:rsid w:val="00E0700D"/>
    <w:rsid w:val="00E113C0"/>
    <w:rsid w:val="00E1246F"/>
    <w:rsid w:val="00E25E88"/>
    <w:rsid w:val="00E36EFC"/>
    <w:rsid w:val="00E4416F"/>
    <w:rsid w:val="00E46B9B"/>
    <w:rsid w:val="00E52998"/>
    <w:rsid w:val="00E53199"/>
    <w:rsid w:val="00E55649"/>
    <w:rsid w:val="00E60503"/>
    <w:rsid w:val="00E70E05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D0740"/>
    <w:rsid w:val="00EE3F39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190"/>
    <w:rsid w:val="00F42AA8"/>
    <w:rsid w:val="00F50139"/>
    <w:rsid w:val="00F56096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0C91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2C7D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C707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uiPriority w:val="99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uiPriority w:val="22"/>
    <w:qFormat/>
    <w:rsid w:val="00130C10"/>
    <w:rPr>
      <w:b/>
      <w:bCs/>
    </w:rPr>
  </w:style>
  <w:style w:type="table" w:customStyle="1" w:styleId="24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Заголовок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rsid w:val="00641017"/>
    <w:rPr>
      <w:rFonts w:ascii="Calibri" w:eastAsia="Times New Roman" w:hAnsi="Calibri" w:cs="Times New Roman"/>
    </w:rPr>
  </w:style>
  <w:style w:type="paragraph" w:customStyle="1" w:styleId="312">
    <w:name w:val="Основной текст 31"/>
    <w:basedOn w:val="a"/>
    <w:rsid w:val="005C19D1"/>
    <w:pPr>
      <w:suppressAutoHyphens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707E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7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07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аголовок таблицы"/>
    <w:basedOn w:val="a"/>
    <w:rsid w:val="00C707E7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3">
    <w:name w:val="Содержимое врезки"/>
    <w:basedOn w:val="a8"/>
    <w:rsid w:val="00C707E7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10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70:18:0000006:15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7BB1E0-113F-4347-B703-0C84DD8A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7653</TotalTime>
  <Pages>15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171</cp:revision>
  <cp:lastPrinted>2025-04-18T07:31:00Z</cp:lastPrinted>
  <dcterms:created xsi:type="dcterms:W3CDTF">2021-06-22T04:10:00Z</dcterms:created>
  <dcterms:modified xsi:type="dcterms:W3CDTF">2025-04-18T07:49:00Z</dcterms:modified>
</cp:coreProperties>
</file>