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38223B" w:rsidRPr="002B0D4E" w:rsidRDefault="0038223B"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DE6509" w:rsidRDefault="00DE6509" w:rsidP="006958B2">
      <w:pPr>
        <w:rPr>
          <w:b/>
        </w:rPr>
      </w:pPr>
    </w:p>
    <w:p w:rsidR="006958B2" w:rsidRPr="00DE6509" w:rsidRDefault="0072733A" w:rsidP="00DE6509">
      <w:pPr>
        <w:jc w:val="both"/>
      </w:pPr>
      <w:r>
        <w:t>3</w:t>
      </w:r>
      <w:r w:rsidR="00743C08">
        <w:t>0</w:t>
      </w:r>
      <w:bookmarkStart w:id="0" w:name="_GoBack"/>
      <w:bookmarkEnd w:id="0"/>
      <w:r>
        <w:t xml:space="preserve"> января </w:t>
      </w:r>
      <w:r w:rsidR="00F66CB7">
        <w:t>202</w:t>
      </w:r>
      <w:r w:rsidR="00866C80">
        <w:t>5</w:t>
      </w:r>
      <w:r w:rsidR="00DE6509" w:rsidRPr="00DE6509">
        <w:t xml:space="preserve"> г.</w:t>
      </w:r>
      <w:r w:rsidR="00DE6509">
        <w:t xml:space="preserve">                                                                              </w:t>
      </w:r>
      <w:r>
        <w:t xml:space="preserve">                            </w:t>
      </w:r>
      <w:r w:rsidR="00DE6509">
        <w:t xml:space="preserve">                </w:t>
      </w:r>
      <w:r w:rsidR="00DE6509" w:rsidRPr="00DE6509">
        <w:t xml:space="preserve"> № </w:t>
      </w:r>
      <w:r>
        <w:t>30</w:t>
      </w:r>
    </w:p>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32410A" w:rsidRDefault="00A414CB" w:rsidP="00A414CB">
      <w:pPr>
        <w:autoSpaceDE w:val="0"/>
        <w:autoSpaceDN w:val="0"/>
        <w:adjustRightInd w:val="0"/>
        <w:ind w:firstLine="708"/>
        <w:jc w:val="center"/>
      </w:pPr>
      <w:r w:rsidRPr="00A414CB">
        <w:t xml:space="preserve">О признании утратившим силу постановление Администрации города Кедрового от </w:t>
      </w:r>
      <w:r w:rsidR="00285E72">
        <w:t>08</w:t>
      </w:r>
      <w:r w:rsidRPr="00A414CB">
        <w:t>.</w:t>
      </w:r>
      <w:r w:rsidR="00285E72">
        <w:t>12.2017</w:t>
      </w:r>
      <w:r w:rsidRPr="00A414CB">
        <w:t xml:space="preserve"> № </w:t>
      </w:r>
      <w:r w:rsidR="00285E72">
        <w:t>528</w:t>
      </w:r>
      <w:r w:rsidRPr="00A414CB">
        <w:t xml:space="preserve"> «</w:t>
      </w:r>
      <w:r w:rsidR="00802272" w:rsidRPr="00802272">
        <w:t>Об утверждении показателей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«Город Кедровый»</w:t>
      </w:r>
    </w:p>
    <w:p w:rsidR="00802272" w:rsidRPr="0032410A" w:rsidRDefault="00802272" w:rsidP="00A414CB">
      <w:pPr>
        <w:autoSpaceDE w:val="0"/>
        <w:autoSpaceDN w:val="0"/>
        <w:adjustRightInd w:val="0"/>
        <w:ind w:firstLine="708"/>
        <w:jc w:val="center"/>
      </w:pPr>
    </w:p>
    <w:p w:rsidR="0032410A" w:rsidRDefault="00CB71D8" w:rsidP="00CB71D8">
      <w:pPr>
        <w:ind w:firstLine="709"/>
        <w:jc w:val="both"/>
      </w:pPr>
      <w:r>
        <w:t>В соответст</w:t>
      </w:r>
      <w:r w:rsidR="00B001DA">
        <w:t>вии с Федеральным законом от 28.04.</w:t>
      </w:r>
      <w:r>
        <w:t>2023 г</w:t>
      </w:r>
      <w:r w:rsidR="00B001DA">
        <w:t>.</w:t>
      </w:r>
      <w:r>
        <w:t xml:space="preserve">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отдельных положений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пункт 7 части 1 статьи 13 Федерального закона от </w:t>
      </w:r>
      <w:r w:rsidR="00450B3C">
        <w:t>0</w:t>
      </w:r>
      <w:r>
        <w:t>8</w:t>
      </w:r>
      <w:r w:rsidR="00450B3C">
        <w:t>.11.</w:t>
      </w:r>
      <w:r>
        <w:t>2007 г</w:t>
      </w:r>
      <w:r w:rsidR="00450B3C">
        <w:t>.</w:t>
      </w:r>
      <w: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50B3C">
        <w:t xml:space="preserve"> и экспертным заключением от 22.03.2024 №26-01-495</w:t>
      </w:r>
    </w:p>
    <w:p w:rsidR="003342B0" w:rsidRPr="0032410A" w:rsidRDefault="003342B0" w:rsidP="00CB71D8">
      <w:pPr>
        <w:ind w:firstLine="709"/>
        <w:jc w:val="both"/>
      </w:pPr>
    </w:p>
    <w:p w:rsidR="0032410A" w:rsidRPr="0032410A" w:rsidRDefault="0032410A" w:rsidP="0032410A">
      <w:pPr>
        <w:jc w:val="center"/>
      </w:pPr>
      <w:r w:rsidRPr="0032410A">
        <w:t>ПОСТАНОВЛЯЕТ:</w:t>
      </w:r>
    </w:p>
    <w:p w:rsidR="0032410A" w:rsidRPr="0032410A" w:rsidRDefault="0032410A" w:rsidP="0032410A">
      <w:pPr>
        <w:ind w:firstLine="709"/>
        <w:jc w:val="both"/>
      </w:pPr>
    </w:p>
    <w:p w:rsidR="0032410A" w:rsidRPr="0032410A" w:rsidRDefault="0032410A" w:rsidP="00802272">
      <w:pPr>
        <w:ind w:firstLine="709"/>
        <w:jc w:val="both"/>
      </w:pPr>
      <w:r w:rsidRPr="0032410A">
        <w:t>1.</w:t>
      </w:r>
      <w:r w:rsidR="00802272" w:rsidRPr="00802272">
        <w:t xml:space="preserve"> Признать утратившим силу постановление Администрации города Кедрового от 08.12.2017 № 528 «Об утверждении показателей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«Город Кедровый».</w:t>
      </w:r>
      <w:r w:rsidRPr="0032410A">
        <w:t xml:space="preserve"> </w:t>
      </w:r>
    </w:p>
    <w:p w:rsidR="0038223B" w:rsidRDefault="0032410A" w:rsidP="0032410A">
      <w:pPr>
        <w:ind w:firstLine="709"/>
        <w:jc w:val="both"/>
      </w:pPr>
      <w:r w:rsidRPr="0032410A">
        <w:t>2. Постановление вступает</w:t>
      </w:r>
      <w:r w:rsidR="0038223B">
        <w:t xml:space="preserve"> в силу </w:t>
      </w:r>
      <w:r w:rsidR="00D63969">
        <w:t>с</w:t>
      </w:r>
      <w:r w:rsidR="00A8543E">
        <w:t>о дня</w:t>
      </w:r>
      <w:r w:rsidR="009663E1">
        <w:t xml:space="preserve"> официального опубликования, распространяет свои действия на правоотношения</w:t>
      </w:r>
      <w:r w:rsidR="003342B0">
        <w:t>,</w:t>
      </w:r>
      <w:r w:rsidR="009663E1">
        <w:t xml:space="preserve"> возникшие с </w:t>
      </w:r>
      <w:r w:rsidRPr="0032410A">
        <w:t xml:space="preserve">1 </w:t>
      </w:r>
      <w:r w:rsidR="009663E1">
        <w:t>марта</w:t>
      </w:r>
      <w:r w:rsidRPr="0032410A">
        <w:t xml:space="preserve"> 202</w:t>
      </w:r>
      <w:r w:rsidR="009663E1">
        <w:t>4</w:t>
      </w:r>
      <w:r w:rsidR="0038223B">
        <w:t xml:space="preserve"> </w:t>
      </w:r>
      <w:r w:rsidR="009663E1">
        <w:t>г</w:t>
      </w:r>
      <w:r w:rsidR="0038223B">
        <w:t>.</w:t>
      </w:r>
    </w:p>
    <w:p w:rsidR="0032410A" w:rsidRPr="00D63969" w:rsidRDefault="0032410A" w:rsidP="0032410A">
      <w:pPr>
        <w:ind w:firstLine="709"/>
        <w:jc w:val="both"/>
      </w:pPr>
      <w:r w:rsidRPr="0032410A">
        <w:t xml:space="preserve">3. 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hyperlink r:id="rId7" w:history="1">
        <w:r w:rsidR="00D63969" w:rsidRPr="00F175D2">
          <w:rPr>
            <w:rStyle w:val="a9"/>
            <w:lang w:val="en-US"/>
          </w:rPr>
          <w:t>https</w:t>
        </w:r>
        <w:r w:rsidR="00D63969" w:rsidRPr="00F175D2">
          <w:rPr>
            <w:rStyle w:val="a9"/>
          </w:rPr>
          <w:t>://</w:t>
        </w:r>
        <w:r w:rsidR="00D63969" w:rsidRPr="00F175D2">
          <w:rPr>
            <w:rStyle w:val="a9"/>
            <w:lang w:val="en-US"/>
          </w:rPr>
          <w:t>kedradm</w:t>
        </w:r>
        <w:r w:rsidR="00D63969" w:rsidRPr="00F175D2">
          <w:rPr>
            <w:rStyle w:val="a9"/>
          </w:rPr>
          <w:t>.</w:t>
        </w:r>
        <w:r w:rsidR="00D63969" w:rsidRPr="00F175D2">
          <w:rPr>
            <w:rStyle w:val="a9"/>
            <w:lang w:val="en-US"/>
          </w:rPr>
          <w:t>gosuslugi</w:t>
        </w:r>
        <w:r w:rsidR="00D63969" w:rsidRPr="00F175D2">
          <w:rPr>
            <w:rStyle w:val="a9"/>
          </w:rPr>
          <w:t>.</w:t>
        </w:r>
        <w:r w:rsidR="00D63969" w:rsidRPr="00F175D2">
          <w:rPr>
            <w:rStyle w:val="a9"/>
            <w:lang w:val="en-US"/>
          </w:rPr>
          <w:t>ru</w:t>
        </w:r>
      </w:hyperlink>
      <w:r w:rsidR="00D63969">
        <w:t xml:space="preserve">. </w:t>
      </w:r>
    </w:p>
    <w:p w:rsidR="0032410A" w:rsidRPr="0032410A" w:rsidRDefault="0032410A" w:rsidP="0032410A">
      <w:pPr>
        <w:ind w:firstLine="709"/>
        <w:jc w:val="both"/>
      </w:pPr>
      <w:r w:rsidRPr="0032410A">
        <w:t>4. 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734A83" w:rsidP="00A456C3">
      <w:pPr>
        <w:jc w:val="both"/>
      </w:pPr>
      <w:r>
        <w:t xml:space="preserve">И.о. </w:t>
      </w:r>
      <w:r w:rsidR="006958B2">
        <w:t>Мэр</w:t>
      </w:r>
      <w:r>
        <w:t>а</w:t>
      </w:r>
      <w:r w:rsidR="0094286C">
        <w:t xml:space="preserve"> </w:t>
      </w:r>
      <w:r w:rsidR="000A25AE">
        <w:t xml:space="preserve">города Кедрового    </w:t>
      </w:r>
      <w:r w:rsidR="0094286C">
        <w:t xml:space="preserve">                                     </w:t>
      </w:r>
      <w:r w:rsidR="000C1CB8">
        <w:t xml:space="preserve">    </w:t>
      </w:r>
      <w:r w:rsidR="00DE6509">
        <w:t xml:space="preserve">  </w:t>
      </w:r>
      <w:r w:rsidR="000C1CB8">
        <w:t xml:space="preserve">               </w:t>
      </w:r>
      <w:r w:rsidR="0037082F">
        <w:t xml:space="preserve">  </w:t>
      </w:r>
      <w:r w:rsidR="000C1CB8">
        <w:t xml:space="preserve">    </w:t>
      </w:r>
      <w:r w:rsidR="002C5E38">
        <w:t xml:space="preserve">  </w:t>
      </w:r>
      <w:r w:rsidR="00044537">
        <w:t xml:space="preserve"> </w:t>
      </w:r>
      <w:r w:rsidR="006958B2">
        <w:t xml:space="preserve">   </w:t>
      </w:r>
      <w:r w:rsidR="00E34309">
        <w:t xml:space="preserve">    </w:t>
      </w:r>
      <w:r w:rsidR="00BD1862">
        <w:t xml:space="preserve">          </w:t>
      </w:r>
      <w:r w:rsidR="00F66CB7">
        <w:t xml:space="preserve"> </w:t>
      </w:r>
      <w:r>
        <w:t>И.Н. Алексеева</w:t>
      </w:r>
    </w:p>
    <w:p w:rsidR="00DE6509" w:rsidRDefault="00DE6509" w:rsidP="00B35641">
      <w:pPr>
        <w:rPr>
          <w:sz w:val="20"/>
          <w:szCs w:val="20"/>
        </w:rPr>
      </w:pPr>
    </w:p>
    <w:p w:rsidR="00DE6509" w:rsidRDefault="00DE6509" w:rsidP="00B35641">
      <w:pPr>
        <w:rPr>
          <w:sz w:val="20"/>
          <w:szCs w:val="20"/>
        </w:rPr>
      </w:pPr>
    </w:p>
    <w:p w:rsidR="0038223B" w:rsidRDefault="0038223B" w:rsidP="00B35641">
      <w:pPr>
        <w:rPr>
          <w:sz w:val="20"/>
          <w:szCs w:val="20"/>
        </w:rPr>
      </w:pPr>
    </w:p>
    <w:p w:rsidR="00B35641" w:rsidRPr="00C9211E" w:rsidRDefault="00734A83" w:rsidP="00B35641">
      <w:pPr>
        <w:rPr>
          <w:sz w:val="20"/>
          <w:szCs w:val="20"/>
        </w:rPr>
      </w:pPr>
      <w:r>
        <w:rPr>
          <w:sz w:val="20"/>
          <w:szCs w:val="20"/>
        </w:rPr>
        <w:t>Пеннер Анна Г</w:t>
      </w:r>
      <w:r w:rsidR="00AA3964">
        <w:rPr>
          <w:sz w:val="20"/>
          <w:szCs w:val="20"/>
        </w:rPr>
        <w:t>еннадьевна</w:t>
      </w:r>
    </w:p>
    <w:p w:rsidR="004E1C6F" w:rsidRDefault="00B35641" w:rsidP="00B35641">
      <w:pPr>
        <w:rPr>
          <w:sz w:val="20"/>
          <w:szCs w:val="20"/>
        </w:rPr>
      </w:pPr>
      <w:r w:rsidRPr="00C9211E">
        <w:rPr>
          <w:sz w:val="20"/>
          <w:szCs w:val="20"/>
        </w:rPr>
        <w:t>(38250)35</w:t>
      </w:r>
      <w:r w:rsidR="00996A44">
        <w:rPr>
          <w:sz w:val="20"/>
          <w:szCs w:val="20"/>
        </w:rPr>
        <w:t> </w:t>
      </w:r>
      <w:r>
        <w:rPr>
          <w:sz w:val="20"/>
          <w:szCs w:val="20"/>
        </w:rPr>
        <w:t>535</w:t>
      </w:r>
    </w:p>
    <w:p w:rsidR="00996A44" w:rsidRDefault="00996A44" w:rsidP="00605E88">
      <w:pPr>
        <w:ind w:left="5670"/>
        <w:outlineLvl w:val="0"/>
        <w:sectPr w:rsidR="00996A44" w:rsidSect="00996A44">
          <w:pgSz w:w="11906" w:h="16838" w:code="9"/>
          <w:pgMar w:top="567" w:right="567" w:bottom="1134" w:left="1701" w:header="709" w:footer="709" w:gutter="0"/>
          <w:cols w:space="708"/>
          <w:docGrid w:linePitch="360"/>
        </w:sectPr>
      </w:pPr>
    </w:p>
    <w:p w:rsidR="00F14E60" w:rsidRDefault="00F14E60"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8B2E55"/>
    <w:p w:rsidR="00C22F09" w:rsidRDefault="00C22F09" w:rsidP="00C22F09">
      <w:pPr>
        <w:pStyle w:val="1"/>
        <w:jc w:val="both"/>
        <w:rPr>
          <w:b w:val="0"/>
          <w:color w:val="000000"/>
          <w:sz w:val="24"/>
        </w:rPr>
      </w:pPr>
      <w:r>
        <w:rPr>
          <w:color w:val="000000"/>
          <w:sz w:val="24"/>
        </w:rPr>
        <w:t xml:space="preserve">Согласовано: </w:t>
      </w:r>
    </w:p>
    <w:p w:rsidR="00C22F09" w:rsidRDefault="00C22F09" w:rsidP="00C22F09">
      <w:pPr>
        <w:jc w:val="both"/>
        <w:rPr>
          <w:color w:val="000000"/>
        </w:rPr>
      </w:pPr>
    </w:p>
    <w:p w:rsidR="00C22F09" w:rsidRDefault="00C22F09" w:rsidP="00C22F09">
      <w:pPr>
        <w:jc w:val="both"/>
        <w:rPr>
          <w:color w:val="000000"/>
        </w:rPr>
      </w:pPr>
    </w:p>
    <w:p w:rsidR="00C22F09" w:rsidRDefault="00C22F09" w:rsidP="00C22F09">
      <w:pPr>
        <w:jc w:val="both"/>
        <w:rPr>
          <w:color w:val="000000"/>
        </w:rPr>
      </w:pPr>
      <w:r>
        <w:rPr>
          <w:color w:val="000000"/>
        </w:rPr>
        <w:t xml:space="preserve">Юрисконсульт Администрации </w:t>
      </w:r>
    </w:p>
    <w:p w:rsidR="00C22F09" w:rsidRDefault="00C22F09" w:rsidP="00C22F09">
      <w:pPr>
        <w:jc w:val="both"/>
      </w:pPr>
      <w:r>
        <w:rPr>
          <w:color w:val="000000"/>
        </w:rPr>
        <w:t>города Кедрового                                                                                                       Т.А. Харенкова</w:t>
      </w:r>
    </w:p>
    <w:p w:rsidR="00C22F09" w:rsidRDefault="00C22F09" w:rsidP="00C22F09">
      <w:pPr>
        <w:jc w:val="both"/>
        <w:rPr>
          <w:color w:val="000000"/>
        </w:rPr>
      </w:pPr>
      <w:r>
        <w:rPr>
          <w:color w:val="000000"/>
        </w:rPr>
        <w:t>«______»____________2025г.</w:t>
      </w:r>
    </w:p>
    <w:p w:rsidR="00C22F09" w:rsidRDefault="00C22F09" w:rsidP="00C22F09">
      <w:pPr>
        <w:jc w:val="both"/>
        <w:rPr>
          <w:color w:val="000000"/>
        </w:rPr>
      </w:pPr>
    </w:p>
    <w:p w:rsidR="00C22F09" w:rsidRDefault="00C22F09" w:rsidP="00C22F09">
      <w:pPr>
        <w:jc w:val="both"/>
        <w:rPr>
          <w:color w:val="000000"/>
        </w:rPr>
      </w:pPr>
    </w:p>
    <w:p w:rsidR="00C22F09" w:rsidRDefault="00C22F09" w:rsidP="00C22F09">
      <w:pPr>
        <w:jc w:val="both"/>
        <w:rPr>
          <w:color w:val="000000"/>
        </w:rPr>
      </w:pPr>
    </w:p>
    <w:p w:rsidR="00C22F09" w:rsidRDefault="00C22F09" w:rsidP="00C22F09">
      <w:pPr>
        <w:jc w:val="both"/>
        <w:rPr>
          <w:color w:val="000000"/>
        </w:rPr>
      </w:pPr>
    </w:p>
    <w:p w:rsidR="00C22F09" w:rsidRDefault="00C22F09" w:rsidP="00C22F09">
      <w:pPr>
        <w:jc w:val="both"/>
        <w:rPr>
          <w:color w:val="000000"/>
        </w:rPr>
      </w:pPr>
    </w:p>
    <w:p w:rsidR="00C22F09" w:rsidRDefault="00C22F09" w:rsidP="00C22F09">
      <w:pPr>
        <w:jc w:val="both"/>
        <w:rPr>
          <w:color w:val="000000"/>
        </w:rPr>
      </w:pPr>
    </w:p>
    <w:p w:rsidR="00C22F09" w:rsidRDefault="00C22F09" w:rsidP="00C22F09">
      <w:pPr>
        <w:jc w:val="both"/>
        <w:rPr>
          <w:color w:val="000000"/>
        </w:rPr>
      </w:pPr>
    </w:p>
    <w:p w:rsidR="00C22F09" w:rsidRDefault="00C22F09" w:rsidP="00C22F09">
      <w:pPr>
        <w:jc w:val="both"/>
        <w:rPr>
          <w:color w:val="000000"/>
        </w:rPr>
      </w:pPr>
    </w:p>
    <w:p w:rsidR="00C22F09" w:rsidRDefault="00C22F09" w:rsidP="00C22F09">
      <w:pPr>
        <w:jc w:val="both"/>
        <w:rPr>
          <w:color w:val="000000"/>
        </w:rPr>
      </w:pPr>
    </w:p>
    <w:p w:rsidR="00C22F09" w:rsidRDefault="00C22F09" w:rsidP="00C22F09">
      <w:pPr>
        <w:jc w:val="both"/>
        <w:rPr>
          <w:color w:val="000000"/>
        </w:rPr>
      </w:pPr>
    </w:p>
    <w:p w:rsidR="00C22F09" w:rsidRDefault="00C22F09" w:rsidP="00C22F09">
      <w:pPr>
        <w:jc w:val="both"/>
        <w:rPr>
          <w:color w:val="000000"/>
        </w:rPr>
      </w:pPr>
      <w:r>
        <w:rPr>
          <w:color w:val="000000"/>
        </w:rPr>
        <w:t>Раздать:</w:t>
      </w:r>
    </w:p>
    <w:tbl>
      <w:tblPr>
        <w:tblW w:w="0" w:type="auto"/>
        <w:tblLayout w:type="fixed"/>
        <w:tblLook w:val="04A0" w:firstRow="1" w:lastRow="0" w:firstColumn="1" w:lastColumn="0" w:noHBand="0" w:noVBand="1"/>
      </w:tblPr>
      <w:tblGrid>
        <w:gridCol w:w="2802"/>
        <w:gridCol w:w="992"/>
      </w:tblGrid>
      <w:tr w:rsidR="00C22F09" w:rsidTr="006B00EC">
        <w:tc>
          <w:tcPr>
            <w:tcW w:w="2802" w:type="dxa"/>
            <w:hideMark/>
          </w:tcPr>
          <w:p w:rsidR="00C22F09" w:rsidRDefault="00C22F09" w:rsidP="006B00EC">
            <w:pPr>
              <w:framePr w:hSpace="180" w:wrap="notBeside" w:vAnchor="text" w:hAnchor="margin" w:y="135"/>
              <w:jc w:val="both"/>
              <w:rPr>
                <w:color w:val="000000"/>
              </w:rPr>
            </w:pPr>
            <w:r>
              <w:rPr>
                <w:color w:val="000000"/>
              </w:rPr>
              <w:t>в дело</w:t>
            </w:r>
          </w:p>
        </w:tc>
        <w:tc>
          <w:tcPr>
            <w:tcW w:w="992" w:type="dxa"/>
            <w:hideMark/>
          </w:tcPr>
          <w:p w:rsidR="00C22F09" w:rsidRDefault="00C22F09" w:rsidP="006B00EC">
            <w:pPr>
              <w:framePr w:hSpace="180" w:wrap="notBeside" w:vAnchor="text" w:hAnchor="margin" w:y="135"/>
              <w:jc w:val="both"/>
              <w:rPr>
                <w:color w:val="000000"/>
              </w:rPr>
            </w:pPr>
            <w:r>
              <w:rPr>
                <w:color w:val="000000"/>
              </w:rPr>
              <w:t>1 экз.</w:t>
            </w:r>
          </w:p>
        </w:tc>
      </w:tr>
    </w:tbl>
    <w:p w:rsidR="00C22F09" w:rsidRDefault="00C22F09" w:rsidP="00C22F09">
      <w:pPr>
        <w:jc w:val="both"/>
        <w:rPr>
          <w:vanish/>
        </w:rPr>
      </w:pPr>
    </w:p>
    <w:tbl>
      <w:tblPr>
        <w:tblW w:w="0" w:type="auto"/>
        <w:tblLayout w:type="fixed"/>
        <w:tblLook w:val="04A0" w:firstRow="1" w:lastRow="0" w:firstColumn="1" w:lastColumn="0" w:noHBand="0" w:noVBand="1"/>
      </w:tblPr>
      <w:tblGrid>
        <w:gridCol w:w="2802"/>
        <w:gridCol w:w="992"/>
      </w:tblGrid>
      <w:tr w:rsidR="00C22F09" w:rsidTr="006B00EC">
        <w:tc>
          <w:tcPr>
            <w:tcW w:w="2802" w:type="dxa"/>
            <w:hideMark/>
          </w:tcPr>
          <w:p w:rsidR="00C22F09" w:rsidRDefault="00C22F09" w:rsidP="006B00EC">
            <w:pPr>
              <w:jc w:val="both"/>
              <w:rPr>
                <w:color w:val="000000"/>
              </w:rPr>
            </w:pPr>
            <w:r>
              <w:rPr>
                <w:color w:val="000000"/>
              </w:rPr>
              <w:t>ОМХ</w:t>
            </w:r>
          </w:p>
        </w:tc>
        <w:tc>
          <w:tcPr>
            <w:tcW w:w="992" w:type="dxa"/>
            <w:hideMark/>
          </w:tcPr>
          <w:p w:rsidR="00C22F09" w:rsidRDefault="00C22F09" w:rsidP="006B00EC">
            <w:pPr>
              <w:jc w:val="both"/>
            </w:pPr>
            <w:r>
              <w:t>1 экз.</w:t>
            </w:r>
          </w:p>
        </w:tc>
      </w:tr>
      <w:tr w:rsidR="00C22F09" w:rsidTr="006B00EC">
        <w:tc>
          <w:tcPr>
            <w:tcW w:w="2802" w:type="dxa"/>
          </w:tcPr>
          <w:p w:rsidR="00C22F09" w:rsidRDefault="00C22F09" w:rsidP="006B00EC">
            <w:pPr>
              <w:jc w:val="both"/>
              <w:rPr>
                <w:color w:val="000000"/>
              </w:rPr>
            </w:pPr>
          </w:p>
        </w:tc>
        <w:tc>
          <w:tcPr>
            <w:tcW w:w="992" w:type="dxa"/>
          </w:tcPr>
          <w:p w:rsidR="00C22F09" w:rsidRDefault="00C22F09" w:rsidP="006B00EC">
            <w:pPr>
              <w:jc w:val="both"/>
            </w:pPr>
          </w:p>
        </w:tc>
      </w:tr>
    </w:tbl>
    <w:p w:rsidR="00C22F09" w:rsidRDefault="00C22F09" w:rsidP="00C22F09"/>
    <w:sectPr w:rsidR="00C22F09" w:rsidSect="00996A44">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735" w:rsidRDefault="000F7735" w:rsidP="00A64A9C">
      <w:r>
        <w:separator/>
      </w:r>
    </w:p>
  </w:endnote>
  <w:endnote w:type="continuationSeparator" w:id="0">
    <w:p w:rsidR="000F7735" w:rsidRDefault="000F7735"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735" w:rsidRDefault="000F7735" w:rsidP="00A64A9C">
      <w:r>
        <w:separator/>
      </w:r>
    </w:p>
  </w:footnote>
  <w:footnote w:type="continuationSeparator" w:id="0">
    <w:p w:rsidR="000F7735" w:rsidRDefault="000F7735"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03BC4"/>
    <w:rsid w:val="000242F2"/>
    <w:rsid w:val="000247AA"/>
    <w:rsid w:val="00024E8C"/>
    <w:rsid w:val="00032233"/>
    <w:rsid w:val="00037943"/>
    <w:rsid w:val="00040678"/>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A25AE"/>
    <w:rsid w:val="000A6142"/>
    <w:rsid w:val="000B31C4"/>
    <w:rsid w:val="000C1CB8"/>
    <w:rsid w:val="000C787E"/>
    <w:rsid w:val="000D0B62"/>
    <w:rsid w:val="000F5DDE"/>
    <w:rsid w:val="000F7735"/>
    <w:rsid w:val="00100F4C"/>
    <w:rsid w:val="00111EEC"/>
    <w:rsid w:val="001148F2"/>
    <w:rsid w:val="001209A6"/>
    <w:rsid w:val="00136D32"/>
    <w:rsid w:val="00137DB8"/>
    <w:rsid w:val="001445D0"/>
    <w:rsid w:val="00152A0B"/>
    <w:rsid w:val="00153317"/>
    <w:rsid w:val="001639A8"/>
    <w:rsid w:val="00164235"/>
    <w:rsid w:val="00167DCB"/>
    <w:rsid w:val="00171500"/>
    <w:rsid w:val="001765CE"/>
    <w:rsid w:val="00180F2A"/>
    <w:rsid w:val="001869EE"/>
    <w:rsid w:val="001966AE"/>
    <w:rsid w:val="001C2046"/>
    <w:rsid w:val="001C41AE"/>
    <w:rsid w:val="00204075"/>
    <w:rsid w:val="002048D0"/>
    <w:rsid w:val="00207204"/>
    <w:rsid w:val="00210DBA"/>
    <w:rsid w:val="00211798"/>
    <w:rsid w:val="0021717E"/>
    <w:rsid w:val="002222A2"/>
    <w:rsid w:val="002276EA"/>
    <w:rsid w:val="0023570D"/>
    <w:rsid w:val="002453D9"/>
    <w:rsid w:val="00247146"/>
    <w:rsid w:val="002523AD"/>
    <w:rsid w:val="00254E84"/>
    <w:rsid w:val="00257186"/>
    <w:rsid w:val="00273A37"/>
    <w:rsid w:val="00285E72"/>
    <w:rsid w:val="00290C0E"/>
    <w:rsid w:val="0029438E"/>
    <w:rsid w:val="00295A43"/>
    <w:rsid w:val="00296D79"/>
    <w:rsid w:val="002A56CF"/>
    <w:rsid w:val="002B05C2"/>
    <w:rsid w:val="002B39CD"/>
    <w:rsid w:val="002B555F"/>
    <w:rsid w:val="002B7DB2"/>
    <w:rsid w:val="002C593E"/>
    <w:rsid w:val="002C5E38"/>
    <w:rsid w:val="002C7848"/>
    <w:rsid w:val="002E3C5D"/>
    <w:rsid w:val="002E6217"/>
    <w:rsid w:val="002E6594"/>
    <w:rsid w:val="002E6741"/>
    <w:rsid w:val="002F1975"/>
    <w:rsid w:val="002F4C4D"/>
    <w:rsid w:val="0030050F"/>
    <w:rsid w:val="00303DF7"/>
    <w:rsid w:val="00304FEB"/>
    <w:rsid w:val="003219C0"/>
    <w:rsid w:val="0032410A"/>
    <w:rsid w:val="00324FC4"/>
    <w:rsid w:val="00326961"/>
    <w:rsid w:val="00332B78"/>
    <w:rsid w:val="003342B0"/>
    <w:rsid w:val="003360CC"/>
    <w:rsid w:val="0034400D"/>
    <w:rsid w:val="00346BA1"/>
    <w:rsid w:val="00350997"/>
    <w:rsid w:val="00350DEA"/>
    <w:rsid w:val="0035411F"/>
    <w:rsid w:val="0035747C"/>
    <w:rsid w:val="00357F8A"/>
    <w:rsid w:val="00360F49"/>
    <w:rsid w:val="00362F19"/>
    <w:rsid w:val="0037082F"/>
    <w:rsid w:val="0038223B"/>
    <w:rsid w:val="00382975"/>
    <w:rsid w:val="00382CE9"/>
    <w:rsid w:val="00397A08"/>
    <w:rsid w:val="003A5176"/>
    <w:rsid w:val="003B7725"/>
    <w:rsid w:val="003C1813"/>
    <w:rsid w:val="003C200D"/>
    <w:rsid w:val="003D2E03"/>
    <w:rsid w:val="003F12B7"/>
    <w:rsid w:val="003F191F"/>
    <w:rsid w:val="003F5C34"/>
    <w:rsid w:val="004018A4"/>
    <w:rsid w:val="00412302"/>
    <w:rsid w:val="0041318C"/>
    <w:rsid w:val="004213DF"/>
    <w:rsid w:val="00423255"/>
    <w:rsid w:val="00431AE1"/>
    <w:rsid w:val="00434E95"/>
    <w:rsid w:val="00443B27"/>
    <w:rsid w:val="0044651C"/>
    <w:rsid w:val="00447887"/>
    <w:rsid w:val="00450B3C"/>
    <w:rsid w:val="00463C37"/>
    <w:rsid w:val="004722D8"/>
    <w:rsid w:val="00475B46"/>
    <w:rsid w:val="004A5441"/>
    <w:rsid w:val="004B12FC"/>
    <w:rsid w:val="004B3C3B"/>
    <w:rsid w:val="004B6EED"/>
    <w:rsid w:val="004C1123"/>
    <w:rsid w:val="004C187B"/>
    <w:rsid w:val="004C65BF"/>
    <w:rsid w:val="004D4F6F"/>
    <w:rsid w:val="004E1C6F"/>
    <w:rsid w:val="004E4D0C"/>
    <w:rsid w:val="004E4FCC"/>
    <w:rsid w:val="00512596"/>
    <w:rsid w:val="00521BE0"/>
    <w:rsid w:val="005247B5"/>
    <w:rsid w:val="005276E4"/>
    <w:rsid w:val="00530DB5"/>
    <w:rsid w:val="00532E25"/>
    <w:rsid w:val="00537109"/>
    <w:rsid w:val="005371D1"/>
    <w:rsid w:val="00543006"/>
    <w:rsid w:val="00554C45"/>
    <w:rsid w:val="00554FC2"/>
    <w:rsid w:val="005550A6"/>
    <w:rsid w:val="00561D94"/>
    <w:rsid w:val="00562D47"/>
    <w:rsid w:val="005637D6"/>
    <w:rsid w:val="00565D67"/>
    <w:rsid w:val="0057184C"/>
    <w:rsid w:val="00575EA4"/>
    <w:rsid w:val="00576C59"/>
    <w:rsid w:val="00576F4E"/>
    <w:rsid w:val="00597CAE"/>
    <w:rsid w:val="005A44F7"/>
    <w:rsid w:val="005A6E35"/>
    <w:rsid w:val="005A771D"/>
    <w:rsid w:val="005B408C"/>
    <w:rsid w:val="005B5A08"/>
    <w:rsid w:val="005C28E9"/>
    <w:rsid w:val="005C3788"/>
    <w:rsid w:val="005C5B92"/>
    <w:rsid w:val="005D15D3"/>
    <w:rsid w:val="005D162C"/>
    <w:rsid w:val="005E284C"/>
    <w:rsid w:val="00605E88"/>
    <w:rsid w:val="00611DD9"/>
    <w:rsid w:val="00611FF1"/>
    <w:rsid w:val="006152A0"/>
    <w:rsid w:val="00615FB7"/>
    <w:rsid w:val="00617432"/>
    <w:rsid w:val="006333DC"/>
    <w:rsid w:val="00636996"/>
    <w:rsid w:val="00637DFD"/>
    <w:rsid w:val="00640050"/>
    <w:rsid w:val="0064681E"/>
    <w:rsid w:val="006566F8"/>
    <w:rsid w:val="006675EF"/>
    <w:rsid w:val="00667854"/>
    <w:rsid w:val="00674A9C"/>
    <w:rsid w:val="00676385"/>
    <w:rsid w:val="00683726"/>
    <w:rsid w:val="00684C4D"/>
    <w:rsid w:val="00686B71"/>
    <w:rsid w:val="00686F1C"/>
    <w:rsid w:val="0069190B"/>
    <w:rsid w:val="00693F15"/>
    <w:rsid w:val="006958B2"/>
    <w:rsid w:val="006B2F47"/>
    <w:rsid w:val="006B34F2"/>
    <w:rsid w:val="006C1452"/>
    <w:rsid w:val="006C7502"/>
    <w:rsid w:val="006D4507"/>
    <w:rsid w:val="006D70C8"/>
    <w:rsid w:val="006F221F"/>
    <w:rsid w:val="006F4D42"/>
    <w:rsid w:val="0070172B"/>
    <w:rsid w:val="007028FA"/>
    <w:rsid w:val="00705357"/>
    <w:rsid w:val="007106E0"/>
    <w:rsid w:val="007131CA"/>
    <w:rsid w:val="00713711"/>
    <w:rsid w:val="007256CC"/>
    <w:rsid w:val="00727102"/>
    <w:rsid w:val="0072733A"/>
    <w:rsid w:val="007306EC"/>
    <w:rsid w:val="00733668"/>
    <w:rsid w:val="00734A83"/>
    <w:rsid w:val="007357D6"/>
    <w:rsid w:val="00743C08"/>
    <w:rsid w:val="00744BF4"/>
    <w:rsid w:val="00744F2B"/>
    <w:rsid w:val="00747C9C"/>
    <w:rsid w:val="007743FA"/>
    <w:rsid w:val="00782E26"/>
    <w:rsid w:val="00787E25"/>
    <w:rsid w:val="00797923"/>
    <w:rsid w:val="007D2FB2"/>
    <w:rsid w:val="007D5560"/>
    <w:rsid w:val="007E427D"/>
    <w:rsid w:val="007F09B6"/>
    <w:rsid w:val="007F0E87"/>
    <w:rsid w:val="007F1CA5"/>
    <w:rsid w:val="007F2B22"/>
    <w:rsid w:val="007F52A8"/>
    <w:rsid w:val="00802272"/>
    <w:rsid w:val="00811447"/>
    <w:rsid w:val="00827135"/>
    <w:rsid w:val="008271C5"/>
    <w:rsid w:val="0082753A"/>
    <w:rsid w:val="0083078A"/>
    <w:rsid w:val="008460DD"/>
    <w:rsid w:val="00850576"/>
    <w:rsid w:val="008604A0"/>
    <w:rsid w:val="008632DA"/>
    <w:rsid w:val="00866C80"/>
    <w:rsid w:val="00867B61"/>
    <w:rsid w:val="00883FFC"/>
    <w:rsid w:val="008847DB"/>
    <w:rsid w:val="00893F78"/>
    <w:rsid w:val="00897952"/>
    <w:rsid w:val="008A6DFE"/>
    <w:rsid w:val="008B2E55"/>
    <w:rsid w:val="008B2EBD"/>
    <w:rsid w:val="008B6653"/>
    <w:rsid w:val="008D252B"/>
    <w:rsid w:val="008D6C4E"/>
    <w:rsid w:val="008D6CB6"/>
    <w:rsid w:val="008E4025"/>
    <w:rsid w:val="009018B0"/>
    <w:rsid w:val="00902962"/>
    <w:rsid w:val="00902A1B"/>
    <w:rsid w:val="009055F2"/>
    <w:rsid w:val="00905F3B"/>
    <w:rsid w:val="00907D0B"/>
    <w:rsid w:val="009163A5"/>
    <w:rsid w:val="009324F8"/>
    <w:rsid w:val="00932D63"/>
    <w:rsid w:val="0093726B"/>
    <w:rsid w:val="009403A3"/>
    <w:rsid w:val="0094152A"/>
    <w:rsid w:val="0094227E"/>
    <w:rsid w:val="0094286C"/>
    <w:rsid w:val="009453DC"/>
    <w:rsid w:val="0094628D"/>
    <w:rsid w:val="00947E18"/>
    <w:rsid w:val="00953576"/>
    <w:rsid w:val="009663E1"/>
    <w:rsid w:val="00970C01"/>
    <w:rsid w:val="0099081A"/>
    <w:rsid w:val="0099312D"/>
    <w:rsid w:val="00996A44"/>
    <w:rsid w:val="009A1FF9"/>
    <w:rsid w:val="009B2D9D"/>
    <w:rsid w:val="009B2F5D"/>
    <w:rsid w:val="009B31A2"/>
    <w:rsid w:val="009B442A"/>
    <w:rsid w:val="009B4BBB"/>
    <w:rsid w:val="009B75DB"/>
    <w:rsid w:val="009C55C8"/>
    <w:rsid w:val="009C6FC7"/>
    <w:rsid w:val="009C7E8D"/>
    <w:rsid w:val="009D0EFD"/>
    <w:rsid w:val="009D1A0B"/>
    <w:rsid w:val="009D231A"/>
    <w:rsid w:val="009E25FC"/>
    <w:rsid w:val="009E2E4C"/>
    <w:rsid w:val="009F3CFB"/>
    <w:rsid w:val="009F5554"/>
    <w:rsid w:val="009F6949"/>
    <w:rsid w:val="009F7175"/>
    <w:rsid w:val="00A00F9B"/>
    <w:rsid w:val="00A0389D"/>
    <w:rsid w:val="00A0792D"/>
    <w:rsid w:val="00A159BA"/>
    <w:rsid w:val="00A22CFF"/>
    <w:rsid w:val="00A24D26"/>
    <w:rsid w:val="00A31F10"/>
    <w:rsid w:val="00A414CB"/>
    <w:rsid w:val="00A42F68"/>
    <w:rsid w:val="00A43CEC"/>
    <w:rsid w:val="00A44AB0"/>
    <w:rsid w:val="00A456C3"/>
    <w:rsid w:val="00A526CB"/>
    <w:rsid w:val="00A53EF4"/>
    <w:rsid w:val="00A5544B"/>
    <w:rsid w:val="00A556F1"/>
    <w:rsid w:val="00A64A9C"/>
    <w:rsid w:val="00A71415"/>
    <w:rsid w:val="00A740C2"/>
    <w:rsid w:val="00A76D87"/>
    <w:rsid w:val="00A8543E"/>
    <w:rsid w:val="00A91BB7"/>
    <w:rsid w:val="00A92713"/>
    <w:rsid w:val="00A94E6E"/>
    <w:rsid w:val="00A95558"/>
    <w:rsid w:val="00AA082B"/>
    <w:rsid w:val="00AA3964"/>
    <w:rsid w:val="00AA4A68"/>
    <w:rsid w:val="00AA5FB0"/>
    <w:rsid w:val="00AB3A03"/>
    <w:rsid w:val="00AC3BBD"/>
    <w:rsid w:val="00AC4D5C"/>
    <w:rsid w:val="00AC5639"/>
    <w:rsid w:val="00AD384D"/>
    <w:rsid w:val="00AE188D"/>
    <w:rsid w:val="00AE21BD"/>
    <w:rsid w:val="00AE33A7"/>
    <w:rsid w:val="00AE610A"/>
    <w:rsid w:val="00AF68D8"/>
    <w:rsid w:val="00AF6DE8"/>
    <w:rsid w:val="00B001DA"/>
    <w:rsid w:val="00B015E6"/>
    <w:rsid w:val="00B01920"/>
    <w:rsid w:val="00B03225"/>
    <w:rsid w:val="00B1700D"/>
    <w:rsid w:val="00B20A40"/>
    <w:rsid w:val="00B2242B"/>
    <w:rsid w:val="00B22B48"/>
    <w:rsid w:val="00B2375C"/>
    <w:rsid w:val="00B35641"/>
    <w:rsid w:val="00B44450"/>
    <w:rsid w:val="00B452E0"/>
    <w:rsid w:val="00B52319"/>
    <w:rsid w:val="00B5254A"/>
    <w:rsid w:val="00B57A25"/>
    <w:rsid w:val="00B8209C"/>
    <w:rsid w:val="00B91879"/>
    <w:rsid w:val="00BA34BE"/>
    <w:rsid w:val="00BC2037"/>
    <w:rsid w:val="00BC5D0B"/>
    <w:rsid w:val="00BD1862"/>
    <w:rsid w:val="00BD3759"/>
    <w:rsid w:val="00BE5F07"/>
    <w:rsid w:val="00BE6A1E"/>
    <w:rsid w:val="00BF3408"/>
    <w:rsid w:val="00C14193"/>
    <w:rsid w:val="00C16892"/>
    <w:rsid w:val="00C22F09"/>
    <w:rsid w:val="00C27547"/>
    <w:rsid w:val="00C3056E"/>
    <w:rsid w:val="00C3580A"/>
    <w:rsid w:val="00C41880"/>
    <w:rsid w:val="00C45205"/>
    <w:rsid w:val="00C5151D"/>
    <w:rsid w:val="00C5340A"/>
    <w:rsid w:val="00C535C5"/>
    <w:rsid w:val="00C560D3"/>
    <w:rsid w:val="00C6151F"/>
    <w:rsid w:val="00C61611"/>
    <w:rsid w:val="00C65209"/>
    <w:rsid w:val="00C66824"/>
    <w:rsid w:val="00C71F70"/>
    <w:rsid w:val="00C83D6B"/>
    <w:rsid w:val="00C86B01"/>
    <w:rsid w:val="00C91B70"/>
    <w:rsid w:val="00C92144"/>
    <w:rsid w:val="00C9283D"/>
    <w:rsid w:val="00C944FB"/>
    <w:rsid w:val="00CA2248"/>
    <w:rsid w:val="00CB2A24"/>
    <w:rsid w:val="00CB71D8"/>
    <w:rsid w:val="00CB72AA"/>
    <w:rsid w:val="00CC5548"/>
    <w:rsid w:val="00CC572E"/>
    <w:rsid w:val="00CD14B8"/>
    <w:rsid w:val="00CD33D8"/>
    <w:rsid w:val="00CD5964"/>
    <w:rsid w:val="00CE0196"/>
    <w:rsid w:val="00CE2D86"/>
    <w:rsid w:val="00D00D7A"/>
    <w:rsid w:val="00D062BC"/>
    <w:rsid w:val="00D07F8A"/>
    <w:rsid w:val="00D10CFA"/>
    <w:rsid w:val="00D2255B"/>
    <w:rsid w:val="00D3143E"/>
    <w:rsid w:val="00D3768E"/>
    <w:rsid w:val="00D40053"/>
    <w:rsid w:val="00D51245"/>
    <w:rsid w:val="00D524D4"/>
    <w:rsid w:val="00D55CDB"/>
    <w:rsid w:val="00D56DAE"/>
    <w:rsid w:val="00D63969"/>
    <w:rsid w:val="00D64B29"/>
    <w:rsid w:val="00D64B9F"/>
    <w:rsid w:val="00D7124A"/>
    <w:rsid w:val="00D7202D"/>
    <w:rsid w:val="00D74E1C"/>
    <w:rsid w:val="00D76C2B"/>
    <w:rsid w:val="00D772DC"/>
    <w:rsid w:val="00D7759A"/>
    <w:rsid w:val="00D84ABD"/>
    <w:rsid w:val="00D971D5"/>
    <w:rsid w:val="00DB279E"/>
    <w:rsid w:val="00DB4048"/>
    <w:rsid w:val="00DB74DC"/>
    <w:rsid w:val="00DC1E88"/>
    <w:rsid w:val="00DC5C76"/>
    <w:rsid w:val="00DD1F1C"/>
    <w:rsid w:val="00DD4AAD"/>
    <w:rsid w:val="00DD5DE9"/>
    <w:rsid w:val="00DE1771"/>
    <w:rsid w:val="00DE52E3"/>
    <w:rsid w:val="00DE6509"/>
    <w:rsid w:val="00DF76AE"/>
    <w:rsid w:val="00DF77D4"/>
    <w:rsid w:val="00E070B2"/>
    <w:rsid w:val="00E104A2"/>
    <w:rsid w:val="00E34309"/>
    <w:rsid w:val="00E35D88"/>
    <w:rsid w:val="00E36BFF"/>
    <w:rsid w:val="00E40559"/>
    <w:rsid w:val="00E42FEB"/>
    <w:rsid w:val="00E461B6"/>
    <w:rsid w:val="00E4797E"/>
    <w:rsid w:val="00E5702D"/>
    <w:rsid w:val="00E710E4"/>
    <w:rsid w:val="00E84EC3"/>
    <w:rsid w:val="00E945EE"/>
    <w:rsid w:val="00E96A84"/>
    <w:rsid w:val="00EA373B"/>
    <w:rsid w:val="00EA7FC8"/>
    <w:rsid w:val="00EB5047"/>
    <w:rsid w:val="00ED44CC"/>
    <w:rsid w:val="00EE09FC"/>
    <w:rsid w:val="00EE2615"/>
    <w:rsid w:val="00EE6720"/>
    <w:rsid w:val="00F14E60"/>
    <w:rsid w:val="00F17C00"/>
    <w:rsid w:val="00F24FCA"/>
    <w:rsid w:val="00F3044E"/>
    <w:rsid w:val="00F43D64"/>
    <w:rsid w:val="00F555C9"/>
    <w:rsid w:val="00F5669D"/>
    <w:rsid w:val="00F604F1"/>
    <w:rsid w:val="00F605DA"/>
    <w:rsid w:val="00F62B3C"/>
    <w:rsid w:val="00F66CB7"/>
    <w:rsid w:val="00F7429A"/>
    <w:rsid w:val="00F80DF2"/>
    <w:rsid w:val="00F83441"/>
    <w:rsid w:val="00F843A4"/>
    <w:rsid w:val="00FB25D8"/>
    <w:rsid w:val="00FB3B6D"/>
    <w:rsid w:val="00FB4571"/>
    <w:rsid w:val="00FB6B70"/>
    <w:rsid w:val="00FC0161"/>
    <w:rsid w:val="00FC76F2"/>
    <w:rsid w:val="00FD0A60"/>
    <w:rsid w:val="00FE2419"/>
    <w:rsid w:val="00FF1D20"/>
    <w:rsid w:val="00FF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272"/>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edradm.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2719</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3</cp:revision>
  <cp:lastPrinted>2025-01-30T05:03:00Z</cp:lastPrinted>
  <dcterms:created xsi:type="dcterms:W3CDTF">2025-01-31T09:36:00Z</dcterms:created>
  <dcterms:modified xsi:type="dcterms:W3CDTF">2025-01-31T09:43:00Z</dcterms:modified>
</cp:coreProperties>
</file>