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97" w:rsidRDefault="00CF4297" w:rsidP="005C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2" name="Рисунок 2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97" w:rsidRPr="005C1131" w:rsidRDefault="00CF4297" w:rsidP="005C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C113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АДМИНИСТРАЦИЯ ГОРОДА КЕДРОВОГО</w:t>
      </w:r>
    </w:p>
    <w:p w:rsidR="00CF4297" w:rsidRDefault="00CF4297" w:rsidP="005C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4297" w:rsidRDefault="00CF4297" w:rsidP="005C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F6693" w:rsidRPr="005C1131" w:rsidRDefault="00BF6693" w:rsidP="005C113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97" w:rsidRPr="005C1131" w:rsidRDefault="00E01CA9" w:rsidP="005C1131">
      <w:pPr>
        <w:tabs>
          <w:tab w:val="left" w:pos="225"/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июля </w:t>
      </w:r>
      <w:r w:rsidR="000B76AC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E7B15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97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C1131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C1131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1131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F4297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</w:p>
    <w:p w:rsidR="00CF4297" w:rsidRPr="005C1131" w:rsidRDefault="00CF4297" w:rsidP="005C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97" w:rsidRPr="005C1131" w:rsidRDefault="00CF4297" w:rsidP="005C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67177D" w:rsidRPr="005C1131" w:rsidRDefault="00CF4297" w:rsidP="005C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CF4297" w:rsidRPr="005C1131" w:rsidRDefault="00CF4297" w:rsidP="005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693" w:rsidRPr="005C1131" w:rsidRDefault="00154FE0" w:rsidP="005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1131">
        <w:rPr>
          <w:rFonts w:ascii="Times New Roman" w:hAnsi="Times New Roman" w:cs="Times New Roman"/>
          <w:bCs/>
          <w:sz w:val="24"/>
          <w:szCs w:val="24"/>
        </w:rPr>
        <w:t>О</w:t>
      </w:r>
      <w:r w:rsidR="00CF4297" w:rsidRPr="005C1131">
        <w:rPr>
          <w:rFonts w:ascii="Times New Roman" w:hAnsi="Times New Roman" w:cs="Times New Roman"/>
          <w:bCs/>
          <w:sz w:val="24"/>
          <w:szCs w:val="24"/>
        </w:rPr>
        <w:t>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</w:t>
      </w:r>
      <w:r w:rsidRPr="005C11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297" w:rsidRPr="005C1131">
        <w:rPr>
          <w:rFonts w:ascii="Times New Roman" w:hAnsi="Times New Roman" w:cs="Times New Roman"/>
          <w:bCs/>
          <w:sz w:val="24"/>
          <w:szCs w:val="24"/>
        </w:rPr>
        <w:t xml:space="preserve">инфраструктуры для детей, являющегося собственностью </w:t>
      </w:r>
      <w:r w:rsidR="00BE7B15" w:rsidRPr="005C113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</w:t>
      </w:r>
      <w:r w:rsidR="00CF4297" w:rsidRPr="005C1131">
        <w:rPr>
          <w:rFonts w:ascii="Times New Roman" w:hAnsi="Times New Roman" w:cs="Times New Roman"/>
          <w:bCs/>
          <w:sz w:val="24"/>
          <w:szCs w:val="24"/>
        </w:rPr>
        <w:t>едровый», либо о реорганизации или ликвидации муниципальных организаций муниципал</w:t>
      </w:r>
      <w:r w:rsidRPr="005C1131">
        <w:rPr>
          <w:rFonts w:ascii="Times New Roman" w:hAnsi="Times New Roman" w:cs="Times New Roman"/>
          <w:bCs/>
          <w:sz w:val="24"/>
          <w:szCs w:val="24"/>
        </w:rPr>
        <w:t>ьного образования «Город К</w:t>
      </w:r>
      <w:r w:rsidR="00CF4297" w:rsidRPr="005C1131">
        <w:rPr>
          <w:rFonts w:ascii="Times New Roman" w:hAnsi="Times New Roman" w:cs="Times New Roman"/>
          <w:bCs/>
          <w:sz w:val="24"/>
          <w:szCs w:val="24"/>
        </w:rPr>
        <w:t xml:space="preserve">едровый», образующих социальную инфраструктуру для детей, последствий заключения муниципальными организациями муниципального образования </w:t>
      </w:r>
      <w:r w:rsidRPr="005C1131">
        <w:rPr>
          <w:rFonts w:ascii="Times New Roman" w:hAnsi="Times New Roman" w:cs="Times New Roman"/>
          <w:bCs/>
          <w:sz w:val="24"/>
          <w:szCs w:val="24"/>
        </w:rPr>
        <w:t>«Город К</w:t>
      </w:r>
      <w:r w:rsidR="00CF4297" w:rsidRPr="005C1131">
        <w:rPr>
          <w:rFonts w:ascii="Times New Roman" w:hAnsi="Times New Roman" w:cs="Times New Roman"/>
          <w:bCs/>
          <w:sz w:val="24"/>
          <w:szCs w:val="24"/>
        </w:rPr>
        <w:t xml:space="preserve">едровый»,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порядка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</w:t>
      </w:r>
      <w:r w:rsidRPr="005C113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</w:t>
      </w:r>
      <w:r w:rsidR="00CF4297" w:rsidRPr="005C1131">
        <w:rPr>
          <w:rFonts w:ascii="Times New Roman" w:hAnsi="Times New Roman" w:cs="Times New Roman"/>
          <w:bCs/>
          <w:sz w:val="24"/>
          <w:szCs w:val="24"/>
        </w:rPr>
        <w:t xml:space="preserve">едровый», либо о реорганизации или ликвидации муниципальных организаций </w:t>
      </w:r>
      <w:r w:rsidRPr="005C1131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</w:t>
      </w:r>
      <w:r w:rsidR="00CF4297" w:rsidRPr="005C1131">
        <w:rPr>
          <w:rFonts w:ascii="Times New Roman" w:hAnsi="Times New Roman" w:cs="Times New Roman"/>
          <w:bCs/>
          <w:sz w:val="24"/>
          <w:szCs w:val="24"/>
        </w:rPr>
        <w:t>едровый», образующих социальную инфраструктуру для детей, последствий заключения муниципальными организациями муниципального образования «Г</w:t>
      </w:r>
      <w:r w:rsidRPr="005C1131">
        <w:rPr>
          <w:rFonts w:ascii="Times New Roman" w:hAnsi="Times New Roman" w:cs="Times New Roman"/>
          <w:bCs/>
          <w:sz w:val="24"/>
          <w:szCs w:val="24"/>
        </w:rPr>
        <w:t>ород К</w:t>
      </w:r>
      <w:r w:rsidR="00CF4297" w:rsidRPr="005C1131">
        <w:rPr>
          <w:rFonts w:ascii="Times New Roman" w:hAnsi="Times New Roman" w:cs="Times New Roman"/>
          <w:bCs/>
          <w:sz w:val="24"/>
          <w:szCs w:val="24"/>
        </w:rPr>
        <w:t>едровый»,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 и подготовки ею заключений</w:t>
      </w:r>
    </w:p>
    <w:p w:rsidR="00BF6693" w:rsidRPr="005C1131" w:rsidRDefault="00BF6693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693" w:rsidRPr="005C1131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5C1131">
          <w:rPr>
            <w:rFonts w:ascii="Times New Roman" w:hAnsi="Times New Roman" w:cs="Times New Roman"/>
            <w:sz w:val="24"/>
            <w:szCs w:val="24"/>
          </w:rPr>
          <w:t>абзацем седьмым пункта 2</w:t>
        </w:r>
      </w:hyperlink>
      <w:r w:rsidRPr="005C113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C1131">
          <w:rPr>
            <w:rFonts w:ascii="Times New Roman" w:hAnsi="Times New Roman" w:cs="Times New Roman"/>
            <w:sz w:val="24"/>
            <w:szCs w:val="24"/>
          </w:rPr>
          <w:t>пунктом 4 статьи 13</w:t>
        </w:r>
      </w:hyperlink>
      <w:r w:rsidR="00A86FF6" w:rsidRPr="005C1131">
        <w:rPr>
          <w:rFonts w:ascii="Times New Roman" w:hAnsi="Times New Roman" w:cs="Times New Roman"/>
          <w:sz w:val="24"/>
          <w:szCs w:val="24"/>
        </w:rPr>
        <w:t xml:space="preserve"> Федерального закона от 24.07</w:t>
      </w:r>
      <w:r w:rsidR="00A00DA1" w:rsidRPr="005C1131">
        <w:rPr>
          <w:rFonts w:ascii="Times New Roman" w:hAnsi="Times New Roman" w:cs="Times New Roman"/>
          <w:sz w:val="24"/>
          <w:szCs w:val="24"/>
        </w:rPr>
        <w:t>.</w:t>
      </w:r>
      <w:r w:rsidR="00A86FF6" w:rsidRPr="005C1131">
        <w:rPr>
          <w:rFonts w:ascii="Times New Roman" w:hAnsi="Times New Roman" w:cs="Times New Roman"/>
          <w:sz w:val="24"/>
          <w:szCs w:val="24"/>
        </w:rPr>
        <w:t xml:space="preserve">1998 № </w:t>
      </w:r>
      <w:r w:rsidR="00225C30" w:rsidRPr="005C1131">
        <w:rPr>
          <w:rFonts w:ascii="Times New Roman" w:hAnsi="Times New Roman" w:cs="Times New Roman"/>
          <w:sz w:val="24"/>
          <w:szCs w:val="24"/>
        </w:rPr>
        <w:t>124-ФЗ «</w:t>
      </w:r>
      <w:r w:rsidRPr="005C1131">
        <w:rPr>
          <w:rFonts w:ascii="Times New Roman" w:hAnsi="Times New Roman" w:cs="Times New Roman"/>
          <w:sz w:val="24"/>
          <w:szCs w:val="24"/>
        </w:rPr>
        <w:t>Об основных гарантиях прав</w:t>
      </w:r>
      <w:r w:rsidR="00225C30" w:rsidRPr="005C1131">
        <w:rPr>
          <w:rFonts w:ascii="Times New Roman" w:hAnsi="Times New Roman" w:cs="Times New Roman"/>
          <w:sz w:val="24"/>
          <w:szCs w:val="24"/>
        </w:rPr>
        <w:t xml:space="preserve"> ребенка в Российской Федерации»</w:t>
      </w:r>
      <w:r w:rsidRPr="005C1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693" w:rsidRPr="005C1131" w:rsidRDefault="00BF6693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FE0" w:rsidRPr="005C1131" w:rsidRDefault="00BF6693" w:rsidP="005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13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4FE0" w:rsidRPr="005C1131" w:rsidRDefault="00154FE0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CEB" w:rsidRPr="005C1131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1">
        <w:rPr>
          <w:rFonts w:ascii="Times New Roman" w:hAnsi="Times New Roman" w:cs="Times New Roman"/>
          <w:sz w:val="24"/>
          <w:szCs w:val="24"/>
        </w:rPr>
        <w:t>1.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 w:rsidRPr="005C113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53" w:history="1">
        <w:r w:rsidR="0067177D" w:rsidRPr="005C113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7177D" w:rsidRPr="005C1131">
        <w:rPr>
          <w:rFonts w:ascii="Times New Roman" w:hAnsi="Times New Roman" w:cs="Times New Roman"/>
          <w:sz w:val="24"/>
          <w:szCs w:val="24"/>
        </w:rP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</w:t>
      </w:r>
      <w:r w:rsidR="0096440E" w:rsidRPr="005C113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 w:rsidRPr="005C1131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 w:rsidRPr="005C1131">
        <w:rPr>
          <w:rFonts w:ascii="Times New Roman" w:hAnsi="Times New Roman" w:cs="Times New Roman"/>
          <w:sz w:val="24"/>
          <w:szCs w:val="24"/>
        </w:rPr>
        <w:t>»,</w:t>
      </w:r>
      <w:r w:rsidR="0067177D" w:rsidRPr="005C1131">
        <w:rPr>
          <w:rFonts w:ascii="Times New Roman" w:hAnsi="Times New Roman" w:cs="Times New Roman"/>
          <w:sz w:val="24"/>
          <w:szCs w:val="24"/>
        </w:rPr>
        <w:t xml:space="preserve"> либо о реорганизации или ликвидации муниципальных организаций муниципального</w:t>
      </w:r>
      <w:r w:rsidR="0096440E" w:rsidRPr="005C1131">
        <w:rPr>
          <w:rFonts w:ascii="Times New Roman" w:hAnsi="Times New Roman" w:cs="Times New Roman"/>
          <w:sz w:val="24"/>
          <w:szCs w:val="24"/>
        </w:rPr>
        <w:t xml:space="preserve"> образования  «</w:t>
      </w:r>
      <w:r w:rsidR="00C87B07" w:rsidRPr="005C1131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 w:rsidRPr="005C1131">
        <w:rPr>
          <w:rFonts w:ascii="Times New Roman" w:hAnsi="Times New Roman" w:cs="Times New Roman"/>
          <w:sz w:val="24"/>
          <w:szCs w:val="24"/>
        </w:rPr>
        <w:t>»,</w:t>
      </w:r>
      <w:r w:rsidR="0067177D" w:rsidRPr="005C1131">
        <w:rPr>
          <w:rFonts w:ascii="Times New Roman" w:hAnsi="Times New Roman" w:cs="Times New Roman"/>
          <w:sz w:val="24"/>
          <w:szCs w:val="24"/>
        </w:rPr>
        <w:t xml:space="preserve"> образующих социальную инфраструктуру для детей, последствий заключения муниципальными организациями муниципального</w:t>
      </w:r>
      <w:r w:rsidR="0096440E" w:rsidRPr="005C113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 w:rsidRPr="005C1131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 w:rsidRPr="005C1131">
        <w:rPr>
          <w:rFonts w:ascii="Times New Roman" w:hAnsi="Times New Roman" w:cs="Times New Roman"/>
          <w:sz w:val="24"/>
          <w:szCs w:val="24"/>
        </w:rPr>
        <w:t>»</w:t>
      </w:r>
      <w:r w:rsidR="0067177D" w:rsidRPr="005C1131">
        <w:rPr>
          <w:rFonts w:ascii="Times New Roman" w:hAnsi="Times New Roman" w:cs="Times New Roman"/>
          <w:sz w:val="24"/>
          <w:szCs w:val="24"/>
        </w:rPr>
        <w:t>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 согласно приложени</w:t>
      </w:r>
      <w:r w:rsidR="00A86FF6" w:rsidRPr="005C1131">
        <w:rPr>
          <w:rFonts w:ascii="Times New Roman" w:hAnsi="Times New Roman" w:cs="Times New Roman"/>
          <w:sz w:val="24"/>
          <w:szCs w:val="24"/>
        </w:rPr>
        <w:t xml:space="preserve">ю № </w:t>
      </w:r>
      <w:r w:rsidR="0067177D" w:rsidRPr="005C1131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EE6CEB" w:rsidRPr="005C1131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1">
        <w:rPr>
          <w:rFonts w:ascii="Times New Roman" w:hAnsi="Times New Roman" w:cs="Times New Roman"/>
          <w:sz w:val="24"/>
          <w:szCs w:val="24"/>
        </w:rPr>
        <w:t>2.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 w:rsidRPr="005C113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103" w:history="1">
        <w:r w:rsidR="0067177D" w:rsidRPr="005C113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7177D" w:rsidRPr="005C1131">
        <w:rPr>
          <w:rFonts w:ascii="Times New Roman" w:hAnsi="Times New Roman" w:cs="Times New Roman"/>
          <w:sz w:val="24"/>
          <w:szCs w:val="24"/>
        </w:rPr>
        <w:t xml:space="preserve">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</w:t>
      </w:r>
      <w:r w:rsidR="0096440E" w:rsidRPr="005C113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 w:rsidRPr="005C1131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 w:rsidRPr="005C1131">
        <w:rPr>
          <w:rFonts w:ascii="Times New Roman" w:hAnsi="Times New Roman" w:cs="Times New Roman"/>
          <w:sz w:val="24"/>
          <w:szCs w:val="24"/>
        </w:rPr>
        <w:t>»</w:t>
      </w:r>
      <w:r w:rsidR="0067177D" w:rsidRPr="005C1131">
        <w:rPr>
          <w:rFonts w:ascii="Times New Roman" w:hAnsi="Times New Roman" w:cs="Times New Roman"/>
          <w:sz w:val="24"/>
          <w:szCs w:val="24"/>
        </w:rPr>
        <w:t>, либо о реорганизации или ликвидации муниципальных организаций муниципального</w:t>
      </w:r>
      <w:r w:rsidR="0096440E" w:rsidRPr="005C113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 w:rsidRPr="005C1131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 w:rsidRPr="005C1131">
        <w:rPr>
          <w:rFonts w:ascii="Times New Roman" w:hAnsi="Times New Roman" w:cs="Times New Roman"/>
          <w:sz w:val="24"/>
          <w:szCs w:val="24"/>
        </w:rPr>
        <w:t>»</w:t>
      </w:r>
      <w:r w:rsidR="0067177D" w:rsidRPr="005C1131">
        <w:rPr>
          <w:rFonts w:ascii="Times New Roman" w:hAnsi="Times New Roman" w:cs="Times New Roman"/>
          <w:sz w:val="24"/>
          <w:szCs w:val="24"/>
        </w:rPr>
        <w:t>, образующих социальную инфраструктуру для детей, последствий заключен</w:t>
      </w:r>
      <w:r w:rsidR="00225C30" w:rsidRPr="005C1131">
        <w:rPr>
          <w:rFonts w:ascii="Times New Roman" w:hAnsi="Times New Roman" w:cs="Times New Roman"/>
          <w:sz w:val="24"/>
          <w:szCs w:val="24"/>
        </w:rPr>
        <w:t>ия муниципальными организациями</w:t>
      </w:r>
      <w:r w:rsidR="00EE6CEB" w:rsidRPr="005C1131">
        <w:rPr>
          <w:rFonts w:ascii="Times New Roman" w:hAnsi="Times New Roman" w:cs="Times New Roman"/>
          <w:sz w:val="24"/>
          <w:szCs w:val="24"/>
        </w:rPr>
        <w:t xml:space="preserve"> </w:t>
      </w:r>
      <w:r w:rsidR="0067177D" w:rsidRPr="005C1131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96440E" w:rsidRPr="005C113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 w:rsidRPr="005C1131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 w:rsidRPr="005C1131">
        <w:rPr>
          <w:rFonts w:ascii="Times New Roman" w:hAnsi="Times New Roman" w:cs="Times New Roman"/>
          <w:sz w:val="24"/>
          <w:szCs w:val="24"/>
        </w:rPr>
        <w:t>»,</w:t>
      </w:r>
      <w:r w:rsidR="0067177D" w:rsidRPr="005C1131">
        <w:rPr>
          <w:rFonts w:ascii="Times New Roman" w:hAnsi="Times New Roman" w:cs="Times New Roman"/>
          <w:sz w:val="24"/>
          <w:szCs w:val="24"/>
        </w:rPr>
        <w:t xml:space="preserve">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 и подготовки ею заключений.</w:t>
      </w:r>
    </w:p>
    <w:p w:rsidR="00EE6CEB" w:rsidRPr="005C1131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1">
        <w:rPr>
          <w:rFonts w:ascii="Times New Roman" w:hAnsi="Times New Roman" w:cs="Times New Roman"/>
          <w:sz w:val="24"/>
          <w:szCs w:val="24"/>
        </w:rPr>
        <w:t>3.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 w:rsidRPr="005C113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</w:t>
      </w:r>
      <w:r w:rsidR="00EE6CEB" w:rsidRPr="005C113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EE6CEB" w:rsidRPr="005C1131" w:rsidRDefault="00EE6CEB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1">
        <w:rPr>
          <w:rFonts w:ascii="Times New Roman" w:hAnsi="Times New Roman" w:cs="Times New Roman"/>
          <w:sz w:val="24"/>
          <w:szCs w:val="24"/>
        </w:rPr>
        <w:t>4</w:t>
      </w:r>
      <w:r w:rsidR="00E85C4F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6693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5C1131" w:rsidRPr="003771E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http://www.kedradm.gosuslugi.ru</w:t>
        </w:r>
      </w:hyperlink>
      <w:r w:rsidR="00BF6693"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77D" w:rsidRPr="005C1131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31">
        <w:rPr>
          <w:rFonts w:ascii="Times New Roman" w:hAnsi="Times New Roman" w:cs="Times New Roman"/>
          <w:sz w:val="24"/>
          <w:szCs w:val="24"/>
        </w:rPr>
        <w:t>5.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BF6693" w:rsidRPr="005C1131">
        <w:rPr>
          <w:rFonts w:ascii="Times New Roman" w:hAnsi="Times New Roman" w:cs="Times New Roman"/>
          <w:sz w:val="24"/>
          <w:szCs w:val="24"/>
        </w:rPr>
        <w:t>Контроль за исполнением распоряжением возложить на заместителя Мэра по социальной политике и управлению делами.</w:t>
      </w:r>
    </w:p>
    <w:p w:rsidR="00BF6693" w:rsidRPr="005C1131" w:rsidRDefault="00BF6693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69" w:rsidRPr="005C1131" w:rsidRDefault="00196069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69" w:rsidRPr="005C1131" w:rsidRDefault="00196069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693" w:rsidRPr="005C1131" w:rsidRDefault="005C1131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BF6693" w:rsidRPr="005C1131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6693" w:rsidRPr="005C1131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</w:t>
      </w:r>
      <w:r w:rsidR="00196069" w:rsidRPr="005C113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6FF6" w:rsidRPr="005C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196069" w:rsidRPr="005C113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069" w:rsidRPr="005C11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лексеева</w:t>
      </w:r>
    </w:p>
    <w:p w:rsidR="0067177D" w:rsidRPr="005C1131" w:rsidRDefault="0067177D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C1131" w:rsidRDefault="005C1131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C1131" w:rsidRDefault="005C1131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4CA" w:rsidRDefault="00FE14C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86FF6" w:rsidRDefault="00A86FF6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4"/>
        </w:rPr>
      </w:pPr>
    </w:p>
    <w:p w:rsidR="00FE14CA" w:rsidRPr="00BF6693" w:rsidRDefault="00A86FF6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Ефремова</w:t>
      </w:r>
      <w:r w:rsidR="00BF6693">
        <w:rPr>
          <w:rFonts w:ascii="Times New Roman" w:hAnsi="Times New Roman" w:cs="Times New Roman"/>
          <w:sz w:val="20"/>
          <w:szCs w:val="24"/>
        </w:rPr>
        <w:t xml:space="preserve"> </w:t>
      </w:r>
      <w:r w:rsidR="00C95CEA" w:rsidRPr="00BF6693">
        <w:rPr>
          <w:rFonts w:ascii="Times New Roman" w:hAnsi="Times New Roman" w:cs="Times New Roman"/>
          <w:sz w:val="20"/>
          <w:szCs w:val="24"/>
        </w:rPr>
        <w:t xml:space="preserve">Галина Юрьевна </w:t>
      </w:r>
    </w:p>
    <w:p w:rsidR="00D24254" w:rsidRPr="000311EB" w:rsidRDefault="00C95CEA" w:rsidP="005C11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4"/>
        </w:rPr>
      </w:pPr>
      <w:r w:rsidRPr="00BF6693">
        <w:rPr>
          <w:rFonts w:ascii="Times New Roman" w:hAnsi="Times New Roman" w:cs="Times New Roman"/>
          <w:sz w:val="20"/>
          <w:szCs w:val="24"/>
        </w:rPr>
        <w:t>(38250)</w:t>
      </w:r>
      <w:r w:rsidR="005C1131">
        <w:rPr>
          <w:rFonts w:ascii="Times New Roman" w:hAnsi="Times New Roman" w:cs="Times New Roman"/>
          <w:sz w:val="20"/>
          <w:szCs w:val="24"/>
        </w:rPr>
        <w:t> </w:t>
      </w:r>
      <w:r w:rsidRPr="00BF6693">
        <w:rPr>
          <w:rFonts w:ascii="Times New Roman" w:hAnsi="Times New Roman" w:cs="Times New Roman"/>
          <w:sz w:val="20"/>
          <w:szCs w:val="24"/>
        </w:rPr>
        <w:t>35-314</w:t>
      </w:r>
    </w:p>
    <w:p w:rsidR="005C1131" w:rsidRDefault="005C1131" w:rsidP="005C113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00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5C1131" w:rsidRPr="005C1131" w:rsidRDefault="005C1131" w:rsidP="005C113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7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июля </w:t>
      </w:r>
      <w:r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01CA9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Pr="005C11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007DD0" w:rsidRDefault="00007DD0" w:rsidP="005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7B15" w:rsidRPr="00BE7B15" w:rsidRDefault="008608BE" w:rsidP="005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являющегося собственностью муниципального образования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>
        <w:rPr>
          <w:rFonts w:ascii="Times New Roman" w:hAnsi="Times New Roman" w:cs="Times New Roman"/>
          <w:bCs/>
          <w:sz w:val="24"/>
          <w:szCs w:val="24"/>
        </w:rPr>
        <w:t>«Г</w:t>
      </w:r>
      <w:r>
        <w:rPr>
          <w:rFonts w:ascii="Times New Roman" w:hAnsi="Times New Roman" w:cs="Times New Roman"/>
          <w:bCs/>
          <w:sz w:val="24"/>
          <w:szCs w:val="24"/>
        </w:rPr>
        <w:t>ород К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едровый», либо о реорганизации или ликвидации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муниципальных организаций муниципального образования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«Г</w:t>
      </w:r>
      <w:r>
        <w:rPr>
          <w:rFonts w:ascii="Times New Roman" w:hAnsi="Times New Roman" w:cs="Times New Roman"/>
          <w:bCs/>
          <w:sz w:val="24"/>
          <w:szCs w:val="24"/>
        </w:rPr>
        <w:t>ород К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едровый», образующих социальную инфраструктуру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для детей, последствий заключения муниципальными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ми муниципального образования «Г</w:t>
      </w:r>
      <w:r>
        <w:rPr>
          <w:rFonts w:ascii="Times New Roman" w:hAnsi="Times New Roman" w:cs="Times New Roman"/>
          <w:bCs/>
          <w:sz w:val="24"/>
          <w:szCs w:val="24"/>
        </w:rPr>
        <w:t>ород К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едровый», образующими социальную инфраструктуру для детей,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договоров аренды и безвозмездного пользования в отношении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закрепленных за указанными организациями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CEA" w:rsidRPr="00BE7B15">
        <w:rPr>
          <w:rFonts w:ascii="Times New Roman" w:hAnsi="Times New Roman" w:cs="Times New Roman"/>
          <w:bCs/>
          <w:sz w:val="24"/>
          <w:szCs w:val="24"/>
        </w:rPr>
        <w:t>объектов собственности</w:t>
      </w:r>
    </w:p>
    <w:p w:rsidR="0067177D" w:rsidRDefault="00BE7B15" w:rsidP="005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</w:t>
      </w:r>
      <w:r w:rsidR="006C2BDB">
        <w:rPr>
          <w:rFonts w:ascii="Times New Roman" w:hAnsi="Times New Roman" w:cs="Times New Roman"/>
          <w:sz w:val="24"/>
          <w:szCs w:val="24"/>
        </w:rPr>
        <w:t>о образования «Город Кедровый</w:t>
      </w:r>
      <w:r w:rsidR="001841B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F7504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67177D">
        <w:rPr>
          <w:rFonts w:ascii="Times New Roman" w:hAnsi="Times New Roman" w:cs="Times New Roman"/>
          <w:sz w:val="24"/>
          <w:szCs w:val="24"/>
        </w:rPr>
        <w:t xml:space="preserve"> - муниципальной собственностью), либо о реорганизации или ликвидации муниципальных организаций муниципального</w:t>
      </w:r>
      <w:r w:rsidR="001841B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1841B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>, образующих социальную инфраструктуру для детей, последствий заключения муниципальными организациями муниципального</w:t>
      </w:r>
      <w:r w:rsidR="001841B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1841BE">
        <w:rPr>
          <w:rFonts w:ascii="Times New Roman" w:hAnsi="Times New Roman" w:cs="Times New Roman"/>
          <w:sz w:val="24"/>
          <w:szCs w:val="24"/>
        </w:rPr>
        <w:t>»,</w:t>
      </w:r>
      <w:r w:rsidR="0067177D">
        <w:rPr>
          <w:rFonts w:ascii="Times New Roman" w:hAnsi="Times New Roman" w:cs="Times New Roman"/>
          <w:sz w:val="24"/>
          <w:szCs w:val="24"/>
        </w:rPr>
        <w:t xml:space="preserve">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 (далее - оценка последствий).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Оценка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последствий заключения муниципальными организациями муниципального</w:t>
      </w:r>
      <w:r w:rsidR="006C2BDB">
        <w:rPr>
          <w:rFonts w:ascii="Times New Roman" w:hAnsi="Times New Roman" w:cs="Times New Roman"/>
          <w:sz w:val="24"/>
          <w:szCs w:val="24"/>
        </w:rPr>
        <w:t xml:space="preserve"> образования «Город Кедровый»</w:t>
      </w:r>
      <w:r w:rsidR="0067177D">
        <w:rPr>
          <w:rFonts w:ascii="Times New Roman" w:hAnsi="Times New Roman" w:cs="Times New Roman"/>
          <w:sz w:val="24"/>
          <w:szCs w:val="24"/>
        </w:rPr>
        <w:t>, образующими социальную инфраструктуру для детей, договоров аренды и безвозмездного пользования в отношении закрепленных за указанными орган</w:t>
      </w:r>
      <w:r w:rsidR="00AF7504">
        <w:rPr>
          <w:rFonts w:ascii="Times New Roman" w:hAnsi="Times New Roman" w:cs="Times New Roman"/>
          <w:sz w:val="24"/>
          <w:szCs w:val="24"/>
        </w:rPr>
        <w:t xml:space="preserve">изациями муниципальной собственностью </w:t>
      </w:r>
      <w:r w:rsidR="0067177D">
        <w:rPr>
          <w:rFonts w:ascii="Times New Roman" w:hAnsi="Times New Roman" w:cs="Times New Roman"/>
          <w:sz w:val="24"/>
          <w:szCs w:val="24"/>
        </w:rPr>
        <w:t>осуществляется по следующим критериям: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</w:t>
      </w:r>
      <w:r w:rsidR="00AF7504">
        <w:rPr>
          <w:rFonts w:ascii="Times New Roman" w:hAnsi="Times New Roman" w:cs="Times New Roman"/>
          <w:sz w:val="24"/>
          <w:szCs w:val="24"/>
        </w:rPr>
        <w:t>бъекта муниципальной собственности, предлагаемой</w:t>
      </w:r>
      <w:r>
        <w:rPr>
          <w:rFonts w:ascii="Times New Roman" w:hAnsi="Times New Roman" w:cs="Times New Roman"/>
          <w:sz w:val="24"/>
          <w:szCs w:val="24"/>
        </w:rPr>
        <w:t xml:space="preserve"> к реконструкции, модернизации, изменению назначения или ликвидации, а также к передаче его по договору аренды или по договору безвозмездного пользования;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меньшем чем объем таких услуг, предоставляемых с использованием о</w:t>
      </w:r>
      <w:r w:rsidR="00AF7504">
        <w:rPr>
          <w:rFonts w:ascii="Times New Roman" w:hAnsi="Times New Roman" w:cs="Times New Roman"/>
          <w:sz w:val="24"/>
          <w:szCs w:val="24"/>
        </w:rPr>
        <w:t>бъекта муниципальной собственности, предлагаемой</w:t>
      </w:r>
      <w:r>
        <w:rPr>
          <w:rFonts w:ascii="Times New Roman" w:hAnsi="Times New Roman" w:cs="Times New Roman"/>
          <w:sz w:val="24"/>
          <w:szCs w:val="24"/>
        </w:rPr>
        <w:t xml:space="preserve"> к реконструкции, модернизации, изменению назначения или ликвидации, а также к передаче по договору аренды или по договору безвозмездного пользования, до принятия соответствующего решения.</w:t>
      </w:r>
    </w:p>
    <w:p w:rsidR="008346B5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 xml:space="preserve">Оценка последствий принятия решения о реорганизации или ликвидации </w:t>
      </w:r>
      <w:r w:rsidR="0067177D" w:rsidRPr="00E85C4F">
        <w:rPr>
          <w:rFonts w:ascii="Times New Roman" w:hAnsi="Times New Roman" w:cs="Times New Roman"/>
          <w:sz w:val="24"/>
          <w:szCs w:val="24"/>
        </w:rPr>
        <w:t>муниципальных организаций муниципального</w:t>
      </w:r>
      <w:r w:rsidR="0096440E" w:rsidRPr="00E85C4F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 w:rsidRPr="00E85C4F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 w:rsidRPr="00E85C4F">
        <w:rPr>
          <w:rFonts w:ascii="Times New Roman" w:hAnsi="Times New Roman" w:cs="Times New Roman"/>
          <w:sz w:val="24"/>
          <w:szCs w:val="24"/>
        </w:rPr>
        <w:t>»,</w:t>
      </w:r>
      <w:r w:rsidR="0067177D" w:rsidRPr="00E85C4F">
        <w:rPr>
          <w:rFonts w:ascii="Times New Roman" w:hAnsi="Times New Roman" w:cs="Times New Roman"/>
          <w:sz w:val="24"/>
          <w:szCs w:val="24"/>
        </w:rPr>
        <w:t xml:space="preserve"> </w:t>
      </w:r>
      <w:r w:rsidR="0067177D">
        <w:rPr>
          <w:rFonts w:ascii="Times New Roman" w:hAnsi="Times New Roman" w:cs="Times New Roman"/>
          <w:sz w:val="24"/>
          <w:szCs w:val="24"/>
        </w:rPr>
        <w:t>образующих социальную инфраструктуру для детей, осуществляется по следующим критериям: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социального обслуживания, предоставляемых муниципальной организацией, образующей социальную инфраструктуру для детей, предлагаемой к реорганизации или ликвидации;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меньшем чем объем таких услуг, предоставляемых муниципальной организацией, образующей социальную инфраструктуру для детей, предлагаемой к реорганизации или ликвидации, до принятия соответствующего решения;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продолжения осуществления видов деятельности, реализуемых только муниципальной организацией, образующей социальную инфраструктуру для детей, предлагаемой к реорганизации или ликвидации.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Оценка последствий принятия решения о реорганизации либо ликвидации муниципальной организации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»,</w:t>
      </w:r>
      <w:r w:rsidR="0067177D">
        <w:rPr>
          <w:rFonts w:ascii="Times New Roman" w:hAnsi="Times New Roman" w:cs="Times New Roman"/>
          <w:sz w:val="24"/>
          <w:szCs w:val="24"/>
        </w:rPr>
        <w:t xml:space="preserve"> образующей социальную инфраструктуру для детей осуществляется также с учетом критериев оценки, указанных в </w:t>
      </w:r>
      <w:hyperlink w:anchor="Par77" w:history="1">
        <w:r w:rsidR="0067177D" w:rsidRPr="00A43C4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67177D">
        <w:rPr>
          <w:rFonts w:ascii="Times New Roman" w:hAnsi="Times New Roman" w:cs="Times New Roman"/>
          <w:sz w:val="24"/>
          <w:szCs w:val="24"/>
        </w:rPr>
        <w:t xml:space="preserve"> настоящего Порядка, в зависимости от типа данной образовательной организации.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7"/>
      <w:bookmarkEnd w:id="1"/>
      <w:r>
        <w:rPr>
          <w:rFonts w:ascii="Times New Roman" w:hAnsi="Times New Roman" w:cs="Times New Roman"/>
          <w:sz w:val="24"/>
          <w:szCs w:val="24"/>
        </w:rPr>
        <w:t>5.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Оценка последствий принятия решения о реорганизации или ликвидации муниципальной образовательной организации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 xml:space="preserve"> осуществляется в зависимости от типа образовательной организации по следующим критериям: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дошкольной образовательной организации: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общедоступности и бесплатности дошкольного образования;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образовательных услуг в соответствии с федеральными образовательными стандартами дошкольного образования;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доступность получения образовательных услуг, в том числе с учетом возможности организации транспортного сопровождения обучающихся к образовательным организациям и (или) их круглосуточного пребывания в них;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возможных социальных рисков в отношении работников реорганизуемой или ликвидируемой муниципальной образовательной организации;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общеобразовательной организации: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общедоступности и бесплатности начального общего, основного общего, среднего общего образования в муниципальных общеобразовательных организациях муниципального </w:t>
      </w:r>
      <w:r w:rsidR="001841BE">
        <w:rPr>
          <w:rFonts w:ascii="Times New Roman" w:hAnsi="Times New Roman" w:cs="Times New Roman"/>
          <w:sz w:val="24"/>
          <w:szCs w:val="24"/>
        </w:rPr>
        <w:t>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1841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образовательных услуг в соответствии с федеральными образовательными стандартами начального общего, основного общего, среднего общего образования;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доступность получения образовательных услуг, в том числе с учетом возможности организации транспортного сопровождения обучающихся к образовательным организациям и (или) их круглосуточного пребывания в них;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возможных социальных рисков в отношении работников реорганизуемой или ликвидируемой образовательной организации;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организации дополнительного образования: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уровня охвата детей дополнительным образованием;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возможных социальных рисков в отношении работников реорганизуемой или ликвидируемой образовательной организации.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DD0" w:rsidRDefault="00007DD0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7504" w:rsidRDefault="00AF7504" w:rsidP="005C11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3F6E" w:rsidRDefault="002C3F6E" w:rsidP="005C11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2E34" w:rsidRDefault="00642E34" w:rsidP="005C11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1EB" w:rsidRDefault="000311EB" w:rsidP="005C11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1EB" w:rsidRDefault="000311EB" w:rsidP="005C11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1131" w:rsidRDefault="005C1131" w:rsidP="005C113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5C1131" w:rsidRPr="005C1131" w:rsidRDefault="005C1131" w:rsidP="005C113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07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0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июля </w:t>
      </w:r>
      <w:r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2" w:name="_GoBack"/>
      <w:bookmarkEnd w:id="2"/>
      <w:r w:rsidRPr="005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01CA9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Pr="005C113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007DD0" w:rsidRDefault="00007DD0" w:rsidP="005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77D" w:rsidRDefault="008608BE" w:rsidP="005C1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ar103"/>
      <w:bookmarkEnd w:id="3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орядок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создания комиссии по оценке последствий принятия решения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о реконструкции, модернизации, об изменении назначения или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о ликвидации объекта социальной инфраструктуры для детей, являющегося собственностью муниципального образования </w:t>
      </w:r>
      <w:r w:rsidR="00BE7B15">
        <w:rPr>
          <w:rFonts w:ascii="Times New Roman" w:hAnsi="Times New Roman" w:cs="Times New Roman"/>
          <w:bCs/>
          <w:sz w:val="24"/>
          <w:szCs w:val="24"/>
        </w:rPr>
        <w:t>«Город К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едровый», либо о реорганизации или ликвидации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муниципальных организаций муниципального образования </w:t>
      </w:r>
      <w:r w:rsidR="00BE7B15">
        <w:rPr>
          <w:rFonts w:ascii="Times New Roman" w:hAnsi="Times New Roman" w:cs="Times New Roman"/>
          <w:bCs/>
          <w:sz w:val="24"/>
          <w:szCs w:val="24"/>
        </w:rPr>
        <w:t>«Город К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едровый», образующих социальную инфраструктуру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для детей, последствий заключения муниципальными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организациями муниципального образования «город кедровый», образующими социальную инфраструктуру для детей,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 xml:space="preserve"> договоров аренды и безвозмездного пользования в отношении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закрепленных за указанными организациями объектов</w:t>
      </w:r>
      <w:r w:rsidR="00BE7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15" w:rsidRPr="00BE7B15">
        <w:rPr>
          <w:rFonts w:ascii="Times New Roman" w:hAnsi="Times New Roman" w:cs="Times New Roman"/>
          <w:bCs/>
          <w:sz w:val="24"/>
          <w:szCs w:val="24"/>
        </w:rPr>
        <w:t>собственности и подготовки ею заключений</w:t>
      </w:r>
    </w:p>
    <w:p w:rsidR="00E061A1" w:rsidRDefault="00E061A1" w:rsidP="005C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77D" w:rsidRDefault="00AF7504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</w:t>
      </w:r>
      <w:r w:rsidR="00C87B07">
        <w:rPr>
          <w:rFonts w:ascii="Times New Roman" w:hAnsi="Times New Roman" w:cs="Times New Roman"/>
          <w:sz w:val="24"/>
          <w:szCs w:val="24"/>
        </w:rPr>
        <w:t>о образования «Город Кедровый»</w:t>
      </w:r>
      <w:r w:rsidR="0067177D">
        <w:rPr>
          <w:rFonts w:ascii="Times New Roman" w:hAnsi="Times New Roman" w:cs="Times New Roman"/>
          <w:sz w:val="24"/>
          <w:szCs w:val="24"/>
        </w:rPr>
        <w:t>, либо о реорганизации или ликвидации муниципальных организаций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>, образующих социальную инфраструктуру для детей, последствий заключения муниципальными организациями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>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 (далее - оценка последствий) и подготовку ею заключений.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Проведение оценки последствий осуществляется комиссией: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находящегося в оперативном управлении муниципальной организации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образующей социальную инфраструктуру для детей;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решения о реорганизации или ликвидации муниципальной организации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C87B07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образующей социальную инфраструктуру для детей;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муниципальной организацией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«Г</w:t>
      </w:r>
      <w:r w:rsidR="006C2BDB">
        <w:rPr>
          <w:rFonts w:ascii="Times New Roman" w:hAnsi="Times New Roman" w:cs="Times New Roman"/>
          <w:sz w:val="24"/>
          <w:szCs w:val="24"/>
        </w:rPr>
        <w:t>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образующей социальную инфраструктуру для детей, договоров аренды либо безвозмездного пользования в отношении закрепленных за указанной организацией объектов муниципальной собственности.</w:t>
      </w:r>
    </w:p>
    <w:p w:rsidR="0067177D" w:rsidRDefault="00AF7504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3"/>
      <w:bookmarkEnd w:id="4"/>
      <w:r>
        <w:rPr>
          <w:rFonts w:ascii="Times New Roman" w:hAnsi="Times New Roman" w:cs="Times New Roman"/>
          <w:sz w:val="24"/>
          <w:szCs w:val="24"/>
        </w:rPr>
        <w:t>3.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</w:t>
      </w:r>
      <w:r w:rsidR="0096440E">
        <w:rPr>
          <w:rFonts w:ascii="Times New Roman" w:hAnsi="Times New Roman" w:cs="Times New Roman"/>
          <w:sz w:val="24"/>
          <w:szCs w:val="24"/>
        </w:rPr>
        <w:t>сии является предложение</w:t>
      </w:r>
      <w:r w:rsidR="00007DD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="0067177D">
        <w:rPr>
          <w:rFonts w:ascii="Times New Roman" w:hAnsi="Times New Roman" w:cs="Times New Roman"/>
          <w:sz w:val="24"/>
          <w:szCs w:val="24"/>
        </w:rPr>
        <w:t>,</w:t>
      </w:r>
      <w:r w:rsidR="00225C30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="0067177D">
        <w:rPr>
          <w:rFonts w:ascii="Times New Roman" w:hAnsi="Times New Roman" w:cs="Times New Roman"/>
          <w:sz w:val="24"/>
          <w:szCs w:val="24"/>
        </w:rPr>
        <w:t xml:space="preserve"> провести оценку последствий (далее</w:t>
      </w:r>
      <w:r w:rsidR="00E62979">
        <w:rPr>
          <w:rFonts w:ascii="Times New Roman" w:hAnsi="Times New Roman" w:cs="Times New Roman"/>
          <w:sz w:val="24"/>
          <w:szCs w:val="24"/>
        </w:rPr>
        <w:t xml:space="preserve"> по тексту - Предложение</w:t>
      </w:r>
      <w:r w:rsidR="0067177D">
        <w:rPr>
          <w:rFonts w:ascii="Times New Roman" w:hAnsi="Times New Roman" w:cs="Times New Roman"/>
          <w:sz w:val="24"/>
          <w:szCs w:val="24"/>
        </w:rPr>
        <w:t>), в котором приводится обоснование целесообразности (в том числе финансово-экономическое) вынесения комиссией положительного заключения.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4"/>
      <w:bookmarkEnd w:id="5"/>
      <w:r>
        <w:rPr>
          <w:rFonts w:ascii="Times New Roman" w:hAnsi="Times New Roman" w:cs="Times New Roman"/>
          <w:sz w:val="24"/>
          <w:szCs w:val="24"/>
        </w:rPr>
        <w:t>4.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В состав комиссии включаются: представители органа, создающего комиссию.</w:t>
      </w:r>
    </w:p>
    <w:p w:rsidR="00225C30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также о реорганизации или ликвидации муниципальных организаций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образующих социальную инфраструктуру для детей, в состав комиссии включаются представители представительных органов местного самоуправления муниципальных образований (по согласованию), на территории которых находятся соответствующие объект социальной инфраструктуры для детей, муниципальная организация, образующая социальную инфраструктуру для детей.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Комиссия включает в себя председателя комиссии, заместителя председателя комиссии (при необходимости), секретаря комиссии (при необходимости), иных членов комиссии.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число членов комиссии составляет три человека.</w:t>
      </w:r>
    </w:p>
    <w:p w:rsidR="00E85C4F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утверждается распоряжением Администрации города Кедрового.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9"/>
      <w:bookmarkEnd w:id="6"/>
      <w:r>
        <w:rPr>
          <w:rFonts w:ascii="Times New Roman" w:hAnsi="Times New Roman" w:cs="Times New Roman"/>
          <w:sz w:val="24"/>
          <w:szCs w:val="24"/>
        </w:rPr>
        <w:t>6.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E62979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67177D">
        <w:rPr>
          <w:rFonts w:ascii="Times New Roman" w:hAnsi="Times New Roman" w:cs="Times New Roman"/>
          <w:sz w:val="24"/>
          <w:szCs w:val="24"/>
        </w:rPr>
        <w:t>о создании комиссии и ее состав публикуются на официальном са</w:t>
      </w:r>
      <w:r w:rsidR="00E62979">
        <w:rPr>
          <w:rFonts w:ascii="Times New Roman" w:hAnsi="Times New Roman" w:cs="Times New Roman"/>
          <w:sz w:val="24"/>
          <w:szCs w:val="24"/>
        </w:rPr>
        <w:t>йте Администрации города Кедрового.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 xml:space="preserve">Комиссия проводит заседание по оценке последствий в течение срока, указанного в </w:t>
      </w:r>
      <w:hyperlink w:anchor="Par160" w:history="1">
        <w:r w:rsidR="0067177D" w:rsidRPr="00E62979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="0067177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Предложение органа, публикуется на официальном с</w:t>
      </w:r>
      <w:r w:rsidR="00E62979">
        <w:rPr>
          <w:rFonts w:ascii="Times New Roman" w:hAnsi="Times New Roman" w:cs="Times New Roman"/>
          <w:sz w:val="24"/>
          <w:szCs w:val="24"/>
        </w:rPr>
        <w:t>айте Администрации города Кедрового</w:t>
      </w:r>
      <w:r w:rsidR="0067177D">
        <w:rPr>
          <w:rFonts w:ascii="Times New Roman" w:hAnsi="Times New Roman" w:cs="Times New Roman"/>
          <w:sz w:val="24"/>
          <w:szCs w:val="24"/>
        </w:rPr>
        <w:t>, не позднее трех рабочих дней после дня внесения на рассмотр</w:t>
      </w:r>
      <w:r w:rsidR="00E62979">
        <w:rPr>
          <w:rFonts w:ascii="Times New Roman" w:hAnsi="Times New Roman" w:cs="Times New Roman"/>
          <w:sz w:val="24"/>
          <w:szCs w:val="24"/>
        </w:rPr>
        <w:t>ение комиссии Предложения</w:t>
      </w:r>
      <w:r w:rsidR="0067177D">
        <w:rPr>
          <w:rFonts w:ascii="Times New Roman" w:hAnsi="Times New Roman" w:cs="Times New Roman"/>
          <w:sz w:val="24"/>
          <w:szCs w:val="24"/>
        </w:rPr>
        <w:t>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Комиссия проводит оценку последств</w:t>
      </w:r>
      <w:r w:rsidR="00E62979">
        <w:rPr>
          <w:rFonts w:ascii="Times New Roman" w:hAnsi="Times New Roman" w:cs="Times New Roman"/>
          <w:sz w:val="24"/>
          <w:szCs w:val="24"/>
        </w:rPr>
        <w:t>ий по результатам рассмотрения Предложения</w:t>
      </w:r>
      <w:r w:rsidR="0067177D">
        <w:rPr>
          <w:rFonts w:ascii="Times New Roman" w:hAnsi="Times New Roman" w:cs="Times New Roman"/>
          <w:sz w:val="24"/>
          <w:szCs w:val="24"/>
        </w:rPr>
        <w:t xml:space="preserve"> руководствуясь принципами законности, равноправия всех членов комиссии и гласности.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вопросам, не входящим в сферу деятельн</w:t>
      </w:r>
      <w:r w:rsidR="00E62979">
        <w:rPr>
          <w:rFonts w:ascii="Times New Roman" w:hAnsi="Times New Roman" w:cs="Times New Roman"/>
          <w:sz w:val="24"/>
          <w:szCs w:val="24"/>
        </w:rPr>
        <w:t>ости Администрации города Кедрового</w:t>
      </w:r>
      <w:r>
        <w:rPr>
          <w:rFonts w:ascii="Times New Roman" w:hAnsi="Times New Roman" w:cs="Times New Roman"/>
          <w:sz w:val="24"/>
          <w:szCs w:val="24"/>
        </w:rPr>
        <w:t>, в целях принятия комиссией обоснованного и объективного решения председатель комиссии приглашает для участия в заседании комиссии эксперта без права голосования, а также запрашивает дополнительные документы.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оценки последствий комиссией оформляется заключением комиссии.</w:t>
      </w:r>
    </w:p>
    <w:p w:rsidR="0067177D" w:rsidRDefault="00E62979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 по Предложению</w:t>
      </w:r>
      <w:r w:rsidR="0067177D">
        <w:rPr>
          <w:rFonts w:ascii="Times New Roman" w:hAnsi="Times New Roman" w:cs="Times New Roman"/>
          <w:sz w:val="24"/>
          <w:szCs w:val="24"/>
        </w:rPr>
        <w:t xml:space="preserve"> может быть положительным или отрицательным.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Оценка последствий принятия решения о реорганизации или ликвид</w:t>
      </w:r>
      <w:r w:rsidR="00E62979">
        <w:rPr>
          <w:rFonts w:ascii="Times New Roman" w:hAnsi="Times New Roman" w:cs="Times New Roman"/>
          <w:sz w:val="24"/>
          <w:szCs w:val="24"/>
        </w:rPr>
        <w:t>ации объекта социальной инфраструктуры</w:t>
      </w:r>
      <w:r w:rsidR="0067177D">
        <w:rPr>
          <w:rFonts w:ascii="Times New Roman" w:hAnsi="Times New Roman" w:cs="Times New Roman"/>
          <w:sz w:val="24"/>
          <w:szCs w:val="24"/>
        </w:rPr>
        <w:t>, ра</w:t>
      </w:r>
      <w:r w:rsidR="00E62979">
        <w:rPr>
          <w:rFonts w:ascii="Times New Roman" w:hAnsi="Times New Roman" w:cs="Times New Roman"/>
          <w:sz w:val="24"/>
          <w:szCs w:val="24"/>
        </w:rPr>
        <w:t>сположенной на территории городского округа города Кедрового</w:t>
      </w:r>
      <w:r w:rsidR="0067177D">
        <w:rPr>
          <w:rFonts w:ascii="Times New Roman" w:hAnsi="Times New Roman" w:cs="Times New Roman"/>
          <w:sz w:val="24"/>
          <w:szCs w:val="24"/>
        </w:rPr>
        <w:t>, осуществляется с учетом мнения жит</w:t>
      </w:r>
      <w:r w:rsidR="005B05DE">
        <w:rPr>
          <w:rFonts w:ascii="Times New Roman" w:hAnsi="Times New Roman" w:cs="Times New Roman"/>
          <w:sz w:val="24"/>
          <w:szCs w:val="24"/>
        </w:rPr>
        <w:t>елей</w:t>
      </w:r>
      <w:r w:rsidR="0067177D">
        <w:rPr>
          <w:rFonts w:ascii="Times New Roman" w:hAnsi="Times New Roman" w:cs="Times New Roman"/>
          <w:sz w:val="24"/>
          <w:szCs w:val="24"/>
        </w:rPr>
        <w:t>, поступившего в комиссию в письменном виде.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в комиссию данного мнения комиссия должна рассмотреть его перед вынесением заключения.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 xml:space="preserve">При поступлении в муниципальную комиссию до вынесения ею заключения мотивированного мнения представительного органа муниципального </w:t>
      </w:r>
      <w:r w:rsidR="0096440E">
        <w:rPr>
          <w:rFonts w:ascii="Times New Roman" w:hAnsi="Times New Roman" w:cs="Times New Roman"/>
          <w:sz w:val="24"/>
          <w:szCs w:val="24"/>
        </w:rPr>
        <w:t>образования города Кедрового</w:t>
      </w:r>
      <w:r w:rsidR="0067177D">
        <w:rPr>
          <w:rFonts w:ascii="Times New Roman" w:hAnsi="Times New Roman" w:cs="Times New Roman"/>
          <w:sz w:val="24"/>
          <w:szCs w:val="24"/>
        </w:rPr>
        <w:t>, на территории которого находятся соответствующие объект социальной инфраструктуры для детей, муниципальная организация муниципального</w:t>
      </w:r>
      <w:r w:rsidR="001841B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96440E">
        <w:rPr>
          <w:rFonts w:ascii="Times New Roman" w:hAnsi="Times New Roman" w:cs="Times New Roman"/>
          <w:sz w:val="24"/>
          <w:szCs w:val="24"/>
        </w:rPr>
        <w:t>Город Кедровый</w:t>
      </w:r>
      <w:r w:rsidR="001841BE">
        <w:rPr>
          <w:rFonts w:ascii="Times New Roman" w:hAnsi="Times New Roman" w:cs="Times New Roman"/>
          <w:sz w:val="24"/>
          <w:szCs w:val="24"/>
        </w:rPr>
        <w:t>»,</w:t>
      </w:r>
      <w:r w:rsidR="0067177D">
        <w:rPr>
          <w:rFonts w:ascii="Times New Roman" w:hAnsi="Times New Roman" w:cs="Times New Roman"/>
          <w:sz w:val="24"/>
          <w:szCs w:val="24"/>
        </w:rPr>
        <w:t xml:space="preserve"> образующая социальную инфраструктуру для детей, о последствиях вынесения заключения с определенной оценкой последствий указанное мнение должно быть рассмотрено комиссией перед вынесением заключения.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Указанное мотивированное мнение публикуется на официальном сайте органа, создавшего комиссию, не позднее трех рабочих дней после дня его получения комиссией.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7177D">
        <w:rPr>
          <w:rFonts w:ascii="Times New Roman" w:hAnsi="Times New Roman" w:cs="Times New Roman"/>
          <w:sz w:val="24"/>
          <w:szCs w:val="24"/>
        </w:rPr>
        <w:t>Комиссия выносит заключение при участии в заседании комиссии не менее половины членов комиссии.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 считается вынесенным, если за него проголосовало более половины присутствующих на заседании членов комиссии.</w:t>
      </w:r>
    </w:p>
    <w:p w:rsidR="00A46C8E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представительного органа местного самоуправления, входящий в состав комиссии, письменно излагает свое особое мнение относительно последствий вынесения комиссией заключения того или иного содержания, которое имеет рекомендательный характер, приобщается к заключению комиссии и публикуется на официальном сайте органа.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 xml:space="preserve">Положительное </w:t>
      </w:r>
      <w:r>
        <w:rPr>
          <w:rFonts w:ascii="Times New Roman" w:hAnsi="Times New Roman" w:cs="Times New Roman"/>
          <w:sz w:val="24"/>
          <w:szCs w:val="24"/>
        </w:rPr>
        <w:t>заключение по Предложению</w:t>
      </w:r>
      <w:r w:rsidR="0067177D">
        <w:rPr>
          <w:rFonts w:ascii="Times New Roman" w:hAnsi="Times New Roman" w:cs="Times New Roman"/>
          <w:sz w:val="24"/>
          <w:szCs w:val="24"/>
        </w:rPr>
        <w:t xml:space="preserve"> составляется при соблюдении следующих условий:</w:t>
      </w:r>
    </w:p>
    <w:p w:rsidR="002C3F6E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7177D">
        <w:rPr>
          <w:rFonts w:ascii="Times New Roman" w:hAnsi="Times New Roman" w:cs="Times New Roman"/>
          <w:sz w:val="24"/>
          <w:szCs w:val="24"/>
        </w:rPr>
        <w:t xml:space="preserve">соблюдение критериев оценки, указанных в </w:t>
      </w:r>
      <w:hyperlink w:anchor="Par53" w:history="1">
        <w:r w:rsidR="000B76AC">
          <w:rPr>
            <w:rFonts w:ascii="Times New Roman" w:hAnsi="Times New Roman" w:cs="Times New Roman"/>
            <w:sz w:val="24"/>
            <w:szCs w:val="24"/>
          </w:rPr>
          <w:t>приложении №</w:t>
        </w:r>
        <w:r w:rsidR="005C113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7177D" w:rsidRPr="00E85C4F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7177D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2C3F6E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7177D">
        <w:rPr>
          <w:rFonts w:ascii="Times New Roman" w:hAnsi="Times New Roman" w:cs="Times New Roman"/>
          <w:sz w:val="24"/>
          <w:szCs w:val="24"/>
        </w:rPr>
        <w:t>установление возможности надлежащего обеспечения деятельности в соответствующей сфере в случае вынесения положительного заключения.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 xml:space="preserve">В заключении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</w:t>
      </w:r>
      <w:r w:rsidR="0067177D">
        <w:rPr>
          <w:rFonts w:ascii="Times New Roman" w:hAnsi="Times New Roman" w:cs="Times New Roman"/>
          <w:sz w:val="24"/>
          <w:szCs w:val="24"/>
        </w:rPr>
        <w:lastRenderedPageBreak/>
        <w:t>муниципальной организацией муниципального образования</w:t>
      </w:r>
      <w:r w:rsidR="0096440E">
        <w:rPr>
          <w:rFonts w:ascii="Times New Roman" w:hAnsi="Times New Roman" w:cs="Times New Roman"/>
          <w:sz w:val="24"/>
          <w:szCs w:val="24"/>
        </w:rPr>
        <w:t xml:space="preserve">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>, образующей социальную инфраструктуру для детей, договора аренды закрепленных за ней объектов собственности, заключении муниципальной организацией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>, образующей социальную инфраструктуру для детей, договора безвозмездного пользования закрепленных за ней объектов собственности указываются: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муниципальной организации, за которой на соответствующем вещном праве закреплен объект социальной инфраструктуры для детей, являющийся муниципальной собственностью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относительно которого необходимо принять указанное решение;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объекта социальной инфраструктуры для детей, являющегося муниципальной собственностью муниципального обра</w:t>
      </w:r>
      <w:r w:rsidR="0096440E">
        <w:rPr>
          <w:rFonts w:ascii="Times New Roman" w:hAnsi="Times New Roman" w:cs="Times New Roman"/>
          <w:sz w:val="24"/>
          <w:szCs w:val="24"/>
        </w:rPr>
        <w:t>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относительно которого необходимо принять указанное решение;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суть предложения органа;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оценка последствий принятия указанного решения по каждому критерию оценки;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решение комиссии.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В заключении об оценке последствий принятия решения о реорганизации или ликвидации муниципальных организаций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96440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>, муниципальных организаций муниципального</w:t>
      </w:r>
      <w:r w:rsidR="0096440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1841BE">
        <w:rPr>
          <w:rFonts w:ascii="Times New Roman" w:hAnsi="Times New Roman" w:cs="Times New Roman"/>
          <w:sz w:val="24"/>
          <w:szCs w:val="24"/>
        </w:rPr>
        <w:t>»</w:t>
      </w:r>
      <w:r w:rsidR="0067177D">
        <w:rPr>
          <w:rFonts w:ascii="Times New Roman" w:hAnsi="Times New Roman" w:cs="Times New Roman"/>
          <w:sz w:val="24"/>
          <w:szCs w:val="24"/>
        </w:rPr>
        <w:t>, образующих социальную инфраструктуру для детей, указываются: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муниципальной организации</w:t>
      </w:r>
      <w:r w:rsidR="00184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предлагаемой к реорганизации или ликвидации;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суть предложения органа;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оценка последствий принятия указанного решения по каждому критерию оценки: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указанному в</w:t>
      </w:r>
      <w:r w:rsidRPr="00E85C4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4" w:history="1">
        <w:r w:rsidRPr="00E85C4F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- если предлагается реорганизация или ликвидация муниципальной организации муниципального</w:t>
      </w:r>
      <w:r w:rsidR="001841B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6C2BDB">
        <w:rPr>
          <w:rFonts w:ascii="Times New Roman" w:hAnsi="Times New Roman" w:cs="Times New Roman"/>
          <w:sz w:val="24"/>
          <w:szCs w:val="24"/>
        </w:rPr>
        <w:t>Город Кедровый</w:t>
      </w:r>
      <w:r w:rsidR="001841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образующей социальную инфраструктуру для детей;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указанному в</w:t>
      </w:r>
      <w:r w:rsidRPr="00E85C4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9" w:history="1">
        <w:r w:rsidRPr="00E85C4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- если предлагается реорганизация или ликвидация областной муниципальной образовательной организации либо муниципальной образовательной организации;</w:t>
      </w:r>
    </w:p>
    <w:p w:rsidR="0067177D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решение комиссии.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60"/>
      <w:bookmarkEnd w:id="7"/>
      <w:r>
        <w:rPr>
          <w:rFonts w:ascii="Times New Roman" w:hAnsi="Times New Roman" w:cs="Times New Roman"/>
          <w:sz w:val="24"/>
          <w:szCs w:val="24"/>
        </w:rPr>
        <w:t>16.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Комиссия должна вынести заключение в течение 30 календарных дней после д</w:t>
      </w:r>
      <w:r>
        <w:rPr>
          <w:rFonts w:ascii="Times New Roman" w:hAnsi="Times New Roman" w:cs="Times New Roman"/>
          <w:sz w:val="24"/>
          <w:szCs w:val="24"/>
        </w:rPr>
        <w:t xml:space="preserve">ня внесения на ее рассмотрение Предложения. </w:t>
      </w:r>
      <w:r w:rsidR="0067177D">
        <w:rPr>
          <w:rFonts w:ascii="Times New Roman" w:hAnsi="Times New Roman" w:cs="Times New Roman"/>
          <w:sz w:val="24"/>
          <w:szCs w:val="24"/>
        </w:rPr>
        <w:t>В случае направления запросов или привлечения экспертов</w:t>
      </w:r>
      <w:r w:rsidR="001841BE">
        <w:rPr>
          <w:rFonts w:ascii="Times New Roman" w:hAnsi="Times New Roman" w:cs="Times New Roman"/>
          <w:sz w:val="24"/>
          <w:szCs w:val="24"/>
        </w:rPr>
        <w:t>,</w:t>
      </w:r>
      <w:r w:rsidR="0067177D">
        <w:rPr>
          <w:rFonts w:ascii="Times New Roman" w:hAnsi="Times New Roman" w:cs="Times New Roman"/>
          <w:sz w:val="24"/>
          <w:szCs w:val="24"/>
        </w:rPr>
        <w:t xml:space="preserve"> или специалистов в различных областях деятельности председатель комиссии продлевает срок подготовки заключения, но не более чем на 30 календарных дней.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>Заключение комиссии публикуется на официальном сайте органа, создавшего указанную комиссию, не позднее трех рабочих дней после дня вынесения ею указанного заключения.</w:t>
      </w:r>
    </w:p>
    <w:p w:rsidR="0067177D" w:rsidRDefault="00E85C4F" w:rsidP="005C1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5C1131">
        <w:rPr>
          <w:rFonts w:ascii="Times New Roman" w:hAnsi="Times New Roman" w:cs="Times New Roman"/>
          <w:sz w:val="24"/>
          <w:szCs w:val="24"/>
        </w:rPr>
        <w:t> </w:t>
      </w:r>
      <w:r w:rsidR="0067177D">
        <w:rPr>
          <w:rFonts w:ascii="Times New Roman" w:hAnsi="Times New Roman" w:cs="Times New Roman"/>
          <w:sz w:val="24"/>
          <w:szCs w:val="24"/>
        </w:rPr>
        <w:t xml:space="preserve">Комиссия дает положительное заключение, если по итогам проведенного комиссией анализа указанное предложение органа удовлетворяет всем критериям оценки, указанным в приложении </w:t>
      </w:r>
      <w:r w:rsidR="005C1131">
        <w:rPr>
          <w:rFonts w:ascii="Times New Roman" w:hAnsi="Times New Roman" w:cs="Times New Roman"/>
          <w:sz w:val="24"/>
          <w:szCs w:val="24"/>
        </w:rPr>
        <w:t>№</w:t>
      </w:r>
      <w:r w:rsidR="0067177D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 для соответствующей оценки последствий.</w:t>
      </w:r>
    </w:p>
    <w:p w:rsidR="00E170CE" w:rsidRDefault="0067177D" w:rsidP="005C113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Комиссия дает отрицательное заключение, если по итогам проведенного комиссией анализа указанное предложение органа не удовлетворяет хотя бы одному из критериев оценки, указанных в приложении </w:t>
      </w:r>
      <w:r w:rsidR="005C113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постановлению для соответствующей оценки последствий.</w:t>
      </w:r>
    </w:p>
    <w:sectPr w:rsidR="00E170CE" w:rsidSect="005C1131">
      <w:headerReference w:type="default" r:id="rId10"/>
      <w:pgSz w:w="11905" w:h="16838"/>
      <w:pgMar w:top="567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20" w:rsidRDefault="00CD3B20" w:rsidP="003C1A48">
      <w:pPr>
        <w:spacing w:after="0" w:line="240" w:lineRule="auto"/>
      </w:pPr>
      <w:r>
        <w:separator/>
      </w:r>
    </w:p>
  </w:endnote>
  <w:endnote w:type="continuationSeparator" w:id="0">
    <w:p w:rsidR="00CD3B20" w:rsidRDefault="00CD3B20" w:rsidP="003C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20" w:rsidRDefault="00CD3B20" w:rsidP="003C1A48">
      <w:pPr>
        <w:spacing w:after="0" w:line="240" w:lineRule="auto"/>
      </w:pPr>
      <w:r>
        <w:separator/>
      </w:r>
    </w:p>
  </w:footnote>
  <w:footnote w:type="continuationSeparator" w:id="0">
    <w:p w:rsidR="00CD3B20" w:rsidRDefault="00CD3B20" w:rsidP="003C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524637507"/>
      <w:docPartObj>
        <w:docPartGallery w:val="Page Numbers (Top of Page)"/>
        <w:docPartUnique/>
      </w:docPartObj>
    </w:sdtPr>
    <w:sdtEndPr/>
    <w:sdtContent>
      <w:p w:rsidR="000311EB" w:rsidRPr="005C1131" w:rsidRDefault="000311E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0311EB" w:rsidRPr="005C1131" w:rsidRDefault="000311E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11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11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11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CA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C11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1A48" w:rsidRPr="005C1131" w:rsidRDefault="003C1A48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3B"/>
    <w:rsid w:val="00007DD0"/>
    <w:rsid w:val="000311EB"/>
    <w:rsid w:val="000B76AC"/>
    <w:rsid w:val="00154FE0"/>
    <w:rsid w:val="001841BE"/>
    <w:rsid w:val="00196069"/>
    <w:rsid w:val="00202D50"/>
    <w:rsid w:val="00225C30"/>
    <w:rsid w:val="00277FB9"/>
    <w:rsid w:val="00285733"/>
    <w:rsid w:val="002C3F6E"/>
    <w:rsid w:val="003C1A48"/>
    <w:rsid w:val="00425568"/>
    <w:rsid w:val="00445707"/>
    <w:rsid w:val="004D56EA"/>
    <w:rsid w:val="0058090D"/>
    <w:rsid w:val="00580D93"/>
    <w:rsid w:val="00582CC6"/>
    <w:rsid w:val="00595E4D"/>
    <w:rsid w:val="005B05DE"/>
    <w:rsid w:val="005C1131"/>
    <w:rsid w:val="0062475A"/>
    <w:rsid w:val="00624954"/>
    <w:rsid w:val="0063080A"/>
    <w:rsid w:val="00642E34"/>
    <w:rsid w:val="0067177D"/>
    <w:rsid w:val="006C2BDB"/>
    <w:rsid w:val="00712299"/>
    <w:rsid w:val="007424FF"/>
    <w:rsid w:val="007B17AD"/>
    <w:rsid w:val="008346B5"/>
    <w:rsid w:val="00850CCA"/>
    <w:rsid w:val="008608BE"/>
    <w:rsid w:val="0096183B"/>
    <w:rsid w:val="0096440E"/>
    <w:rsid w:val="009A6D34"/>
    <w:rsid w:val="009E75D8"/>
    <w:rsid w:val="00A00DA1"/>
    <w:rsid w:val="00A43C4A"/>
    <w:rsid w:val="00A46C8E"/>
    <w:rsid w:val="00A673B8"/>
    <w:rsid w:val="00A86FF6"/>
    <w:rsid w:val="00AE5029"/>
    <w:rsid w:val="00AF7504"/>
    <w:rsid w:val="00BE7B15"/>
    <w:rsid w:val="00BF6693"/>
    <w:rsid w:val="00C87B07"/>
    <w:rsid w:val="00C95CEA"/>
    <w:rsid w:val="00CB0516"/>
    <w:rsid w:val="00CD3B20"/>
    <w:rsid w:val="00CF4297"/>
    <w:rsid w:val="00D24254"/>
    <w:rsid w:val="00D43369"/>
    <w:rsid w:val="00E01CA9"/>
    <w:rsid w:val="00E0259A"/>
    <w:rsid w:val="00E061A1"/>
    <w:rsid w:val="00E170CE"/>
    <w:rsid w:val="00E62979"/>
    <w:rsid w:val="00E85C4F"/>
    <w:rsid w:val="00ED289A"/>
    <w:rsid w:val="00EE6CEB"/>
    <w:rsid w:val="00F22D98"/>
    <w:rsid w:val="00F325D6"/>
    <w:rsid w:val="00FA6AC8"/>
    <w:rsid w:val="00FB3D74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9A868"/>
  <w15:chartTrackingRefBased/>
  <w15:docId w15:val="{5A4A1EF2-E341-49EA-8096-B4433E22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669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C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A48"/>
  </w:style>
  <w:style w:type="paragraph" w:styleId="a8">
    <w:name w:val="footer"/>
    <w:basedOn w:val="a"/>
    <w:link w:val="a9"/>
    <w:uiPriority w:val="99"/>
    <w:unhideWhenUsed/>
    <w:rsid w:val="003C1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032A200A6496F25F7554970AE4F74EE1FFA3B493752191C3D239C617426EAC1EFFAD053D2B13D686E5259ED4C18748BF3D73Ac4c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4032A200A6496F25F7554970AE4F74EE1FFA3B493752191C3D239C617426EAC1EFFAD951D8EE387D7F0A55E45A067392EFD53844cFcB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2024-04-17T09:46:00Z</cp:lastPrinted>
  <dcterms:created xsi:type="dcterms:W3CDTF">2024-04-17T09:57:00Z</dcterms:created>
  <dcterms:modified xsi:type="dcterms:W3CDTF">2024-07-24T04:59:00Z</dcterms:modified>
</cp:coreProperties>
</file>